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299" w:rsidRPr="00A26D6A" w:rsidRDefault="00AB4299" w:rsidP="00A26D6A">
      <w:pPr>
        <w:shd w:val="clear" w:color="auto" w:fill="FFFFFF"/>
        <w:jc w:val="center"/>
        <w:rPr>
          <w:rFonts w:ascii="Calibri" w:hAnsi="Calibri" w:cs="Tahoma"/>
          <w:b/>
          <w:bCs/>
          <w:color w:val="414141"/>
          <w:sz w:val="24"/>
          <w:szCs w:val="24"/>
        </w:rPr>
      </w:pPr>
      <w:r w:rsidRPr="00A26D6A">
        <w:rPr>
          <w:rFonts w:ascii="Calibri" w:hAnsi="Calibri" w:cs="Tahoma"/>
          <w:b/>
          <w:bCs/>
          <w:color w:val="414141"/>
          <w:sz w:val="24"/>
          <w:szCs w:val="24"/>
        </w:rPr>
        <w:t>Отчет</w:t>
      </w:r>
    </w:p>
    <w:p w:rsidR="00AB4299" w:rsidRPr="00A26D6A" w:rsidRDefault="00AB4299" w:rsidP="00A26D6A">
      <w:pPr>
        <w:shd w:val="clear" w:color="auto" w:fill="FFFFFF"/>
        <w:jc w:val="center"/>
        <w:rPr>
          <w:rFonts w:ascii="Calibri" w:hAnsi="Calibri" w:cs="Tahoma"/>
          <w:color w:val="414141"/>
          <w:sz w:val="24"/>
          <w:szCs w:val="24"/>
        </w:rPr>
      </w:pPr>
      <w:r w:rsidRPr="00A26D6A">
        <w:rPr>
          <w:rFonts w:ascii="Calibri" w:hAnsi="Calibri" w:cs="Tahoma"/>
          <w:b/>
          <w:bCs/>
          <w:color w:val="414141"/>
          <w:sz w:val="24"/>
          <w:szCs w:val="24"/>
        </w:rPr>
        <w:t>об исполнении Прогноза социально-экономического развития</w:t>
      </w:r>
    </w:p>
    <w:p w:rsidR="00AB4299" w:rsidRPr="00A26D6A" w:rsidRDefault="00AB4299" w:rsidP="00A26D6A">
      <w:pPr>
        <w:shd w:val="clear" w:color="auto" w:fill="FFFFFF"/>
        <w:jc w:val="center"/>
        <w:rPr>
          <w:rFonts w:ascii="Calibri" w:hAnsi="Calibri" w:cs="Tahoma"/>
          <w:color w:val="414141"/>
          <w:sz w:val="24"/>
          <w:szCs w:val="24"/>
        </w:rPr>
      </w:pPr>
      <w:r w:rsidRPr="00A26D6A">
        <w:rPr>
          <w:rFonts w:ascii="Calibri" w:hAnsi="Calibri" w:cs="Tahoma"/>
          <w:b/>
          <w:bCs/>
          <w:color w:val="414141"/>
          <w:sz w:val="24"/>
          <w:szCs w:val="24"/>
        </w:rPr>
        <w:t>муниципального образования «Можгинский район»</w:t>
      </w:r>
    </w:p>
    <w:p w:rsidR="00AB4299" w:rsidRPr="00A26D6A" w:rsidRDefault="00AB4299" w:rsidP="00A26D6A">
      <w:pPr>
        <w:shd w:val="clear" w:color="auto" w:fill="FFFFFF"/>
        <w:jc w:val="center"/>
        <w:rPr>
          <w:rFonts w:ascii="Calibri" w:hAnsi="Calibri" w:cs="Tahoma"/>
          <w:color w:val="414141"/>
          <w:sz w:val="24"/>
          <w:szCs w:val="24"/>
        </w:rPr>
      </w:pPr>
      <w:r w:rsidRPr="00A26D6A">
        <w:rPr>
          <w:rFonts w:ascii="Calibri" w:hAnsi="Calibri" w:cs="Tahoma"/>
          <w:b/>
          <w:bCs/>
          <w:color w:val="414141"/>
          <w:sz w:val="24"/>
          <w:szCs w:val="24"/>
        </w:rPr>
        <w:t>на 201</w:t>
      </w:r>
      <w:r>
        <w:rPr>
          <w:rFonts w:ascii="Calibri" w:hAnsi="Calibri" w:cs="Tahoma"/>
          <w:b/>
          <w:bCs/>
          <w:color w:val="414141"/>
          <w:sz w:val="24"/>
          <w:szCs w:val="24"/>
        </w:rPr>
        <w:t>7</w:t>
      </w:r>
      <w:r w:rsidRPr="00A26D6A">
        <w:rPr>
          <w:rFonts w:ascii="Calibri" w:hAnsi="Calibri" w:cs="Tahoma"/>
          <w:b/>
          <w:bCs/>
          <w:color w:val="414141"/>
          <w:sz w:val="24"/>
          <w:szCs w:val="24"/>
        </w:rPr>
        <w:t xml:space="preserve"> год и плановый период 201</w:t>
      </w:r>
      <w:r>
        <w:rPr>
          <w:rFonts w:ascii="Calibri" w:hAnsi="Calibri" w:cs="Tahoma"/>
          <w:b/>
          <w:bCs/>
          <w:color w:val="414141"/>
          <w:sz w:val="24"/>
          <w:szCs w:val="24"/>
        </w:rPr>
        <w:t>8-2019</w:t>
      </w:r>
      <w:r w:rsidRPr="00A26D6A">
        <w:rPr>
          <w:rFonts w:ascii="Calibri" w:hAnsi="Calibri" w:cs="Tahoma"/>
          <w:b/>
          <w:bCs/>
          <w:color w:val="414141"/>
          <w:sz w:val="24"/>
          <w:szCs w:val="24"/>
        </w:rPr>
        <w:t xml:space="preserve"> годы»</w:t>
      </w:r>
    </w:p>
    <w:p w:rsidR="00AB4299" w:rsidRPr="00A26D6A" w:rsidRDefault="00AB4299" w:rsidP="00A26D6A">
      <w:pPr>
        <w:shd w:val="clear" w:color="auto" w:fill="FFFFFF"/>
        <w:jc w:val="center"/>
        <w:rPr>
          <w:rFonts w:ascii="Calibri" w:hAnsi="Calibri" w:cs="Tahoma"/>
          <w:b/>
          <w:bCs/>
          <w:color w:val="414141"/>
          <w:sz w:val="24"/>
          <w:szCs w:val="24"/>
        </w:rPr>
      </w:pPr>
      <w:r w:rsidRPr="00A26D6A">
        <w:rPr>
          <w:rFonts w:ascii="Calibri" w:hAnsi="Calibri" w:cs="Tahoma"/>
          <w:b/>
          <w:bCs/>
          <w:color w:val="414141"/>
          <w:sz w:val="24"/>
          <w:szCs w:val="24"/>
        </w:rPr>
        <w:t xml:space="preserve">за </w:t>
      </w:r>
      <w:r>
        <w:rPr>
          <w:rFonts w:ascii="Calibri" w:hAnsi="Calibri" w:cs="Tahoma"/>
          <w:b/>
          <w:bCs/>
          <w:color w:val="414141"/>
          <w:sz w:val="24"/>
          <w:szCs w:val="24"/>
        </w:rPr>
        <w:t>2017</w:t>
      </w:r>
      <w:r w:rsidRPr="00A26D6A">
        <w:rPr>
          <w:rFonts w:ascii="Calibri" w:hAnsi="Calibri" w:cs="Tahoma"/>
          <w:b/>
          <w:bCs/>
          <w:color w:val="414141"/>
          <w:sz w:val="24"/>
          <w:szCs w:val="24"/>
        </w:rPr>
        <w:t xml:space="preserve"> год</w:t>
      </w:r>
    </w:p>
    <w:p w:rsidR="00AB4299" w:rsidRDefault="00AB4299" w:rsidP="00A26D6A">
      <w:pPr>
        <w:shd w:val="clear" w:color="auto" w:fill="FFFFFF"/>
        <w:jc w:val="center"/>
        <w:rPr>
          <w:rFonts w:ascii="Tahoma" w:hAnsi="Tahoma" w:cs="Tahoma"/>
          <w:b/>
          <w:bCs/>
          <w:color w:val="414141"/>
          <w:sz w:val="18"/>
          <w:szCs w:val="18"/>
        </w:rPr>
      </w:pPr>
    </w:p>
    <w:p w:rsidR="00AB4299" w:rsidRPr="003A74CB" w:rsidRDefault="00AB4299" w:rsidP="00A26D6A">
      <w:pPr>
        <w:shd w:val="clear" w:color="auto" w:fill="FFFFFF"/>
        <w:jc w:val="center"/>
        <w:rPr>
          <w:rFonts w:ascii="Tahoma" w:hAnsi="Tahoma" w:cs="Tahoma"/>
          <w:b/>
          <w:bCs/>
          <w:color w:val="414141"/>
          <w:sz w:val="22"/>
          <w:szCs w:val="22"/>
        </w:rPr>
      </w:pPr>
    </w:p>
    <w:p w:rsidR="00AB4299" w:rsidRPr="003A74CB" w:rsidRDefault="00AB4299" w:rsidP="004B6F23">
      <w:pPr>
        <w:shd w:val="clear" w:color="auto" w:fill="FFFFFF"/>
        <w:ind w:left="142" w:firstLine="425"/>
        <w:jc w:val="both"/>
        <w:rPr>
          <w:rFonts w:ascii="Calibri" w:hAnsi="Calibri"/>
          <w:color w:val="333333"/>
          <w:sz w:val="22"/>
          <w:szCs w:val="22"/>
        </w:rPr>
      </w:pPr>
      <w:r w:rsidRPr="003A74CB">
        <w:rPr>
          <w:rFonts w:ascii="Calibri" w:hAnsi="Calibri"/>
          <w:sz w:val="22"/>
          <w:szCs w:val="22"/>
        </w:rPr>
        <w:t xml:space="preserve">Можгинский район занимает площадь </w:t>
      </w:r>
      <w:r w:rsidRPr="003A74CB">
        <w:rPr>
          <w:rFonts w:ascii="Calibri" w:hAnsi="Calibri"/>
          <w:color w:val="052635"/>
          <w:sz w:val="22"/>
          <w:szCs w:val="22"/>
          <w:shd w:val="clear" w:color="auto" w:fill="FFFFFF"/>
        </w:rPr>
        <w:t xml:space="preserve">199 697 га </w:t>
      </w:r>
      <w:r w:rsidRPr="003A74CB">
        <w:rPr>
          <w:rFonts w:ascii="Calibri" w:hAnsi="Calibri"/>
          <w:sz w:val="22"/>
          <w:szCs w:val="22"/>
        </w:rPr>
        <w:t>(8 показатель из 25 районов)</w:t>
      </w:r>
      <w:r w:rsidRPr="003A74CB">
        <w:rPr>
          <w:rFonts w:ascii="Calibri" w:hAnsi="Calibri"/>
          <w:color w:val="052635"/>
          <w:sz w:val="22"/>
          <w:szCs w:val="22"/>
          <w:shd w:val="clear" w:color="auto" w:fill="FFFFFF"/>
        </w:rPr>
        <w:t xml:space="preserve">. Общая площадь сельскохозяйственных угодий составляет – 98306 га, в том числе: пашня – </w:t>
      </w:r>
      <w:r w:rsidR="003A74CB">
        <w:rPr>
          <w:rFonts w:ascii="Calibri" w:hAnsi="Calibri"/>
          <w:color w:val="052635"/>
          <w:sz w:val="22"/>
          <w:szCs w:val="22"/>
          <w:shd w:val="clear" w:color="auto" w:fill="FFFFFF"/>
        </w:rPr>
        <w:t>76484</w:t>
      </w:r>
      <w:r w:rsidRPr="003A74CB">
        <w:rPr>
          <w:rFonts w:ascii="Calibri" w:hAnsi="Calibri"/>
          <w:color w:val="052635"/>
          <w:sz w:val="22"/>
          <w:szCs w:val="22"/>
          <w:shd w:val="clear" w:color="auto" w:fill="FFFFFF"/>
        </w:rPr>
        <w:t xml:space="preserve"> га.</w:t>
      </w:r>
    </w:p>
    <w:p w:rsidR="00AB4299" w:rsidRPr="003A74CB" w:rsidRDefault="00AB4299" w:rsidP="004B6F23">
      <w:pPr>
        <w:shd w:val="clear" w:color="auto" w:fill="FFFFFF"/>
        <w:ind w:left="142" w:firstLine="425"/>
        <w:jc w:val="both"/>
        <w:rPr>
          <w:rFonts w:ascii="Calibri" w:hAnsi="Calibri"/>
          <w:color w:val="333333"/>
          <w:sz w:val="22"/>
          <w:szCs w:val="22"/>
        </w:rPr>
      </w:pPr>
      <w:r w:rsidRPr="003A74CB">
        <w:rPr>
          <w:rFonts w:ascii="Calibri" w:hAnsi="Calibri"/>
          <w:color w:val="052635"/>
          <w:sz w:val="22"/>
          <w:szCs w:val="22"/>
          <w:shd w:val="clear" w:color="auto" w:fill="FFFFFF"/>
        </w:rPr>
        <w:t xml:space="preserve">         Численность населения 2</w:t>
      </w:r>
      <w:r w:rsidR="002A7A68">
        <w:rPr>
          <w:rFonts w:ascii="Calibri" w:hAnsi="Calibri"/>
          <w:color w:val="052635"/>
          <w:sz w:val="22"/>
          <w:szCs w:val="22"/>
          <w:shd w:val="clear" w:color="auto" w:fill="FFFFFF"/>
        </w:rPr>
        <w:t>6,</w:t>
      </w:r>
      <w:r w:rsidR="00E07316">
        <w:rPr>
          <w:rFonts w:ascii="Calibri" w:hAnsi="Calibri"/>
          <w:color w:val="052635"/>
          <w:sz w:val="22"/>
          <w:szCs w:val="22"/>
          <w:shd w:val="clear" w:color="auto" w:fill="FFFFFF"/>
        </w:rPr>
        <w:t>1</w:t>
      </w:r>
      <w:r w:rsidRPr="003A74CB">
        <w:rPr>
          <w:rFonts w:ascii="Calibri" w:hAnsi="Calibri"/>
          <w:color w:val="052635"/>
          <w:sz w:val="22"/>
          <w:szCs w:val="22"/>
          <w:shd w:val="clear" w:color="auto" w:fill="FFFFFF"/>
        </w:rPr>
        <w:t xml:space="preserve"> тысяч человек: 64% - составляет удмуртское население, 30% – русское, 2% - татарское и 4% - прочие национальности.</w:t>
      </w:r>
      <w:r w:rsidRPr="003A74CB">
        <w:rPr>
          <w:rFonts w:ascii="Calibri" w:hAnsi="Calibri"/>
          <w:color w:val="333333"/>
          <w:sz w:val="22"/>
          <w:szCs w:val="22"/>
        </w:rPr>
        <w:t>   </w:t>
      </w:r>
    </w:p>
    <w:p w:rsidR="00AB4299" w:rsidRPr="00273E47" w:rsidRDefault="00AB4299" w:rsidP="004B6F23">
      <w:pPr>
        <w:ind w:left="142" w:firstLine="425"/>
        <w:jc w:val="both"/>
        <w:rPr>
          <w:rFonts w:ascii="Calibri" w:hAnsi="Calibri"/>
        </w:rPr>
      </w:pPr>
    </w:p>
    <w:p w:rsidR="00AB4299" w:rsidRPr="00273E47" w:rsidRDefault="00AB4299" w:rsidP="004B6F23">
      <w:pPr>
        <w:ind w:left="142" w:firstLine="425"/>
        <w:jc w:val="both"/>
        <w:rPr>
          <w:rFonts w:ascii="Calibri" w:hAnsi="Calibri"/>
        </w:rPr>
      </w:pPr>
      <w:r w:rsidRPr="00273E47">
        <w:rPr>
          <w:rFonts w:ascii="Calibri" w:hAnsi="Calibri"/>
        </w:rPr>
        <w:t>Основные итоги представлены в таблице:</w:t>
      </w:r>
    </w:p>
    <w:tbl>
      <w:tblPr>
        <w:tblW w:w="10348" w:type="dxa"/>
        <w:tblInd w:w="-34" w:type="dxa"/>
        <w:tblLayout w:type="fixed"/>
        <w:tblLook w:val="0000"/>
      </w:tblPr>
      <w:tblGrid>
        <w:gridCol w:w="425"/>
        <w:gridCol w:w="5146"/>
        <w:gridCol w:w="1418"/>
        <w:gridCol w:w="931"/>
        <w:gridCol w:w="912"/>
        <w:gridCol w:w="1516"/>
      </w:tblGrid>
      <w:tr w:rsidR="00AB4299" w:rsidRPr="00273E47" w:rsidTr="002A7BEC">
        <w:trPr>
          <w:trHeight w:val="315"/>
        </w:trPr>
        <w:tc>
          <w:tcPr>
            <w:tcW w:w="10348" w:type="dxa"/>
            <w:gridSpan w:val="6"/>
            <w:tcBorders>
              <w:top w:val="nil"/>
              <w:left w:val="nil"/>
              <w:bottom w:val="nil"/>
              <w:right w:val="nil"/>
            </w:tcBorders>
            <w:noWrap/>
            <w:vAlign w:val="bottom"/>
          </w:tcPr>
          <w:p w:rsidR="00DB706E" w:rsidRDefault="00AB4299" w:rsidP="004B6F23">
            <w:pPr>
              <w:ind w:left="142" w:firstLine="425"/>
              <w:jc w:val="center"/>
              <w:rPr>
                <w:rFonts w:ascii="Calibri" w:hAnsi="Calibri"/>
                <w:b/>
              </w:rPr>
            </w:pPr>
            <w:r w:rsidRPr="00273E47">
              <w:rPr>
                <w:rFonts w:ascii="Calibri" w:hAnsi="Calibri"/>
                <w:b/>
              </w:rPr>
              <w:t xml:space="preserve">ПОКАЗАТЕЛИ ИСПОЛНЕНИЯ ПРОГНОЗА СОЦИАЛЬНО-ЭКОНОМИЧЕСКОГО РАЗВИТИЯ  </w:t>
            </w:r>
          </w:p>
          <w:p w:rsidR="00AB4299" w:rsidRPr="00273E47" w:rsidRDefault="00AB4299" w:rsidP="004B6F23">
            <w:pPr>
              <w:ind w:left="142" w:firstLine="425"/>
              <w:jc w:val="center"/>
              <w:rPr>
                <w:rFonts w:ascii="Calibri" w:hAnsi="Calibri"/>
                <w:b/>
              </w:rPr>
            </w:pPr>
            <w:r w:rsidRPr="00273E47">
              <w:rPr>
                <w:rFonts w:ascii="Calibri" w:hAnsi="Calibri"/>
                <w:b/>
              </w:rPr>
              <w:t>МО " МОЖГИНСКИЙ РАЙОН " ЗА 2017 ГОД</w:t>
            </w:r>
          </w:p>
        </w:tc>
      </w:tr>
      <w:tr w:rsidR="00AB4299" w:rsidRPr="00273E47" w:rsidTr="002A7BEC">
        <w:trPr>
          <w:cantSplit/>
          <w:trHeight w:val="265"/>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N</w:t>
            </w:r>
          </w:p>
        </w:tc>
        <w:tc>
          <w:tcPr>
            <w:tcW w:w="5146" w:type="dxa"/>
            <w:vMerge w:val="restart"/>
            <w:tcBorders>
              <w:top w:val="single" w:sz="4" w:space="0" w:color="auto"/>
              <w:left w:val="single" w:sz="4" w:space="0" w:color="auto"/>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r w:rsidRPr="00273E47">
              <w:rPr>
                <w:rFonts w:ascii="Calibri" w:hAnsi="Calibri"/>
              </w:rPr>
              <w:t>Показатели</w:t>
            </w:r>
          </w:p>
        </w:tc>
        <w:tc>
          <w:tcPr>
            <w:tcW w:w="1418" w:type="dxa"/>
            <w:vMerge w:val="restart"/>
            <w:tcBorders>
              <w:top w:val="single" w:sz="4" w:space="0" w:color="auto"/>
              <w:left w:val="single" w:sz="4" w:space="0" w:color="auto"/>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r w:rsidRPr="00273E47">
              <w:rPr>
                <w:rFonts w:ascii="Calibri" w:hAnsi="Calibri"/>
              </w:rPr>
              <w:t xml:space="preserve">Ед. </w:t>
            </w:r>
            <w:proofErr w:type="spellStart"/>
            <w:r w:rsidRPr="00273E47">
              <w:rPr>
                <w:rFonts w:ascii="Calibri" w:hAnsi="Calibri"/>
              </w:rPr>
              <w:t>изм</w:t>
            </w:r>
            <w:proofErr w:type="spellEnd"/>
            <w:r w:rsidRPr="00273E47">
              <w:rPr>
                <w:rFonts w:ascii="Calibri" w:hAnsi="Calibri"/>
              </w:rPr>
              <w:t>.</w:t>
            </w:r>
          </w:p>
        </w:tc>
        <w:tc>
          <w:tcPr>
            <w:tcW w:w="931" w:type="dxa"/>
            <w:vMerge w:val="restart"/>
            <w:tcBorders>
              <w:top w:val="single" w:sz="4" w:space="0" w:color="auto"/>
              <w:left w:val="nil"/>
              <w:bottom w:val="single" w:sz="4" w:space="0" w:color="auto"/>
              <w:right w:val="single" w:sz="4" w:space="0" w:color="auto"/>
            </w:tcBorders>
            <w:vAlign w:val="bottom"/>
          </w:tcPr>
          <w:p w:rsidR="00AB4299" w:rsidRPr="00273E47" w:rsidRDefault="00AB4299" w:rsidP="00B030FE">
            <w:pPr>
              <w:ind w:left="142"/>
              <w:rPr>
                <w:rFonts w:ascii="Calibri" w:hAnsi="Calibri"/>
              </w:rPr>
            </w:pPr>
            <w:r w:rsidRPr="00273E47">
              <w:rPr>
                <w:rFonts w:ascii="Calibri" w:hAnsi="Calibri"/>
              </w:rPr>
              <w:t>2016 год</w:t>
            </w:r>
          </w:p>
          <w:p w:rsidR="00AB4299" w:rsidRPr="00273E47" w:rsidRDefault="00AB4299" w:rsidP="00B030FE">
            <w:pPr>
              <w:ind w:left="142"/>
              <w:rPr>
                <w:rFonts w:ascii="Calibri" w:hAnsi="Calibri"/>
              </w:rPr>
            </w:pPr>
            <w:r w:rsidRPr="00273E47">
              <w:rPr>
                <w:rFonts w:ascii="Calibri" w:hAnsi="Calibri"/>
              </w:rPr>
              <w:t>факт</w:t>
            </w:r>
          </w:p>
        </w:tc>
        <w:tc>
          <w:tcPr>
            <w:tcW w:w="2428" w:type="dxa"/>
            <w:gridSpan w:val="2"/>
            <w:tcBorders>
              <w:top w:val="single" w:sz="4" w:space="0" w:color="auto"/>
              <w:left w:val="nil"/>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r w:rsidRPr="00273E47">
              <w:rPr>
                <w:rFonts w:ascii="Calibri" w:hAnsi="Calibri"/>
              </w:rPr>
              <w:t>2017 год</w:t>
            </w:r>
          </w:p>
        </w:tc>
      </w:tr>
      <w:tr w:rsidR="00AB4299" w:rsidRPr="00273E47" w:rsidTr="002A7BEC">
        <w:trPr>
          <w:cantSplit/>
          <w:trHeight w:val="410"/>
        </w:trPr>
        <w:tc>
          <w:tcPr>
            <w:tcW w:w="425" w:type="dxa"/>
            <w:vMerge/>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p>
        </w:tc>
        <w:tc>
          <w:tcPr>
            <w:tcW w:w="5146" w:type="dxa"/>
            <w:vMerge/>
            <w:tcBorders>
              <w:top w:val="single" w:sz="4" w:space="0" w:color="auto"/>
              <w:left w:val="single" w:sz="4" w:space="0" w:color="auto"/>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p>
        </w:tc>
        <w:tc>
          <w:tcPr>
            <w:tcW w:w="1418" w:type="dxa"/>
            <w:vMerge/>
            <w:tcBorders>
              <w:top w:val="single" w:sz="4" w:space="0" w:color="auto"/>
              <w:left w:val="single" w:sz="4" w:space="0" w:color="auto"/>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p>
        </w:tc>
        <w:tc>
          <w:tcPr>
            <w:tcW w:w="931" w:type="dxa"/>
            <w:vMerge/>
            <w:tcBorders>
              <w:top w:val="single" w:sz="4" w:space="0" w:color="auto"/>
              <w:left w:val="nil"/>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p>
        </w:tc>
        <w:tc>
          <w:tcPr>
            <w:tcW w:w="912" w:type="dxa"/>
            <w:tcBorders>
              <w:top w:val="single" w:sz="4" w:space="0" w:color="auto"/>
              <w:left w:val="nil"/>
              <w:bottom w:val="single" w:sz="4" w:space="0" w:color="auto"/>
              <w:right w:val="single" w:sz="4" w:space="0" w:color="auto"/>
            </w:tcBorders>
            <w:vAlign w:val="bottom"/>
          </w:tcPr>
          <w:p w:rsidR="00AB4299" w:rsidRPr="00273E47" w:rsidRDefault="00AB4299" w:rsidP="00B030FE">
            <w:pPr>
              <w:ind w:left="142"/>
              <w:rPr>
                <w:rFonts w:ascii="Calibri" w:hAnsi="Calibri"/>
              </w:rPr>
            </w:pPr>
            <w:r w:rsidRPr="00273E47">
              <w:rPr>
                <w:rFonts w:ascii="Calibri" w:hAnsi="Calibri"/>
              </w:rPr>
              <w:t>план</w:t>
            </w:r>
          </w:p>
        </w:tc>
        <w:tc>
          <w:tcPr>
            <w:tcW w:w="1516" w:type="dxa"/>
            <w:tcBorders>
              <w:top w:val="single" w:sz="4" w:space="0" w:color="auto"/>
              <w:left w:val="nil"/>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r w:rsidRPr="00273E47">
              <w:rPr>
                <w:rFonts w:ascii="Calibri" w:hAnsi="Calibri"/>
              </w:rPr>
              <w:t xml:space="preserve">Факт </w:t>
            </w:r>
          </w:p>
        </w:tc>
      </w:tr>
      <w:tr w:rsidR="00AB4299" w:rsidRPr="00273E47" w:rsidTr="00EF75F8">
        <w:trPr>
          <w:trHeight w:val="720"/>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AB4299" w:rsidRPr="00273E47" w:rsidRDefault="00AB4299" w:rsidP="00F70DB0">
            <w:pPr>
              <w:ind w:firstLine="567"/>
              <w:jc w:val="center"/>
              <w:rPr>
                <w:rFonts w:ascii="Calibri" w:hAnsi="Calibri"/>
              </w:rPr>
            </w:pPr>
            <w:r w:rsidRPr="00273E47">
              <w:rPr>
                <w:rFonts w:ascii="Calibri" w:hAnsi="Calibri"/>
              </w:rPr>
              <w:t>1</w:t>
            </w: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Отгружено товаров собственного производства, выполнено работ, услуг собственными силами по полному кругу организаций производителей</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rPr>
                <w:rFonts w:ascii="Calibri" w:hAnsi="Calibri"/>
              </w:rPr>
            </w:pPr>
            <w:r w:rsidRPr="00273E47">
              <w:rPr>
                <w:rFonts w:ascii="Calibri" w:hAnsi="Calibri"/>
              </w:rPr>
              <w:t>млн. руб</w:t>
            </w:r>
            <w:proofErr w:type="gramStart"/>
            <w:r w:rsidRPr="00273E47">
              <w:rPr>
                <w:rFonts w:ascii="Calibri" w:hAnsi="Calibri"/>
              </w:rPr>
              <w:t>.в</w:t>
            </w:r>
            <w:proofErr w:type="gramEnd"/>
            <w:r w:rsidRPr="00273E47">
              <w:rPr>
                <w:rFonts w:ascii="Calibri" w:hAnsi="Calibri"/>
              </w:rPr>
              <w:t xml:space="preserve"> ценах соотв. лет</w:t>
            </w:r>
          </w:p>
        </w:tc>
        <w:tc>
          <w:tcPr>
            <w:tcW w:w="931" w:type="dxa"/>
            <w:tcBorders>
              <w:top w:val="single" w:sz="4" w:space="0" w:color="auto"/>
              <w:left w:val="nil"/>
              <w:bottom w:val="single" w:sz="4" w:space="0" w:color="auto"/>
              <w:right w:val="single" w:sz="4" w:space="0" w:color="auto"/>
            </w:tcBorders>
            <w:noWrap/>
          </w:tcPr>
          <w:p w:rsidR="00AB4299" w:rsidRPr="00273E47" w:rsidRDefault="00F02CF8" w:rsidP="007F76CA">
            <w:pPr>
              <w:ind w:left="142"/>
              <w:jc w:val="center"/>
              <w:rPr>
                <w:rFonts w:ascii="Calibri" w:hAnsi="Calibri"/>
              </w:rPr>
            </w:pPr>
            <w:r>
              <w:rPr>
                <w:rFonts w:ascii="Calibri" w:hAnsi="Calibri"/>
              </w:rPr>
              <w:t>1164,4</w:t>
            </w:r>
          </w:p>
        </w:tc>
        <w:tc>
          <w:tcPr>
            <w:tcW w:w="912" w:type="dxa"/>
            <w:tcBorders>
              <w:top w:val="single" w:sz="4" w:space="0" w:color="auto"/>
              <w:left w:val="nil"/>
              <w:bottom w:val="single" w:sz="4" w:space="0" w:color="auto"/>
              <w:right w:val="single" w:sz="4" w:space="0" w:color="auto"/>
            </w:tcBorders>
            <w:noWrap/>
          </w:tcPr>
          <w:p w:rsidR="00AB4299" w:rsidRPr="00273E47" w:rsidRDefault="00EF75F8" w:rsidP="00EF75F8">
            <w:pPr>
              <w:rPr>
                <w:rFonts w:ascii="Calibri" w:hAnsi="Calibri"/>
              </w:rPr>
            </w:pPr>
            <w:r>
              <w:rPr>
                <w:rFonts w:ascii="Calibri" w:hAnsi="Calibri"/>
              </w:rPr>
              <w:t>1267,2</w:t>
            </w:r>
          </w:p>
        </w:tc>
        <w:tc>
          <w:tcPr>
            <w:tcW w:w="1516" w:type="dxa"/>
            <w:tcBorders>
              <w:top w:val="single" w:sz="4" w:space="0" w:color="auto"/>
              <w:left w:val="nil"/>
              <w:bottom w:val="single" w:sz="4" w:space="0" w:color="auto"/>
              <w:right w:val="single" w:sz="4" w:space="0" w:color="auto"/>
            </w:tcBorders>
            <w:noWrap/>
          </w:tcPr>
          <w:p w:rsidR="00AB4299" w:rsidRPr="00273E47" w:rsidRDefault="00F02CF8" w:rsidP="00EF75F8">
            <w:pPr>
              <w:ind w:left="142" w:hanging="9"/>
              <w:jc w:val="center"/>
              <w:rPr>
                <w:rFonts w:ascii="Calibri" w:hAnsi="Calibri"/>
              </w:rPr>
            </w:pPr>
            <w:r>
              <w:rPr>
                <w:rFonts w:ascii="Calibri" w:hAnsi="Calibri"/>
              </w:rPr>
              <w:t>1278,6</w:t>
            </w:r>
          </w:p>
        </w:tc>
      </w:tr>
      <w:tr w:rsidR="00AB4299" w:rsidRPr="00273E47" w:rsidTr="00EF75F8">
        <w:trPr>
          <w:trHeight w:val="61"/>
        </w:trPr>
        <w:tc>
          <w:tcPr>
            <w:tcW w:w="425" w:type="dxa"/>
            <w:vMerge/>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p>
        </w:tc>
        <w:tc>
          <w:tcPr>
            <w:tcW w:w="5146" w:type="dxa"/>
            <w:tcBorders>
              <w:top w:val="single" w:sz="4" w:space="0" w:color="auto"/>
              <w:left w:val="single" w:sz="4" w:space="0" w:color="auto"/>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 xml:space="preserve">Тем роста в действующих </w:t>
            </w:r>
            <w:proofErr w:type="gramStart"/>
            <w:r w:rsidRPr="00273E47">
              <w:rPr>
                <w:rFonts w:ascii="Calibri" w:hAnsi="Calibri"/>
              </w:rPr>
              <w:t>ценах</w:t>
            </w:r>
            <w:proofErr w:type="gramEnd"/>
            <w:r w:rsidRPr="00273E47">
              <w:rPr>
                <w:rFonts w:ascii="Calibri" w:hAnsi="Calibri"/>
              </w:rPr>
              <w:t xml:space="preserve"> (2017 г/2016 г)</w:t>
            </w:r>
          </w:p>
        </w:tc>
        <w:tc>
          <w:tcPr>
            <w:tcW w:w="1418" w:type="dxa"/>
            <w:tcBorders>
              <w:top w:val="single" w:sz="4" w:space="0" w:color="auto"/>
              <w:left w:val="single" w:sz="4" w:space="0" w:color="auto"/>
              <w:bottom w:val="single" w:sz="4" w:space="0" w:color="auto"/>
              <w:right w:val="single" w:sz="4" w:space="0" w:color="auto"/>
            </w:tcBorders>
          </w:tcPr>
          <w:p w:rsidR="00AB4299" w:rsidRPr="00273E47" w:rsidRDefault="00AB4299" w:rsidP="007F76CA">
            <w:pPr>
              <w:ind w:left="142" w:firstLine="425"/>
              <w:jc w:val="center"/>
              <w:rPr>
                <w:rFonts w:ascii="Calibri" w:hAnsi="Calibri"/>
              </w:rPr>
            </w:pPr>
            <w:r w:rsidRPr="00273E47">
              <w:rPr>
                <w:rFonts w:ascii="Calibri" w:hAnsi="Calibri"/>
              </w:rPr>
              <w:t>%</w:t>
            </w:r>
          </w:p>
        </w:tc>
        <w:tc>
          <w:tcPr>
            <w:tcW w:w="931" w:type="dxa"/>
            <w:tcBorders>
              <w:top w:val="single" w:sz="4" w:space="0" w:color="auto"/>
              <w:left w:val="single" w:sz="4" w:space="0" w:color="auto"/>
              <w:bottom w:val="single" w:sz="4" w:space="0" w:color="auto"/>
              <w:right w:val="single" w:sz="4" w:space="0" w:color="auto"/>
            </w:tcBorders>
          </w:tcPr>
          <w:p w:rsidR="00AB4299" w:rsidRPr="00273E47" w:rsidRDefault="007F76CA" w:rsidP="007F76CA">
            <w:pPr>
              <w:ind w:left="142"/>
              <w:jc w:val="center"/>
              <w:rPr>
                <w:rFonts w:ascii="Calibri" w:hAnsi="Calibri"/>
              </w:rPr>
            </w:pPr>
            <w:r>
              <w:rPr>
                <w:rFonts w:ascii="Calibri" w:hAnsi="Calibri"/>
              </w:rPr>
              <w:t>106,1</w:t>
            </w:r>
          </w:p>
        </w:tc>
        <w:tc>
          <w:tcPr>
            <w:tcW w:w="912" w:type="dxa"/>
            <w:tcBorders>
              <w:top w:val="single" w:sz="4" w:space="0" w:color="auto"/>
              <w:left w:val="single" w:sz="4" w:space="0" w:color="auto"/>
              <w:bottom w:val="single" w:sz="4" w:space="0" w:color="auto"/>
              <w:right w:val="single" w:sz="4" w:space="0" w:color="auto"/>
            </w:tcBorders>
          </w:tcPr>
          <w:p w:rsidR="00AB4299" w:rsidRPr="00273E47" w:rsidRDefault="00AB4299" w:rsidP="007F76CA">
            <w:pPr>
              <w:ind w:left="142" w:firstLine="425"/>
              <w:jc w:val="center"/>
              <w:rPr>
                <w:rFonts w:ascii="Calibri" w:hAnsi="Calibri"/>
              </w:rPr>
            </w:pPr>
          </w:p>
        </w:tc>
        <w:tc>
          <w:tcPr>
            <w:tcW w:w="1516" w:type="dxa"/>
            <w:tcBorders>
              <w:top w:val="single" w:sz="4" w:space="0" w:color="auto"/>
              <w:left w:val="single" w:sz="4" w:space="0" w:color="auto"/>
              <w:bottom w:val="single" w:sz="4" w:space="0" w:color="auto"/>
              <w:right w:val="single" w:sz="4" w:space="0" w:color="auto"/>
            </w:tcBorders>
          </w:tcPr>
          <w:p w:rsidR="00AB4299" w:rsidRPr="00273E47" w:rsidRDefault="00F02CF8" w:rsidP="00EF75F8">
            <w:pPr>
              <w:ind w:left="142" w:hanging="9"/>
              <w:jc w:val="center"/>
              <w:rPr>
                <w:rFonts w:ascii="Calibri" w:hAnsi="Calibri"/>
              </w:rPr>
            </w:pPr>
            <w:r>
              <w:rPr>
                <w:rFonts w:ascii="Calibri" w:hAnsi="Calibri"/>
              </w:rPr>
              <w:t>109,8</w:t>
            </w:r>
          </w:p>
        </w:tc>
      </w:tr>
      <w:tr w:rsidR="00AB4299" w:rsidRPr="00273E47" w:rsidTr="00EF75F8">
        <w:trPr>
          <w:trHeight w:val="630"/>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2</w:t>
            </w: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Объем валовой продукции сельского хозяйства</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rPr>
                <w:rFonts w:ascii="Calibri" w:hAnsi="Calibri"/>
              </w:rPr>
            </w:pPr>
            <w:r w:rsidRPr="00273E47">
              <w:rPr>
                <w:rFonts w:ascii="Calibri" w:hAnsi="Calibri"/>
              </w:rPr>
              <w:t>млн. руб</w:t>
            </w:r>
            <w:proofErr w:type="gramStart"/>
            <w:r w:rsidRPr="00273E47">
              <w:rPr>
                <w:rFonts w:ascii="Calibri" w:hAnsi="Calibri"/>
              </w:rPr>
              <w:t>.в</w:t>
            </w:r>
            <w:proofErr w:type="gramEnd"/>
            <w:r w:rsidRPr="00273E47">
              <w:rPr>
                <w:rFonts w:ascii="Calibri" w:hAnsi="Calibri"/>
              </w:rPr>
              <w:t xml:space="preserve"> ценах соотв. лет</w:t>
            </w:r>
          </w:p>
        </w:tc>
        <w:tc>
          <w:tcPr>
            <w:tcW w:w="931" w:type="dxa"/>
            <w:tcBorders>
              <w:top w:val="single" w:sz="4" w:space="0" w:color="auto"/>
              <w:left w:val="nil"/>
              <w:bottom w:val="single" w:sz="4" w:space="0" w:color="auto"/>
              <w:right w:val="single" w:sz="4" w:space="0" w:color="auto"/>
            </w:tcBorders>
            <w:noWrap/>
          </w:tcPr>
          <w:p w:rsidR="00AB4299" w:rsidRPr="00273E47" w:rsidRDefault="0008047C" w:rsidP="007F76CA">
            <w:pPr>
              <w:ind w:left="142"/>
              <w:jc w:val="center"/>
              <w:rPr>
                <w:rFonts w:ascii="Calibri" w:hAnsi="Calibri"/>
              </w:rPr>
            </w:pPr>
            <w:r>
              <w:rPr>
                <w:rFonts w:ascii="Calibri" w:hAnsi="Calibri"/>
              </w:rPr>
              <w:t>5053</w:t>
            </w:r>
            <w:r w:rsidR="00AB4299" w:rsidRPr="00273E47">
              <w:rPr>
                <w:rFonts w:ascii="Calibri" w:hAnsi="Calibri"/>
              </w:rPr>
              <w:t>,</w:t>
            </w:r>
            <w:r>
              <w:rPr>
                <w:rFonts w:ascii="Calibri" w:hAnsi="Calibri"/>
              </w:rPr>
              <w:t>0</w:t>
            </w:r>
          </w:p>
        </w:tc>
        <w:tc>
          <w:tcPr>
            <w:tcW w:w="912" w:type="dxa"/>
            <w:tcBorders>
              <w:top w:val="single" w:sz="4" w:space="0" w:color="auto"/>
              <w:left w:val="nil"/>
              <w:bottom w:val="single" w:sz="4" w:space="0" w:color="auto"/>
              <w:right w:val="single" w:sz="4" w:space="0" w:color="auto"/>
            </w:tcBorders>
            <w:noWrap/>
          </w:tcPr>
          <w:p w:rsidR="00AB4299" w:rsidRPr="00273E47" w:rsidRDefault="00AB4299" w:rsidP="007F76CA">
            <w:pPr>
              <w:jc w:val="center"/>
              <w:rPr>
                <w:rFonts w:ascii="Calibri" w:hAnsi="Calibri"/>
              </w:rPr>
            </w:pPr>
            <w:r w:rsidRPr="00273E47">
              <w:rPr>
                <w:rFonts w:ascii="Calibri" w:hAnsi="Calibri"/>
              </w:rPr>
              <w:t>5008,3</w:t>
            </w:r>
          </w:p>
        </w:tc>
        <w:tc>
          <w:tcPr>
            <w:tcW w:w="1516" w:type="dxa"/>
            <w:tcBorders>
              <w:top w:val="single" w:sz="4" w:space="0" w:color="auto"/>
              <w:left w:val="nil"/>
              <w:bottom w:val="single" w:sz="4" w:space="0" w:color="auto"/>
              <w:right w:val="single" w:sz="4" w:space="0" w:color="auto"/>
            </w:tcBorders>
            <w:noWrap/>
          </w:tcPr>
          <w:p w:rsidR="00AB4299" w:rsidRPr="00273E47" w:rsidRDefault="0008047C" w:rsidP="00EF75F8">
            <w:pPr>
              <w:ind w:left="142" w:hanging="9"/>
              <w:jc w:val="center"/>
              <w:rPr>
                <w:rFonts w:ascii="Calibri" w:hAnsi="Calibri"/>
              </w:rPr>
            </w:pPr>
            <w:r>
              <w:rPr>
                <w:rFonts w:ascii="Calibri" w:hAnsi="Calibri"/>
              </w:rPr>
              <w:t>5053,0</w:t>
            </w:r>
          </w:p>
        </w:tc>
      </w:tr>
      <w:tr w:rsidR="00AB4299" w:rsidRPr="00273E47" w:rsidTr="00EF75F8">
        <w:trPr>
          <w:trHeight w:val="281"/>
        </w:trPr>
        <w:tc>
          <w:tcPr>
            <w:tcW w:w="425" w:type="dxa"/>
            <w:vMerge/>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 xml:space="preserve">Тем роста в действующих </w:t>
            </w:r>
            <w:proofErr w:type="gramStart"/>
            <w:r w:rsidRPr="00273E47">
              <w:rPr>
                <w:rFonts w:ascii="Calibri" w:hAnsi="Calibri"/>
              </w:rPr>
              <w:t>ценах</w:t>
            </w:r>
            <w:proofErr w:type="gramEnd"/>
            <w:r w:rsidRPr="00273E47">
              <w:rPr>
                <w:rFonts w:ascii="Calibri" w:hAnsi="Calibri"/>
              </w:rPr>
              <w:t xml:space="preserve"> (2017 г/2016 г)</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firstLine="425"/>
              <w:jc w:val="center"/>
              <w:rPr>
                <w:rFonts w:ascii="Calibri" w:hAnsi="Calibri"/>
              </w:rPr>
            </w:pPr>
            <w:r w:rsidRPr="00273E47">
              <w:rPr>
                <w:rFonts w:ascii="Calibri" w:hAnsi="Calibri"/>
              </w:rPr>
              <w:t>%</w:t>
            </w:r>
          </w:p>
        </w:tc>
        <w:tc>
          <w:tcPr>
            <w:tcW w:w="931" w:type="dxa"/>
            <w:tcBorders>
              <w:top w:val="single" w:sz="4" w:space="0" w:color="auto"/>
              <w:left w:val="nil"/>
              <w:bottom w:val="single" w:sz="4" w:space="0" w:color="auto"/>
              <w:right w:val="single" w:sz="4" w:space="0" w:color="auto"/>
            </w:tcBorders>
          </w:tcPr>
          <w:p w:rsidR="00AB4299" w:rsidRPr="00273E47" w:rsidRDefault="007F76CA" w:rsidP="007F76CA">
            <w:pPr>
              <w:ind w:left="142"/>
              <w:jc w:val="center"/>
              <w:rPr>
                <w:rFonts w:ascii="Calibri" w:hAnsi="Calibri"/>
              </w:rPr>
            </w:pPr>
            <w:r w:rsidRPr="007F76CA">
              <w:rPr>
                <w:rFonts w:ascii="Calibri" w:hAnsi="Calibri"/>
              </w:rPr>
              <w:t>102,0</w:t>
            </w: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p>
        </w:tc>
        <w:tc>
          <w:tcPr>
            <w:tcW w:w="1516" w:type="dxa"/>
            <w:tcBorders>
              <w:top w:val="single" w:sz="4" w:space="0" w:color="auto"/>
              <w:left w:val="nil"/>
              <w:bottom w:val="single" w:sz="4" w:space="0" w:color="auto"/>
              <w:right w:val="single" w:sz="4" w:space="0" w:color="auto"/>
            </w:tcBorders>
          </w:tcPr>
          <w:p w:rsidR="00AB4299" w:rsidRPr="00273E47" w:rsidRDefault="0008047C" w:rsidP="00EF75F8">
            <w:pPr>
              <w:ind w:left="142" w:hanging="9"/>
              <w:jc w:val="center"/>
              <w:rPr>
                <w:rFonts w:ascii="Calibri" w:hAnsi="Calibri"/>
              </w:rPr>
            </w:pPr>
            <w:r>
              <w:rPr>
                <w:rFonts w:ascii="Calibri" w:hAnsi="Calibri"/>
              </w:rPr>
              <w:t>101,8</w:t>
            </w:r>
          </w:p>
        </w:tc>
      </w:tr>
      <w:tr w:rsidR="00AB4299" w:rsidRPr="00273E47" w:rsidTr="00EF75F8">
        <w:trPr>
          <w:trHeight w:val="630"/>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3</w:t>
            </w: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Розничный  товарооборот  в т. ч. общественное питание (во всех каналах реализации)</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rPr>
                <w:rFonts w:ascii="Calibri" w:hAnsi="Calibri"/>
              </w:rPr>
            </w:pPr>
            <w:r w:rsidRPr="00273E47">
              <w:rPr>
                <w:rFonts w:ascii="Calibri" w:hAnsi="Calibri"/>
              </w:rPr>
              <w:t xml:space="preserve">млн. руб. в </w:t>
            </w:r>
            <w:proofErr w:type="gramStart"/>
            <w:r w:rsidRPr="00273E47">
              <w:rPr>
                <w:rFonts w:ascii="Calibri" w:hAnsi="Calibri"/>
              </w:rPr>
              <w:t>ценах</w:t>
            </w:r>
            <w:proofErr w:type="gramEnd"/>
            <w:r w:rsidRPr="00273E47">
              <w:rPr>
                <w:rFonts w:ascii="Calibri" w:hAnsi="Calibri"/>
              </w:rPr>
              <w:t xml:space="preserve">  соотв. лет</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1</w:t>
            </w:r>
            <w:r w:rsidR="0008047C">
              <w:rPr>
                <w:rFonts w:ascii="Calibri" w:hAnsi="Calibri"/>
              </w:rPr>
              <w:t>695,8</w:t>
            </w: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jc w:val="center"/>
              <w:rPr>
                <w:rFonts w:ascii="Calibri" w:hAnsi="Calibri"/>
              </w:rPr>
            </w:pPr>
            <w:r w:rsidRPr="00273E47">
              <w:rPr>
                <w:rFonts w:ascii="Calibri" w:hAnsi="Calibri"/>
              </w:rPr>
              <w:t>1799,6</w:t>
            </w:r>
          </w:p>
        </w:tc>
        <w:tc>
          <w:tcPr>
            <w:tcW w:w="1516" w:type="dxa"/>
            <w:tcBorders>
              <w:top w:val="single" w:sz="4" w:space="0" w:color="auto"/>
              <w:left w:val="nil"/>
              <w:bottom w:val="single" w:sz="4" w:space="0" w:color="auto"/>
              <w:right w:val="single" w:sz="4" w:space="0" w:color="auto"/>
            </w:tcBorders>
          </w:tcPr>
          <w:p w:rsidR="00AB4299" w:rsidRPr="00273E47" w:rsidRDefault="0008047C" w:rsidP="00EF75F8">
            <w:pPr>
              <w:ind w:left="142" w:hanging="9"/>
              <w:jc w:val="center"/>
              <w:rPr>
                <w:rFonts w:ascii="Calibri" w:hAnsi="Calibri"/>
              </w:rPr>
            </w:pPr>
            <w:r>
              <w:rPr>
                <w:rFonts w:ascii="Calibri" w:hAnsi="Calibri"/>
              </w:rPr>
              <w:t>1746,9</w:t>
            </w:r>
          </w:p>
        </w:tc>
      </w:tr>
      <w:tr w:rsidR="00AB4299" w:rsidRPr="00273E47" w:rsidTr="00EF75F8">
        <w:trPr>
          <w:trHeight w:val="315"/>
        </w:trPr>
        <w:tc>
          <w:tcPr>
            <w:tcW w:w="425" w:type="dxa"/>
            <w:vMerge/>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 xml:space="preserve">темп роста   в действующих </w:t>
            </w:r>
            <w:proofErr w:type="gramStart"/>
            <w:r w:rsidRPr="00273E47">
              <w:rPr>
                <w:rFonts w:ascii="Calibri" w:hAnsi="Calibri"/>
              </w:rPr>
              <w:t>ценах</w:t>
            </w:r>
            <w:proofErr w:type="gramEnd"/>
            <w:r w:rsidRPr="00273E47">
              <w:rPr>
                <w:rFonts w:ascii="Calibri" w:hAnsi="Calibri"/>
              </w:rPr>
              <w:t xml:space="preserve"> (2017 г/2016 г)</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firstLine="425"/>
              <w:jc w:val="center"/>
              <w:rPr>
                <w:rFonts w:ascii="Calibri" w:hAnsi="Calibri"/>
              </w:rPr>
            </w:pPr>
            <w:r w:rsidRPr="00273E47">
              <w:rPr>
                <w:rFonts w:ascii="Calibri" w:hAnsi="Calibri"/>
              </w:rPr>
              <w:t>%</w:t>
            </w:r>
          </w:p>
        </w:tc>
        <w:tc>
          <w:tcPr>
            <w:tcW w:w="931" w:type="dxa"/>
            <w:tcBorders>
              <w:top w:val="single" w:sz="4" w:space="0" w:color="auto"/>
              <w:left w:val="nil"/>
              <w:bottom w:val="single" w:sz="4" w:space="0" w:color="auto"/>
              <w:right w:val="single" w:sz="4" w:space="0" w:color="auto"/>
            </w:tcBorders>
          </w:tcPr>
          <w:p w:rsidR="00AB4299" w:rsidRPr="0008047C" w:rsidRDefault="00AB4299" w:rsidP="007F76CA">
            <w:pPr>
              <w:ind w:left="142"/>
              <w:jc w:val="center"/>
              <w:rPr>
                <w:rFonts w:ascii="Calibri" w:hAnsi="Calibri"/>
                <w:highlight w:val="yellow"/>
              </w:rPr>
            </w:pPr>
            <w:r w:rsidRPr="0004417D">
              <w:rPr>
                <w:rFonts w:ascii="Calibri" w:hAnsi="Calibri"/>
              </w:rPr>
              <w:t>97,7</w:t>
            </w:r>
          </w:p>
        </w:tc>
        <w:tc>
          <w:tcPr>
            <w:tcW w:w="912" w:type="dxa"/>
            <w:tcBorders>
              <w:top w:val="single" w:sz="4" w:space="0" w:color="auto"/>
              <w:left w:val="nil"/>
              <w:bottom w:val="single" w:sz="4" w:space="0" w:color="auto"/>
              <w:right w:val="single" w:sz="4" w:space="0" w:color="auto"/>
            </w:tcBorders>
          </w:tcPr>
          <w:p w:rsidR="00AB4299" w:rsidRPr="0008047C" w:rsidRDefault="00AB4299" w:rsidP="007F76CA">
            <w:pPr>
              <w:ind w:left="142"/>
              <w:jc w:val="center"/>
              <w:rPr>
                <w:rFonts w:ascii="Calibri" w:hAnsi="Calibri"/>
                <w:highlight w:val="yellow"/>
              </w:rPr>
            </w:pPr>
          </w:p>
        </w:tc>
        <w:tc>
          <w:tcPr>
            <w:tcW w:w="1516" w:type="dxa"/>
            <w:tcBorders>
              <w:top w:val="single" w:sz="4" w:space="0" w:color="auto"/>
              <w:left w:val="nil"/>
              <w:bottom w:val="single" w:sz="4" w:space="0" w:color="auto"/>
              <w:right w:val="single" w:sz="4" w:space="0" w:color="auto"/>
            </w:tcBorders>
          </w:tcPr>
          <w:p w:rsidR="00AB4299" w:rsidRPr="00273E47" w:rsidRDefault="0025213E" w:rsidP="00EF75F8">
            <w:pPr>
              <w:ind w:left="142" w:hanging="9"/>
              <w:jc w:val="center"/>
              <w:rPr>
                <w:rFonts w:ascii="Calibri" w:hAnsi="Calibri"/>
              </w:rPr>
            </w:pPr>
            <w:r>
              <w:rPr>
                <w:rFonts w:ascii="Calibri" w:hAnsi="Calibri"/>
              </w:rPr>
              <w:t>10</w:t>
            </w:r>
            <w:r w:rsidR="0008047C">
              <w:rPr>
                <w:rFonts w:ascii="Calibri" w:hAnsi="Calibri"/>
              </w:rPr>
              <w:t>3,0</w:t>
            </w:r>
          </w:p>
        </w:tc>
      </w:tr>
      <w:tr w:rsidR="00AB4299" w:rsidRPr="00273E47" w:rsidTr="00EF75F8">
        <w:trPr>
          <w:trHeight w:val="630"/>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4</w:t>
            </w: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 xml:space="preserve">Объем платных  услуг населению (по полному кругу с </w:t>
            </w:r>
            <w:proofErr w:type="spellStart"/>
            <w:r w:rsidRPr="00273E47">
              <w:rPr>
                <w:rFonts w:ascii="Calibri" w:hAnsi="Calibri"/>
              </w:rPr>
              <w:t>досчетом</w:t>
            </w:r>
            <w:proofErr w:type="spellEnd"/>
            <w:r w:rsidRPr="00273E47">
              <w:rPr>
                <w:rFonts w:ascii="Calibri" w:hAnsi="Calibri"/>
              </w:rPr>
              <w:t>)</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 xml:space="preserve">млн. руб. в </w:t>
            </w:r>
            <w:proofErr w:type="gramStart"/>
            <w:r w:rsidRPr="00273E47">
              <w:rPr>
                <w:rFonts w:ascii="Calibri" w:hAnsi="Calibri"/>
              </w:rPr>
              <w:t>ценах</w:t>
            </w:r>
            <w:proofErr w:type="gramEnd"/>
            <w:r w:rsidRPr="00273E47">
              <w:rPr>
                <w:rFonts w:ascii="Calibri" w:hAnsi="Calibri"/>
              </w:rPr>
              <w:t xml:space="preserve"> соотв. лет</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28,6</w:t>
            </w: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31,7</w:t>
            </w:r>
          </w:p>
        </w:tc>
        <w:tc>
          <w:tcPr>
            <w:tcW w:w="1516" w:type="dxa"/>
            <w:tcBorders>
              <w:top w:val="single" w:sz="4" w:space="0" w:color="auto"/>
              <w:left w:val="nil"/>
              <w:bottom w:val="single" w:sz="4" w:space="0" w:color="auto"/>
              <w:right w:val="single" w:sz="4" w:space="0" w:color="auto"/>
            </w:tcBorders>
          </w:tcPr>
          <w:p w:rsidR="00AB4299" w:rsidRPr="00273E47" w:rsidRDefault="0004417D" w:rsidP="0004417D">
            <w:pPr>
              <w:ind w:left="142" w:hanging="9"/>
              <w:jc w:val="center"/>
              <w:rPr>
                <w:rFonts w:ascii="Calibri" w:hAnsi="Calibri"/>
              </w:rPr>
            </w:pPr>
            <w:r w:rsidRPr="0004417D">
              <w:rPr>
                <w:rFonts w:ascii="Calibri" w:hAnsi="Calibri"/>
              </w:rPr>
              <w:t>29,1</w:t>
            </w:r>
          </w:p>
        </w:tc>
      </w:tr>
      <w:tr w:rsidR="00AB4299" w:rsidRPr="00273E47" w:rsidTr="00EF75F8">
        <w:trPr>
          <w:trHeight w:val="315"/>
        </w:trPr>
        <w:tc>
          <w:tcPr>
            <w:tcW w:w="425" w:type="dxa"/>
            <w:vMerge/>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 xml:space="preserve">Тем роста в действующих </w:t>
            </w:r>
            <w:proofErr w:type="gramStart"/>
            <w:r w:rsidRPr="00273E47">
              <w:rPr>
                <w:rFonts w:ascii="Calibri" w:hAnsi="Calibri"/>
              </w:rPr>
              <w:t>ценах</w:t>
            </w:r>
            <w:proofErr w:type="gramEnd"/>
            <w:r w:rsidRPr="00273E47">
              <w:rPr>
                <w:rFonts w:ascii="Calibri" w:hAnsi="Calibri"/>
              </w:rPr>
              <w:t xml:space="preserve"> (2017 г/2016 г)</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firstLine="425"/>
              <w:jc w:val="center"/>
              <w:rPr>
                <w:rFonts w:ascii="Calibri" w:hAnsi="Calibri"/>
              </w:rPr>
            </w:pPr>
            <w:r w:rsidRPr="00273E47">
              <w:rPr>
                <w:rFonts w:ascii="Calibri" w:hAnsi="Calibri"/>
              </w:rPr>
              <w:t>%</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96,0</w:t>
            </w: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p>
        </w:tc>
        <w:tc>
          <w:tcPr>
            <w:tcW w:w="1516" w:type="dxa"/>
            <w:tcBorders>
              <w:top w:val="single" w:sz="4" w:space="0" w:color="auto"/>
              <w:left w:val="nil"/>
              <w:bottom w:val="single" w:sz="4" w:space="0" w:color="auto"/>
              <w:right w:val="single" w:sz="4" w:space="0" w:color="auto"/>
            </w:tcBorders>
          </w:tcPr>
          <w:p w:rsidR="00AB4299" w:rsidRPr="00273E47" w:rsidRDefault="0004417D" w:rsidP="0004417D">
            <w:pPr>
              <w:ind w:left="142" w:hanging="9"/>
              <w:jc w:val="center"/>
              <w:rPr>
                <w:rFonts w:ascii="Calibri" w:hAnsi="Calibri"/>
              </w:rPr>
            </w:pPr>
            <w:r>
              <w:rPr>
                <w:rFonts w:ascii="Calibri" w:hAnsi="Calibri"/>
              </w:rPr>
              <w:t>101,7</w:t>
            </w:r>
          </w:p>
        </w:tc>
      </w:tr>
      <w:tr w:rsidR="00AB4299" w:rsidRPr="00273E47" w:rsidTr="00EF75F8">
        <w:trPr>
          <w:trHeight w:val="630"/>
        </w:trPr>
        <w:tc>
          <w:tcPr>
            <w:tcW w:w="425" w:type="dxa"/>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5</w:t>
            </w: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Инвестиции   в основной  капитал за счет всех источников финансирования</w:t>
            </w:r>
          </w:p>
        </w:tc>
        <w:tc>
          <w:tcPr>
            <w:tcW w:w="1418" w:type="dxa"/>
            <w:tcBorders>
              <w:top w:val="single" w:sz="4" w:space="0" w:color="auto"/>
              <w:left w:val="nil"/>
              <w:bottom w:val="single" w:sz="4" w:space="0" w:color="auto"/>
              <w:right w:val="single" w:sz="4" w:space="0" w:color="auto"/>
            </w:tcBorders>
          </w:tcPr>
          <w:p w:rsidR="00AB4299" w:rsidRPr="00273E47" w:rsidRDefault="007F76CA" w:rsidP="007F76CA">
            <w:pPr>
              <w:ind w:left="142"/>
              <w:jc w:val="center"/>
              <w:rPr>
                <w:rFonts w:ascii="Calibri" w:hAnsi="Calibri"/>
              </w:rPr>
            </w:pPr>
            <w:r>
              <w:rPr>
                <w:rFonts w:ascii="Calibri" w:hAnsi="Calibri"/>
              </w:rPr>
              <w:t>млн. руб</w:t>
            </w:r>
            <w:proofErr w:type="gramStart"/>
            <w:r>
              <w:rPr>
                <w:rFonts w:ascii="Calibri" w:hAnsi="Calibri"/>
              </w:rPr>
              <w:t>.в</w:t>
            </w:r>
            <w:proofErr w:type="gramEnd"/>
            <w:r>
              <w:rPr>
                <w:rFonts w:ascii="Calibri" w:hAnsi="Calibri"/>
              </w:rPr>
              <w:t xml:space="preserve"> </w:t>
            </w:r>
            <w:r w:rsidR="00AB4299" w:rsidRPr="00273E47">
              <w:rPr>
                <w:rFonts w:ascii="Calibri" w:hAnsi="Calibri"/>
              </w:rPr>
              <w:t>ценах соотв.  лет</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318,2</w:t>
            </w: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331,6</w:t>
            </w:r>
          </w:p>
        </w:tc>
        <w:tc>
          <w:tcPr>
            <w:tcW w:w="1516" w:type="dxa"/>
            <w:tcBorders>
              <w:top w:val="single" w:sz="4" w:space="0" w:color="auto"/>
              <w:left w:val="nil"/>
              <w:bottom w:val="single" w:sz="4" w:space="0" w:color="auto"/>
              <w:right w:val="single" w:sz="4" w:space="0" w:color="auto"/>
            </w:tcBorders>
          </w:tcPr>
          <w:p w:rsidR="00AB4299" w:rsidRPr="00273E47" w:rsidRDefault="00F70DB0" w:rsidP="00B97B23">
            <w:pPr>
              <w:ind w:left="142" w:hanging="9"/>
              <w:jc w:val="center"/>
              <w:rPr>
                <w:rFonts w:ascii="Calibri" w:hAnsi="Calibri"/>
              </w:rPr>
            </w:pPr>
            <w:r>
              <w:rPr>
                <w:rFonts w:ascii="Calibri" w:hAnsi="Calibri"/>
              </w:rPr>
              <w:t>45</w:t>
            </w:r>
            <w:r w:rsidR="00B97B23">
              <w:rPr>
                <w:rFonts w:ascii="Calibri" w:hAnsi="Calibri"/>
              </w:rPr>
              <w:t>9,3</w:t>
            </w:r>
          </w:p>
        </w:tc>
      </w:tr>
      <w:tr w:rsidR="00AB4299" w:rsidRPr="00B97B23" w:rsidTr="00EF75F8">
        <w:trPr>
          <w:trHeight w:val="371"/>
        </w:trPr>
        <w:tc>
          <w:tcPr>
            <w:tcW w:w="425" w:type="dxa"/>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6</w:t>
            </w: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В том числе: жилищное строительство</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млн</w:t>
            </w:r>
            <w:proofErr w:type="gramStart"/>
            <w:r w:rsidRPr="00273E47">
              <w:rPr>
                <w:rFonts w:ascii="Calibri" w:hAnsi="Calibri"/>
              </w:rPr>
              <w:t>.р</w:t>
            </w:r>
            <w:proofErr w:type="gramEnd"/>
            <w:r w:rsidRPr="00273E47">
              <w:rPr>
                <w:rFonts w:ascii="Calibri" w:hAnsi="Calibri"/>
              </w:rPr>
              <w:t>уб. в</w:t>
            </w:r>
          </w:p>
          <w:p w:rsidR="00AB4299" w:rsidRPr="00273E47" w:rsidRDefault="00AB4299" w:rsidP="007F76CA">
            <w:pPr>
              <w:ind w:left="142"/>
              <w:rPr>
                <w:rFonts w:ascii="Calibri" w:hAnsi="Calibri"/>
              </w:rPr>
            </w:pPr>
            <w:r w:rsidRPr="00273E47">
              <w:rPr>
                <w:rFonts w:ascii="Calibri" w:hAnsi="Calibri"/>
              </w:rPr>
              <w:t>соотв. лет</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61,9</w:t>
            </w:r>
          </w:p>
        </w:tc>
        <w:tc>
          <w:tcPr>
            <w:tcW w:w="912" w:type="dxa"/>
            <w:tcBorders>
              <w:top w:val="single" w:sz="4" w:space="0" w:color="auto"/>
              <w:left w:val="nil"/>
              <w:bottom w:val="single" w:sz="4" w:space="0" w:color="auto"/>
              <w:right w:val="single" w:sz="4" w:space="0" w:color="auto"/>
            </w:tcBorders>
          </w:tcPr>
          <w:p w:rsidR="00AB4299" w:rsidRPr="00273E47" w:rsidRDefault="003A74CB" w:rsidP="007F76CA">
            <w:pPr>
              <w:jc w:val="center"/>
              <w:rPr>
                <w:rFonts w:ascii="Calibri" w:hAnsi="Calibri"/>
              </w:rPr>
            </w:pPr>
            <w:r>
              <w:rPr>
                <w:rFonts w:ascii="Calibri" w:hAnsi="Calibri"/>
              </w:rPr>
              <w:t>120,58</w:t>
            </w:r>
          </w:p>
        </w:tc>
        <w:tc>
          <w:tcPr>
            <w:tcW w:w="1516" w:type="dxa"/>
            <w:tcBorders>
              <w:top w:val="single" w:sz="4" w:space="0" w:color="auto"/>
              <w:left w:val="nil"/>
              <w:bottom w:val="single" w:sz="4" w:space="0" w:color="auto"/>
              <w:right w:val="single" w:sz="4" w:space="0" w:color="auto"/>
            </w:tcBorders>
          </w:tcPr>
          <w:p w:rsidR="00AB4299" w:rsidRPr="00B97B23" w:rsidRDefault="00B97B23" w:rsidP="00B97B23">
            <w:pPr>
              <w:ind w:left="142" w:hanging="9"/>
              <w:jc w:val="center"/>
              <w:rPr>
                <w:rFonts w:ascii="Calibri" w:hAnsi="Calibri"/>
              </w:rPr>
            </w:pPr>
            <w:r w:rsidRPr="00B97B23">
              <w:rPr>
                <w:rFonts w:ascii="Calibri" w:hAnsi="Calibri"/>
              </w:rPr>
              <w:t>215</w:t>
            </w:r>
            <w:r w:rsidR="00F70DB0" w:rsidRPr="00B97B23">
              <w:rPr>
                <w:rFonts w:ascii="Calibri" w:hAnsi="Calibri"/>
              </w:rPr>
              <w:t>,</w:t>
            </w:r>
            <w:r w:rsidRPr="00B97B23">
              <w:rPr>
                <w:rFonts w:ascii="Calibri" w:hAnsi="Calibri"/>
              </w:rPr>
              <w:t>3</w:t>
            </w:r>
          </w:p>
        </w:tc>
      </w:tr>
      <w:tr w:rsidR="00AB4299" w:rsidRPr="00273E47" w:rsidTr="00EF75F8">
        <w:trPr>
          <w:trHeight w:val="368"/>
        </w:trPr>
        <w:tc>
          <w:tcPr>
            <w:tcW w:w="425" w:type="dxa"/>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7</w:t>
            </w: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 xml:space="preserve">Среднемесячная начисленная средняя заработная плата одного работника (в </w:t>
            </w:r>
            <w:proofErr w:type="gramStart"/>
            <w:r w:rsidRPr="00273E47">
              <w:rPr>
                <w:rFonts w:ascii="Calibri" w:hAnsi="Calibri"/>
              </w:rPr>
              <w:t>среднем</w:t>
            </w:r>
            <w:proofErr w:type="gramEnd"/>
            <w:r w:rsidRPr="00273E47">
              <w:rPr>
                <w:rFonts w:ascii="Calibri" w:hAnsi="Calibri"/>
              </w:rPr>
              <w:t xml:space="preserve">   за период)</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firstLine="425"/>
              <w:jc w:val="center"/>
              <w:rPr>
                <w:rFonts w:ascii="Calibri" w:hAnsi="Calibri"/>
              </w:rPr>
            </w:pPr>
            <w:r w:rsidRPr="00273E47">
              <w:rPr>
                <w:rFonts w:ascii="Calibri" w:hAnsi="Calibri"/>
              </w:rPr>
              <w:t>руб.</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jc w:val="center"/>
              <w:rPr>
                <w:rFonts w:ascii="Calibri" w:hAnsi="Calibri"/>
              </w:rPr>
            </w:pPr>
            <w:r w:rsidRPr="00273E47">
              <w:rPr>
                <w:rFonts w:ascii="Calibri" w:hAnsi="Calibri"/>
              </w:rPr>
              <w:t>23125,4</w:t>
            </w: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jc w:val="center"/>
              <w:rPr>
                <w:rFonts w:ascii="Calibri" w:hAnsi="Calibri"/>
              </w:rPr>
            </w:pPr>
            <w:r w:rsidRPr="00273E47">
              <w:rPr>
                <w:rFonts w:ascii="Calibri" w:hAnsi="Calibri"/>
              </w:rPr>
              <w:t>23419,7</w:t>
            </w:r>
          </w:p>
        </w:tc>
        <w:tc>
          <w:tcPr>
            <w:tcW w:w="1516" w:type="dxa"/>
            <w:tcBorders>
              <w:top w:val="single" w:sz="4" w:space="0" w:color="auto"/>
              <w:left w:val="nil"/>
              <w:bottom w:val="single" w:sz="4" w:space="0" w:color="auto"/>
              <w:right w:val="single" w:sz="4" w:space="0" w:color="auto"/>
            </w:tcBorders>
          </w:tcPr>
          <w:p w:rsidR="00AB4299" w:rsidRPr="00273E47" w:rsidRDefault="007F76CA" w:rsidP="00EF75F8">
            <w:pPr>
              <w:ind w:left="142" w:hanging="9"/>
              <w:jc w:val="center"/>
              <w:rPr>
                <w:rFonts w:ascii="Calibri" w:hAnsi="Calibri"/>
              </w:rPr>
            </w:pPr>
            <w:r>
              <w:rPr>
                <w:rFonts w:ascii="Calibri" w:hAnsi="Calibri"/>
              </w:rPr>
              <w:t>25210,8</w:t>
            </w:r>
          </w:p>
        </w:tc>
      </w:tr>
      <w:tr w:rsidR="00AB4299"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8</w:t>
            </w: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Среднегодовая численность населения</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rPr>
                <w:rFonts w:ascii="Calibri" w:hAnsi="Calibri"/>
              </w:rPr>
            </w:pPr>
            <w:r w:rsidRPr="00273E47">
              <w:rPr>
                <w:rFonts w:ascii="Calibri" w:hAnsi="Calibri"/>
              </w:rPr>
              <w:t>тыс. чел.</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jc w:val="center"/>
              <w:rPr>
                <w:rFonts w:ascii="Calibri" w:hAnsi="Calibri"/>
              </w:rPr>
            </w:pPr>
            <w:r w:rsidRPr="00273E47">
              <w:rPr>
                <w:rFonts w:ascii="Calibri" w:hAnsi="Calibri"/>
              </w:rPr>
              <w:t>27,0</w:t>
            </w: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26,5</w:t>
            </w:r>
          </w:p>
        </w:tc>
        <w:tc>
          <w:tcPr>
            <w:tcW w:w="1516" w:type="dxa"/>
            <w:tcBorders>
              <w:top w:val="single" w:sz="4" w:space="0" w:color="auto"/>
              <w:left w:val="nil"/>
              <w:bottom w:val="single" w:sz="4" w:space="0" w:color="auto"/>
              <w:right w:val="single" w:sz="4" w:space="0" w:color="auto"/>
            </w:tcBorders>
          </w:tcPr>
          <w:p w:rsidR="00AB4299" w:rsidRPr="00273E47" w:rsidRDefault="00F70DB0" w:rsidP="00EF75F8">
            <w:pPr>
              <w:ind w:left="142" w:hanging="9"/>
              <w:jc w:val="center"/>
              <w:rPr>
                <w:rFonts w:ascii="Calibri" w:hAnsi="Calibri"/>
              </w:rPr>
            </w:pPr>
            <w:r>
              <w:rPr>
                <w:rFonts w:ascii="Calibri" w:hAnsi="Calibri"/>
              </w:rPr>
              <w:t>26,1</w:t>
            </w:r>
          </w:p>
        </w:tc>
      </w:tr>
      <w:tr w:rsidR="00AB4299" w:rsidRPr="00273E47" w:rsidTr="00EF75F8">
        <w:trPr>
          <w:trHeight w:val="630"/>
        </w:trPr>
        <w:tc>
          <w:tcPr>
            <w:tcW w:w="425" w:type="dxa"/>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9</w:t>
            </w: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Среднегодовая численность работников  предприятий (без субъектов малого предпринимательства)</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rPr>
                <w:rFonts w:ascii="Calibri" w:hAnsi="Calibri"/>
              </w:rPr>
            </w:pPr>
            <w:r w:rsidRPr="00273E47">
              <w:rPr>
                <w:rFonts w:ascii="Calibri" w:hAnsi="Calibri"/>
              </w:rPr>
              <w:t>тыс. чел.</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5,0</w:t>
            </w: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4,95</w:t>
            </w:r>
          </w:p>
        </w:tc>
        <w:tc>
          <w:tcPr>
            <w:tcW w:w="1516" w:type="dxa"/>
            <w:tcBorders>
              <w:top w:val="single" w:sz="4" w:space="0" w:color="auto"/>
              <w:left w:val="nil"/>
              <w:bottom w:val="single" w:sz="4" w:space="0" w:color="auto"/>
              <w:right w:val="single" w:sz="4" w:space="0" w:color="auto"/>
            </w:tcBorders>
          </w:tcPr>
          <w:p w:rsidR="00AB4299" w:rsidRPr="00273E47" w:rsidRDefault="00F70DB0" w:rsidP="00EF75F8">
            <w:pPr>
              <w:ind w:left="142" w:hanging="9"/>
              <w:jc w:val="center"/>
              <w:rPr>
                <w:rFonts w:ascii="Calibri" w:hAnsi="Calibri"/>
              </w:rPr>
            </w:pPr>
            <w:r>
              <w:rPr>
                <w:rFonts w:ascii="Calibri" w:hAnsi="Calibri"/>
              </w:rPr>
              <w:t>4,4</w:t>
            </w:r>
          </w:p>
        </w:tc>
      </w:tr>
      <w:tr w:rsidR="00AB4299" w:rsidRPr="00273E47" w:rsidTr="00EF75F8">
        <w:trPr>
          <w:trHeight w:val="503"/>
        </w:trPr>
        <w:tc>
          <w:tcPr>
            <w:tcW w:w="425" w:type="dxa"/>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Численность зарегистрированных безработных на конец года</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firstLine="425"/>
              <w:jc w:val="center"/>
              <w:rPr>
                <w:rFonts w:ascii="Calibri" w:hAnsi="Calibri"/>
              </w:rPr>
            </w:pPr>
            <w:r w:rsidRPr="00273E47">
              <w:rPr>
                <w:rFonts w:ascii="Calibri" w:hAnsi="Calibri"/>
              </w:rPr>
              <w:t>чел.</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139</w:t>
            </w:r>
          </w:p>
        </w:tc>
        <w:tc>
          <w:tcPr>
            <w:tcW w:w="912" w:type="dxa"/>
            <w:tcBorders>
              <w:top w:val="single" w:sz="4" w:space="0" w:color="auto"/>
              <w:left w:val="nil"/>
              <w:bottom w:val="single" w:sz="4" w:space="0" w:color="auto"/>
              <w:right w:val="single" w:sz="4" w:space="0" w:color="auto"/>
            </w:tcBorders>
          </w:tcPr>
          <w:p w:rsidR="00AB4299" w:rsidRPr="00273E47" w:rsidRDefault="00AB4299" w:rsidP="00F70DB0">
            <w:pPr>
              <w:jc w:val="center"/>
              <w:rPr>
                <w:rFonts w:ascii="Calibri" w:hAnsi="Calibri"/>
              </w:rPr>
            </w:pPr>
            <w:r w:rsidRPr="00273E47">
              <w:rPr>
                <w:rFonts w:ascii="Calibri" w:hAnsi="Calibri"/>
              </w:rPr>
              <w:t>140</w:t>
            </w:r>
          </w:p>
        </w:tc>
        <w:tc>
          <w:tcPr>
            <w:tcW w:w="1516" w:type="dxa"/>
            <w:tcBorders>
              <w:top w:val="single" w:sz="4" w:space="0" w:color="auto"/>
              <w:left w:val="nil"/>
              <w:bottom w:val="single" w:sz="4" w:space="0" w:color="auto"/>
              <w:right w:val="single" w:sz="4" w:space="0" w:color="auto"/>
            </w:tcBorders>
          </w:tcPr>
          <w:p w:rsidR="00AB4299" w:rsidRPr="00273E47" w:rsidRDefault="0025213E" w:rsidP="00EF75F8">
            <w:pPr>
              <w:ind w:left="142" w:hanging="9"/>
              <w:jc w:val="center"/>
              <w:rPr>
                <w:rFonts w:ascii="Calibri" w:hAnsi="Calibri"/>
              </w:rPr>
            </w:pPr>
            <w:r>
              <w:rPr>
                <w:rFonts w:ascii="Calibri" w:hAnsi="Calibri"/>
              </w:rPr>
              <w:t>140</w:t>
            </w:r>
          </w:p>
        </w:tc>
      </w:tr>
      <w:tr w:rsidR="00AB4299" w:rsidRPr="00273E47" w:rsidTr="00EF75F8">
        <w:trPr>
          <w:trHeight w:val="425"/>
        </w:trPr>
        <w:tc>
          <w:tcPr>
            <w:tcW w:w="425" w:type="dxa"/>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rPr>
            </w:pPr>
            <w:r w:rsidRPr="00273E47">
              <w:rPr>
                <w:rFonts w:ascii="Calibri" w:hAnsi="Calibri"/>
              </w:rPr>
              <w:t xml:space="preserve">Уровень зарегистрированной  безработицы от трудоспособного населения в трудоспособном </w:t>
            </w:r>
            <w:proofErr w:type="gramStart"/>
            <w:r w:rsidRPr="00273E47">
              <w:rPr>
                <w:rFonts w:ascii="Calibri" w:hAnsi="Calibri"/>
              </w:rPr>
              <w:t>возрасте</w:t>
            </w:r>
            <w:proofErr w:type="gramEnd"/>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firstLine="425"/>
              <w:jc w:val="center"/>
              <w:rPr>
                <w:rFonts w:ascii="Calibri" w:hAnsi="Calibri"/>
              </w:rPr>
            </w:pPr>
            <w:r w:rsidRPr="00273E47">
              <w:rPr>
                <w:rFonts w:ascii="Calibri" w:hAnsi="Calibri"/>
              </w:rPr>
              <w:t>%</w:t>
            </w: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0,85</w:t>
            </w: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ind w:left="142"/>
              <w:jc w:val="center"/>
              <w:rPr>
                <w:rFonts w:ascii="Calibri" w:hAnsi="Calibri"/>
              </w:rPr>
            </w:pPr>
            <w:r w:rsidRPr="00273E47">
              <w:rPr>
                <w:rFonts w:ascii="Calibri" w:hAnsi="Calibri"/>
              </w:rPr>
              <w:t>0,89</w:t>
            </w:r>
          </w:p>
        </w:tc>
        <w:tc>
          <w:tcPr>
            <w:tcW w:w="1516" w:type="dxa"/>
            <w:tcBorders>
              <w:top w:val="single" w:sz="4" w:space="0" w:color="auto"/>
              <w:left w:val="nil"/>
              <w:bottom w:val="single" w:sz="4" w:space="0" w:color="auto"/>
              <w:right w:val="single" w:sz="4" w:space="0" w:color="auto"/>
            </w:tcBorders>
          </w:tcPr>
          <w:p w:rsidR="00AB4299" w:rsidRPr="00273E47" w:rsidRDefault="00F70DB0" w:rsidP="00EF75F8">
            <w:pPr>
              <w:ind w:left="142" w:hanging="9"/>
              <w:jc w:val="center"/>
              <w:rPr>
                <w:rFonts w:ascii="Calibri" w:hAnsi="Calibri"/>
              </w:rPr>
            </w:pPr>
            <w:r>
              <w:rPr>
                <w:rFonts w:ascii="Calibri" w:hAnsi="Calibri"/>
              </w:rPr>
              <w:t>0,86</w:t>
            </w:r>
          </w:p>
        </w:tc>
      </w:tr>
      <w:tr w:rsidR="00AB4299"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AB4299" w:rsidRPr="00273E47" w:rsidRDefault="00AB4299" w:rsidP="00F70DB0">
            <w:pPr>
              <w:ind w:left="142" w:firstLine="425"/>
              <w:rPr>
                <w:rFonts w:ascii="Calibri" w:hAnsi="Calibri"/>
                <w:b/>
              </w:rPr>
            </w:pPr>
            <w:r w:rsidRPr="00273E47">
              <w:rPr>
                <w:rFonts w:ascii="Calibri" w:hAnsi="Calibri"/>
                <w:b/>
              </w:rPr>
              <w:t>Показатели сельхозпредприятий</w:t>
            </w:r>
          </w:p>
        </w:tc>
        <w:tc>
          <w:tcPr>
            <w:tcW w:w="1418" w:type="dxa"/>
            <w:tcBorders>
              <w:top w:val="single" w:sz="4" w:space="0" w:color="auto"/>
              <w:left w:val="nil"/>
              <w:bottom w:val="single" w:sz="4" w:space="0" w:color="auto"/>
              <w:right w:val="single" w:sz="4" w:space="0" w:color="auto"/>
            </w:tcBorders>
          </w:tcPr>
          <w:p w:rsidR="00AB4299" w:rsidRPr="00273E47" w:rsidRDefault="00AB4299" w:rsidP="007F76CA">
            <w:pPr>
              <w:ind w:left="142" w:firstLine="425"/>
              <w:jc w:val="center"/>
              <w:rPr>
                <w:rFonts w:ascii="Calibri" w:hAnsi="Calibri"/>
              </w:rPr>
            </w:pPr>
          </w:p>
        </w:tc>
        <w:tc>
          <w:tcPr>
            <w:tcW w:w="931" w:type="dxa"/>
            <w:tcBorders>
              <w:top w:val="single" w:sz="4" w:space="0" w:color="auto"/>
              <w:left w:val="nil"/>
              <w:bottom w:val="single" w:sz="4" w:space="0" w:color="auto"/>
              <w:right w:val="single" w:sz="4" w:space="0" w:color="auto"/>
            </w:tcBorders>
          </w:tcPr>
          <w:p w:rsidR="00AB4299" w:rsidRPr="00273E47" w:rsidRDefault="00AB4299" w:rsidP="007F76CA">
            <w:pPr>
              <w:ind w:left="142" w:firstLine="425"/>
              <w:jc w:val="center"/>
              <w:rPr>
                <w:rFonts w:ascii="Calibri" w:hAnsi="Calibri"/>
              </w:rPr>
            </w:pPr>
          </w:p>
        </w:tc>
        <w:tc>
          <w:tcPr>
            <w:tcW w:w="912" w:type="dxa"/>
            <w:tcBorders>
              <w:top w:val="single" w:sz="4" w:space="0" w:color="auto"/>
              <w:left w:val="nil"/>
              <w:bottom w:val="single" w:sz="4" w:space="0" w:color="auto"/>
              <w:right w:val="single" w:sz="4" w:space="0" w:color="auto"/>
            </w:tcBorders>
          </w:tcPr>
          <w:p w:rsidR="00AB4299" w:rsidRPr="00273E47" w:rsidRDefault="00AB4299" w:rsidP="007F76CA">
            <w:pPr>
              <w:ind w:left="142" w:firstLine="425"/>
              <w:jc w:val="center"/>
              <w:rPr>
                <w:rFonts w:ascii="Calibri" w:hAnsi="Calibri"/>
              </w:rPr>
            </w:pPr>
          </w:p>
        </w:tc>
        <w:tc>
          <w:tcPr>
            <w:tcW w:w="1516" w:type="dxa"/>
            <w:tcBorders>
              <w:top w:val="single" w:sz="4" w:space="0" w:color="auto"/>
              <w:left w:val="nil"/>
              <w:bottom w:val="single" w:sz="4" w:space="0" w:color="auto"/>
              <w:right w:val="single" w:sz="4" w:space="0" w:color="auto"/>
            </w:tcBorders>
          </w:tcPr>
          <w:p w:rsidR="00AB4299" w:rsidRPr="00273E47" w:rsidRDefault="00AB4299" w:rsidP="00EF75F8">
            <w:pPr>
              <w:ind w:left="142" w:hanging="9"/>
              <w:jc w:val="center"/>
              <w:rPr>
                <w:rFonts w:ascii="Calibri" w:hAnsi="Calibri"/>
              </w:rPr>
            </w:pP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 xml:space="preserve">Средний надой молока на 1 корову (без учета </w:t>
            </w:r>
            <w:proofErr w:type="gramStart"/>
            <w:r w:rsidRPr="00273E47">
              <w:rPr>
                <w:rFonts w:ascii="Calibri" w:hAnsi="Calibri"/>
              </w:rPr>
              <w:t>К(</w:t>
            </w:r>
            <w:proofErr w:type="gramEnd"/>
            <w:r w:rsidRPr="00273E47">
              <w:rPr>
                <w:rFonts w:ascii="Calibri" w:hAnsi="Calibri"/>
              </w:rPr>
              <w:t>Ф)Х)</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firstLine="425"/>
              <w:jc w:val="center"/>
              <w:rPr>
                <w:rFonts w:ascii="Calibri" w:hAnsi="Calibri"/>
              </w:rPr>
            </w:pPr>
            <w:r w:rsidRPr="00273E47">
              <w:rPr>
                <w:rFonts w:ascii="Calibri" w:hAnsi="Calibri"/>
              </w:rPr>
              <w:t>кг</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r w:rsidRPr="00F70DB0">
              <w:rPr>
                <w:rFonts w:ascii="Calibri" w:hAnsi="Calibri"/>
              </w:rPr>
              <w:t>5808</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6129</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r w:rsidRPr="00F70DB0">
              <w:rPr>
                <w:rFonts w:ascii="Calibri" w:hAnsi="Calibri"/>
              </w:rPr>
              <w:t>5886</w:t>
            </w: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 xml:space="preserve">Средний надой молока на 1 корову (с учетом </w:t>
            </w:r>
            <w:proofErr w:type="gramStart"/>
            <w:r w:rsidRPr="00273E47">
              <w:rPr>
                <w:rFonts w:ascii="Calibri" w:hAnsi="Calibri"/>
              </w:rPr>
              <w:t>К(</w:t>
            </w:r>
            <w:proofErr w:type="gramEnd"/>
            <w:r w:rsidRPr="00273E47">
              <w:rPr>
                <w:rFonts w:ascii="Calibri" w:hAnsi="Calibri"/>
              </w:rPr>
              <w:t>Ф)Х )</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firstLine="425"/>
              <w:jc w:val="center"/>
              <w:rPr>
                <w:rFonts w:ascii="Calibri" w:hAnsi="Calibri"/>
              </w:rPr>
            </w:pPr>
            <w:r w:rsidRPr="00273E47">
              <w:rPr>
                <w:rFonts w:ascii="Calibri" w:hAnsi="Calibri"/>
              </w:rPr>
              <w:t>кг</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r w:rsidRPr="00F70DB0">
              <w:rPr>
                <w:rFonts w:ascii="Calibri" w:hAnsi="Calibri"/>
              </w:rPr>
              <w:t>5654</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5665</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r w:rsidRPr="00F70DB0">
              <w:rPr>
                <w:rFonts w:ascii="Calibri" w:hAnsi="Calibri"/>
              </w:rPr>
              <w:t>5749</w:t>
            </w: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 xml:space="preserve">Численность КРС (с учетом </w:t>
            </w:r>
            <w:proofErr w:type="gramStart"/>
            <w:r w:rsidRPr="00273E47">
              <w:rPr>
                <w:rFonts w:ascii="Calibri" w:hAnsi="Calibri"/>
              </w:rPr>
              <w:t>К(</w:t>
            </w:r>
            <w:proofErr w:type="gramEnd"/>
            <w:r w:rsidRPr="00273E47">
              <w:rPr>
                <w:rFonts w:ascii="Calibri" w:hAnsi="Calibri"/>
              </w:rPr>
              <w:t>Ф)Х )</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firstLine="425"/>
              <w:jc w:val="center"/>
              <w:rPr>
                <w:rFonts w:ascii="Calibri" w:hAnsi="Calibri"/>
              </w:rPr>
            </w:pPr>
            <w:r w:rsidRPr="00273E47">
              <w:rPr>
                <w:rFonts w:ascii="Calibri" w:hAnsi="Calibri"/>
              </w:rPr>
              <w:t>гол</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r w:rsidRPr="00F70DB0">
              <w:rPr>
                <w:rFonts w:ascii="Calibri" w:hAnsi="Calibri"/>
              </w:rPr>
              <w:t>20563</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20801</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r w:rsidRPr="00F70DB0">
              <w:rPr>
                <w:rFonts w:ascii="Calibri" w:hAnsi="Calibri"/>
              </w:rPr>
              <w:t>20768</w:t>
            </w: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 xml:space="preserve"> в т.ч. численность коров (с учетом </w:t>
            </w:r>
            <w:proofErr w:type="gramStart"/>
            <w:r w:rsidRPr="00273E47">
              <w:rPr>
                <w:rFonts w:ascii="Calibri" w:hAnsi="Calibri"/>
              </w:rPr>
              <w:t>К(</w:t>
            </w:r>
            <w:proofErr w:type="gramEnd"/>
            <w:r w:rsidRPr="00273E47">
              <w:rPr>
                <w:rFonts w:ascii="Calibri" w:hAnsi="Calibri"/>
              </w:rPr>
              <w:t>Ф)Х )</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firstLine="425"/>
              <w:jc w:val="center"/>
              <w:rPr>
                <w:rFonts w:ascii="Calibri" w:hAnsi="Calibri"/>
              </w:rPr>
            </w:pPr>
            <w:r w:rsidRPr="00273E47">
              <w:rPr>
                <w:rFonts w:ascii="Calibri" w:hAnsi="Calibri"/>
              </w:rPr>
              <w:t>гол</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r w:rsidRPr="00F70DB0">
              <w:rPr>
                <w:rFonts w:ascii="Calibri" w:hAnsi="Calibri"/>
              </w:rPr>
              <w:t>8648</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9029</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r w:rsidRPr="00F70DB0">
              <w:rPr>
                <w:rFonts w:ascii="Calibri" w:hAnsi="Calibri"/>
              </w:rPr>
              <w:t>8923</w:t>
            </w: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Заготовлено грубых и сочных кормов</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jc w:val="center"/>
              <w:rPr>
                <w:rFonts w:ascii="Calibri" w:hAnsi="Calibri"/>
              </w:rPr>
            </w:pPr>
            <w:proofErr w:type="spellStart"/>
            <w:r w:rsidRPr="00273E47">
              <w:rPr>
                <w:rFonts w:ascii="Calibri" w:hAnsi="Calibri"/>
              </w:rPr>
              <w:t>ц</w:t>
            </w:r>
            <w:proofErr w:type="spellEnd"/>
            <w:r w:rsidRPr="00273E47">
              <w:rPr>
                <w:rFonts w:ascii="Calibri" w:hAnsi="Calibri"/>
              </w:rPr>
              <w:t>. корм</w:t>
            </w:r>
            <w:proofErr w:type="gramStart"/>
            <w:r w:rsidRPr="00273E47">
              <w:rPr>
                <w:rFonts w:ascii="Calibri" w:hAnsi="Calibri"/>
              </w:rPr>
              <w:t>.</w:t>
            </w:r>
            <w:proofErr w:type="gramEnd"/>
            <w:r w:rsidRPr="00273E47">
              <w:rPr>
                <w:rFonts w:ascii="Calibri" w:hAnsi="Calibri"/>
              </w:rPr>
              <w:t xml:space="preserve"> </w:t>
            </w:r>
            <w:proofErr w:type="gramStart"/>
            <w:r w:rsidRPr="00273E47">
              <w:rPr>
                <w:rFonts w:ascii="Calibri" w:hAnsi="Calibri"/>
              </w:rPr>
              <w:t>е</w:t>
            </w:r>
            <w:proofErr w:type="gramEnd"/>
            <w:r w:rsidRPr="00273E47">
              <w:rPr>
                <w:rFonts w:ascii="Calibri" w:hAnsi="Calibri"/>
              </w:rPr>
              <w:t xml:space="preserve">д. на 1 </w:t>
            </w:r>
            <w:proofErr w:type="spellStart"/>
            <w:r w:rsidRPr="00273E47">
              <w:rPr>
                <w:rFonts w:ascii="Calibri" w:hAnsi="Calibri"/>
              </w:rPr>
              <w:t>усл</w:t>
            </w:r>
            <w:proofErr w:type="spellEnd"/>
            <w:r w:rsidRPr="00273E47">
              <w:rPr>
                <w:rFonts w:ascii="Calibri" w:hAnsi="Calibri"/>
              </w:rPr>
              <w:t>. голову</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r w:rsidRPr="00F70DB0">
              <w:rPr>
                <w:rFonts w:ascii="Calibri" w:hAnsi="Calibri"/>
              </w:rPr>
              <w:t>34,4</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26,5</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r w:rsidRPr="00F70DB0">
              <w:rPr>
                <w:rFonts w:ascii="Calibri" w:hAnsi="Calibri"/>
              </w:rPr>
              <w:t>37,8</w:t>
            </w: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 xml:space="preserve">Валовой сбор зерна (в весе после доработки) (с учетом </w:t>
            </w:r>
            <w:proofErr w:type="gramStart"/>
            <w:r w:rsidRPr="00273E47">
              <w:rPr>
                <w:rFonts w:ascii="Calibri" w:hAnsi="Calibri"/>
              </w:rPr>
              <w:t>К(</w:t>
            </w:r>
            <w:proofErr w:type="gramEnd"/>
            <w:r w:rsidRPr="00273E47">
              <w:rPr>
                <w:rFonts w:ascii="Calibri" w:hAnsi="Calibri"/>
              </w:rPr>
              <w:t>Ф)Х )</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firstLine="425"/>
              <w:jc w:val="center"/>
              <w:rPr>
                <w:rFonts w:ascii="Calibri" w:hAnsi="Calibri"/>
              </w:rPr>
            </w:pPr>
            <w:r w:rsidRPr="00273E47">
              <w:rPr>
                <w:rFonts w:ascii="Calibri" w:hAnsi="Calibri"/>
              </w:rPr>
              <w:t>тонн</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r w:rsidRPr="00F70DB0">
              <w:rPr>
                <w:rFonts w:ascii="Calibri" w:hAnsi="Calibri"/>
              </w:rPr>
              <w:t>65155</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58493</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r w:rsidRPr="00F70DB0">
              <w:rPr>
                <w:rFonts w:ascii="Calibri" w:hAnsi="Calibri"/>
              </w:rPr>
              <w:t>70476</w:t>
            </w: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Урожайность зерновых культур (по СХО* в весе после доработки)</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firstLine="425"/>
              <w:jc w:val="center"/>
              <w:rPr>
                <w:rFonts w:ascii="Calibri" w:hAnsi="Calibri"/>
              </w:rPr>
            </w:pPr>
            <w:proofErr w:type="spellStart"/>
            <w:r w:rsidRPr="00273E47">
              <w:rPr>
                <w:rFonts w:ascii="Calibri" w:hAnsi="Calibri"/>
              </w:rPr>
              <w:t>ц</w:t>
            </w:r>
            <w:proofErr w:type="spellEnd"/>
            <w:r w:rsidRPr="00273E47">
              <w:rPr>
                <w:rFonts w:ascii="Calibri" w:hAnsi="Calibri"/>
              </w:rPr>
              <w:t>/га</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r w:rsidRPr="00F70DB0">
              <w:rPr>
                <w:rFonts w:ascii="Calibri" w:hAnsi="Calibri"/>
              </w:rPr>
              <w:t>24,4</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19,6</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r w:rsidRPr="00F70DB0">
              <w:rPr>
                <w:rFonts w:ascii="Calibri" w:hAnsi="Calibri"/>
              </w:rPr>
              <w:t>25,7</w:t>
            </w: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Вся посевная площадь</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firstLine="425"/>
              <w:jc w:val="center"/>
              <w:rPr>
                <w:rFonts w:ascii="Calibri" w:hAnsi="Calibri"/>
              </w:rPr>
            </w:pPr>
            <w:r w:rsidRPr="00273E47">
              <w:rPr>
                <w:rFonts w:ascii="Calibri" w:hAnsi="Calibri"/>
              </w:rPr>
              <w:t>га</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p>
          <w:p w:rsidR="0008047C" w:rsidRPr="00F70DB0" w:rsidRDefault="0008047C" w:rsidP="007F76CA">
            <w:pPr>
              <w:ind w:right="176"/>
              <w:jc w:val="center"/>
              <w:rPr>
                <w:rFonts w:ascii="Calibri" w:hAnsi="Calibri"/>
              </w:rPr>
            </w:pPr>
            <w:r w:rsidRPr="00F70DB0">
              <w:rPr>
                <w:rFonts w:ascii="Calibri" w:hAnsi="Calibri"/>
              </w:rPr>
              <w:t>76318</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76317</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p>
          <w:p w:rsidR="0008047C" w:rsidRPr="00F70DB0" w:rsidRDefault="0008047C" w:rsidP="00EF75F8">
            <w:pPr>
              <w:ind w:right="176" w:hanging="9"/>
              <w:jc w:val="center"/>
              <w:rPr>
                <w:rFonts w:ascii="Calibri" w:hAnsi="Calibri"/>
              </w:rPr>
            </w:pPr>
            <w:r w:rsidRPr="00F70DB0">
              <w:rPr>
                <w:rFonts w:ascii="Calibri" w:hAnsi="Calibri"/>
              </w:rPr>
              <w:t>76484</w:t>
            </w: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 xml:space="preserve">Валовой надой молока (с учетом </w:t>
            </w:r>
            <w:proofErr w:type="gramStart"/>
            <w:r w:rsidRPr="00273E47">
              <w:rPr>
                <w:rFonts w:ascii="Calibri" w:hAnsi="Calibri"/>
              </w:rPr>
              <w:t>К(</w:t>
            </w:r>
            <w:proofErr w:type="gramEnd"/>
            <w:r w:rsidRPr="00273E47">
              <w:rPr>
                <w:rFonts w:ascii="Calibri" w:hAnsi="Calibri"/>
              </w:rPr>
              <w:t>Ф)Х )</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firstLine="425"/>
              <w:jc w:val="center"/>
              <w:rPr>
                <w:rFonts w:ascii="Calibri" w:hAnsi="Calibri"/>
              </w:rPr>
            </w:pPr>
            <w:r w:rsidRPr="00273E47">
              <w:rPr>
                <w:rFonts w:ascii="Calibri" w:hAnsi="Calibri"/>
              </w:rPr>
              <w:t>тонн</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r w:rsidRPr="00F70DB0">
              <w:rPr>
                <w:rFonts w:ascii="Calibri" w:hAnsi="Calibri"/>
              </w:rPr>
              <w:t>48629</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51146</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r w:rsidRPr="00F70DB0">
              <w:rPr>
                <w:rFonts w:ascii="Calibri" w:hAnsi="Calibri"/>
              </w:rPr>
              <w:t>50416</w:t>
            </w:r>
          </w:p>
        </w:tc>
      </w:tr>
      <w:tr w:rsidR="0008047C" w:rsidRPr="00273E47" w:rsidTr="00EF75F8">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08047C" w:rsidRPr="00273E47" w:rsidRDefault="0008047C" w:rsidP="00B030FE">
            <w:pPr>
              <w:tabs>
                <w:tab w:val="left" w:pos="209"/>
              </w:tabs>
              <w:ind w:left="-311"/>
              <w:rPr>
                <w:rFonts w:ascii="Calibri" w:hAnsi="Calibri"/>
              </w:rPr>
            </w:pPr>
          </w:p>
        </w:tc>
        <w:tc>
          <w:tcPr>
            <w:tcW w:w="5146" w:type="dxa"/>
            <w:tcBorders>
              <w:top w:val="single" w:sz="4" w:space="0" w:color="auto"/>
              <w:left w:val="nil"/>
              <w:bottom w:val="single" w:sz="4" w:space="0" w:color="auto"/>
              <w:right w:val="single" w:sz="4" w:space="0" w:color="auto"/>
            </w:tcBorders>
          </w:tcPr>
          <w:p w:rsidR="0008047C" w:rsidRPr="00273E47" w:rsidRDefault="0008047C" w:rsidP="00F70DB0">
            <w:pPr>
              <w:ind w:left="142" w:firstLine="425"/>
              <w:rPr>
                <w:rFonts w:ascii="Calibri" w:hAnsi="Calibri"/>
              </w:rPr>
            </w:pPr>
            <w:r w:rsidRPr="00273E47">
              <w:rPr>
                <w:rFonts w:ascii="Calibri" w:hAnsi="Calibri"/>
              </w:rPr>
              <w:t xml:space="preserve">Производство мяса (с учетом </w:t>
            </w:r>
            <w:proofErr w:type="gramStart"/>
            <w:r w:rsidRPr="00273E47">
              <w:rPr>
                <w:rFonts w:ascii="Calibri" w:hAnsi="Calibri"/>
              </w:rPr>
              <w:t>К(</w:t>
            </w:r>
            <w:proofErr w:type="gramEnd"/>
            <w:r w:rsidRPr="00273E47">
              <w:rPr>
                <w:rFonts w:ascii="Calibri" w:hAnsi="Calibri"/>
              </w:rPr>
              <w:t>Ф)Х )</w:t>
            </w:r>
          </w:p>
        </w:tc>
        <w:tc>
          <w:tcPr>
            <w:tcW w:w="1418" w:type="dxa"/>
            <w:tcBorders>
              <w:top w:val="single" w:sz="4" w:space="0" w:color="auto"/>
              <w:left w:val="nil"/>
              <w:bottom w:val="single" w:sz="4" w:space="0" w:color="auto"/>
              <w:right w:val="single" w:sz="4" w:space="0" w:color="auto"/>
            </w:tcBorders>
          </w:tcPr>
          <w:p w:rsidR="0008047C" w:rsidRPr="00273E47" w:rsidRDefault="0008047C" w:rsidP="007F76CA">
            <w:pPr>
              <w:ind w:left="142" w:firstLine="425"/>
              <w:jc w:val="center"/>
              <w:rPr>
                <w:rFonts w:ascii="Calibri" w:hAnsi="Calibri"/>
              </w:rPr>
            </w:pPr>
            <w:r w:rsidRPr="00273E47">
              <w:rPr>
                <w:rFonts w:ascii="Calibri" w:hAnsi="Calibri"/>
              </w:rPr>
              <w:t>тонн</w:t>
            </w:r>
          </w:p>
        </w:tc>
        <w:tc>
          <w:tcPr>
            <w:tcW w:w="931" w:type="dxa"/>
            <w:tcBorders>
              <w:top w:val="single" w:sz="4" w:space="0" w:color="auto"/>
              <w:left w:val="nil"/>
              <w:bottom w:val="single" w:sz="4" w:space="0" w:color="auto"/>
              <w:right w:val="single" w:sz="4" w:space="0" w:color="auto"/>
            </w:tcBorders>
          </w:tcPr>
          <w:p w:rsidR="0008047C" w:rsidRPr="00F70DB0" w:rsidRDefault="0008047C" w:rsidP="007F76CA">
            <w:pPr>
              <w:ind w:right="176"/>
              <w:jc w:val="center"/>
              <w:rPr>
                <w:rFonts w:ascii="Calibri" w:hAnsi="Calibri"/>
              </w:rPr>
            </w:pPr>
            <w:r w:rsidRPr="00F70DB0">
              <w:rPr>
                <w:rFonts w:ascii="Calibri" w:hAnsi="Calibri"/>
              </w:rPr>
              <w:t>6188</w:t>
            </w:r>
          </w:p>
        </w:tc>
        <w:tc>
          <w:tcPr>
            <w:tcW w:w="912" w:type="dxa"/>
            <w:tcBorders>
              <w:top w:val="single" w:sz="4" w:space="0" w:color="auto"/>
              <w:left w:val="nil"/>
              <w:bottom w:val="single" w:sz="4" w:space="0" w:color="auto"/>
              <w:right w:val="single" w:sz="4" w:space="0" w:color="auto"/>
            </w:tcBorders>
          </w:tcPr>
          <w:p w:rsidR="0008047C" w:rsidRPr="00F70DB0" w:rsidRDefault="0008047C" w:rsidP="007F76CA">
            <w:pPr>
              <w:jc w:val="center"/>
              <w:rPr>
                <w:rFonts w:ascii="Calibri" w:hAnsi="Calibri"/>
              </w:rPr>
            </w:pPr>
            <w:r w:rsidRPr="00F70DB0">
              <w:rPr>
                <w:rFonts w:ascii="Calibri" w:hAnsi="Calibri"/>
              </w:rPr>
              <w:t>7639</w:t>
            </w:r>
          </w:p>
        </w:tc>
        <w:tc>
          <w:tcPr>
            <w:tcW w:w="1516" w:type="dxa"/>
            <w:tcBorders>
              <w:top w:val="single" w:sz="4" w:space="0" w:color="auto"/>
              <w:left w:val="nil"/>
              <w:bottom w:val="single" w:sz="4" w:space="0" w:color="auto"/>
              <w:right w:val="single" w:sz="4" w:space="0" w:color="auto"/>
            </w:tcBorders>
          </w:tcPr>
          <w:p w:rsidR="0008047C" w:rsidRPr="00F70DB0" w:rsidRDefault="0008047C" w:rsidP="00EF75F8">
            <w:pPr>
              <w:ind w:right="176" w:hanging="9"/>
              <w:jc w:val="center"/>
              <w:rPr>
                <w:rFonts w:ascii="Calibri" w:hAnsi="Calibri"/>
              </w:rPr>
            </w:pPr>
            <w:r w:rsidRPr="00F70DB0">
              <w:rPr>
                <w:rFonts w:ascii="Calibri" w:hAnsi="Calibri"/>
              </w:rPr>
              <w:t>5679</w:t>
            </w:r>
          </w:p>
        </w:tc>
      </w:tr>
    </w:tbl>
    <w:p w:rsidR="00AB4299" w:rsidRPr="00273E47" w:rsidRDefault="00AB4299" w:rsidP="004B6F23">
      <w:pPr>
        <w:pStyle w:val="a3"/>
        <w:ind w:left="142" w:firstLine="425"/>
        <w:rPr>
          <w:rFonts w:ascii="Calibri" w:hAnsi="Calibri"/>
          <w:sz w:val="20"/>
          <w:szCs w:val="20"/>
        </w:rPr>
      </w:pPr>
      <w:r w:rsidRPr="00273E47">
        <w:rPr>
          <w:rFonts w:ascii="Calibri" w:hAnsi="Calibri"/>
          <w:sz w:val="20"/>
          <w:szCs w:val="20"/>
        </w:rPr>
        <w:t>*СХО – сельскохозяйственные организации</w:t>
      </w:r>
    </w:p>
    <w:p w:rsidR="00AB4299" w:rsidRPr="00273E47" w:rsidRDefault="00AB4299" w:rsidP="00B030FE">
      <w:pPr>
        <w:shd w:val="clear" w:color="auto" w:fill="FFFFFF"/>
        <w:spacing w:before="330" w:after="180"/>
        <w:ind w:left="-142" w:firstLine="709"/>
        <w:outlineLvl w:val="1"/>
        <w:rPr>
          <w:rFonts w:ascii="Calibri" w:hAnsi="Calibri" w:cs="Tahoma"/>
          <w:b/>
        </w:rPr>
      </w:pPr>
      <w:bookmarkStart w:id="0" w:name="_Toc238009813"/>
      <w:r w:rsidRPr="00273E47">
        <w:rPr>
          <w:rFonts w:ascii="Calibri" w:hAnsi="Calibri" w:cs="Tahoma"/>
          <w:b/>
        </w:rPr>
        <w:t>Производственная сфера</w:t>
      </w:r>
      <w:bookmarkEnd w:id="0"/>
    </w:p>
    <w:p w:rsidR="00AB4299" w:rsidRPr="00273E47" w:rsidRDefault="00AB4299" w:rsidP="004B6F23">
      <w:pPr>
        <w:pStyle w:val="a3"/>
        <w:ind w:left="142" w:firstLine="425"/>
        <w:rPr>
          <w:rFonts w:ascii="Calibri" w:hAnsi="Calibri"/>
          <w:sz w:val="20"/>
          <w:szCs w:val="20"/>
        </w:rPr>
      </w:pPr>
      <w:r w:rsidRPr="00273E47">
        <w:rPr>
          <w:rFonts w:ascii="Calibri" w:hAnsi="Calibri"/>
          <w:sz w:val="20"/>
          <w:szCs w:val="20"/>
        </w:rPr>
        <w:t xml:space="preserve">Отгружено товаров собственного производства, выполнено работ и услуг собственными силами </w:t>
      </w:r>
      <w:r w:rsidRPr="00273E47">
        <w:rPr>
          <w:rFonts w:ascii="Calibri" w:hAnsi="Calibri"/>
          <w:iCs/>
          <w:sz w:val="20"/>
          <w:szCs w:val="20"/>
        </w:rPr>
        <w:t>за 2017 год</w:t>
      </w:r>
      <w:r w:rsidRPr="00273E47">
        <w:rPr>
          <w:rFonts w:ascii="Calibri" w:hAnsi="Calibri"/>
          <w:i/>
          <w:iCs/>
          <w:sz w:val="20"/>
          <w:szCs w:val="20"/>
        </w:rPr>
        <w:t xml:space="preserve"> </w:t>
      </w:r>
      <w:r w:rsidRPr="00273E47">
        <w:rPr>
          <w:rFonts w:ascii="Calibri" w:hAnsi="Calibri"/>
          <w:sz w:val="20"/>
          <w:szCs w:val="20"/>
        </w:rPr>
        <w:t xml:space="preserve"> на сумму  </w:t>
      </w:r>
      <w:r w:rsidR="00F02CF8" w:rsidRPr="004B6F23">
        <w:rPr>
          <w:rFonts w:ascii="Calibri" w:hAnsi="Calibri"/>
          <w:b/>
          <w:sz w:val="20"/>
          <w:szCs w:val="20"/>
        </w:rPr>
        <w:t>1278,6</w:t>
      </w:r>
      <w:r w:rsidRPr="004B6F23">
        <w:rPr>
          <w:rFonts w:ascii="Calibri" w:hAnsi="Calibri"/>
          <w:b/>
          <w:sz w:val="20"/>
          <w:szCs w:val="20"/>
        </w:rPr>
        <w:t xml:space="preserve">  </w:t>
      </w:r>
      <w:r w:rsidRPr="004B6F23">
        <w:rPr>
          <w:rFonts w:ascii="Calibri" w:hAnsi="Calibri"/>
          <w:b/>
          <w:bCs/>
          <w:sz w:val="20"/>
          <w:szCs w:val="20"/>
        </w:rPr>
        <w:t xml:space="preserve">млн. рублей </w:t>
      </w:r>
      <w:r w:rsidRPr="004B6F23">
        <w:rPr>
          <w:rFonts w:ascii="Calibri" w:hAnsi="Calibri"/>
          <w:sz w:val="20"/>
          <w:szCs w:val="20"/>
        </w:rPr>
        <w:t xml:space="preserve">(за соответствующий период 2016 года – </w:t>
      </w:r>
      <w:r w:rsidR="00F02CF8" w:rsidRPr="004B6F23">
        <w:rPr>
          <w:rFonts w:ascii="Calibri" w:hAnsi="Calibri"/>
          <w:b/>
          <w:sz w:val="20"/>
          <w:szCs w:val="20"/>
        </w:rPr>
        <w:t>1164,4</w:t>
      </w:r>
      <w:r w:rsidRPr="004B6F23">
        <w:rPr>
          <w:rFonts w:ascii="Calibri" w:hAnsi="Calibri"/>
          <w:b/>
          <w:sz w:val="20"/>
          <w:szCs w:val="20"/>
        </w:rPr>
        <w:t xml:space="preserve"> млн. руб</w:t>
      </w:r>
      <w:r w:rsidRPr="00273E47">
        <w:rPr>
          <w:rFonts w:ascii="Calibri" w:hAnsi="Calibri"/>
          <w:sz w:val="20"/>
          <w:szCs w:val="20"/>
        </w:rPr>
        <w:t xml:space="preserve">.). Таким образом, темп роста к соответствующему периоду 2016 года составил </w:t>
      </w:r>
      <w:r w:rsidR="00F02CF8">
        <w:rPr>
          <w:rFonts w:ascii="Calibri" w:hAnsi="Calibri"/>
          <w:sz w:val="20"/>
          <w:szCs w:val="20"/>
        </w:rPr>
        <w:t>109,8</w:t>
      </w:r>
      <w:r w:rsidRPr="00273E47">
        <w:rPr>
          <w:rFonts w:ascii="Calibri" w:hAnsi="Calibri"/>
          <w:sz w:val="20"/>
          <w:szCs w:val="20"/>
        </w:rPr>
        <w:t xml:space="preserve">% . Основная доля </w:t>
      </w:r>
      <w:proofErr w:type="gramStart"/>
      <w:r w:rsidRPr="00273E47">
        <w:rPr>
          <w:rFonts w:ascii="Calibri" w:hAnsi="Calibri"/>
          <w:sz w:val="20"/>
          <w:szCs w:val="20"/>
        </w:rPr>
        <w:t>приходится</w:t>
      </w:r>
      <w:proofErr w:type="gramEnd"/>
      <w:r w:rsidRPr="00273E47">
        <w:rPr>
          <w:rFonts w:ascii="Calibri" w:hAnsi="Calibri"/>
          <w:sz w:val="20"/>
          <w:szCs w:val="20"/>
        </w:rPr>
        <w:t xml:space="preserve"> на сельское хозяйство и составляет 8</w:t>
      </w:r>
      <w:r w:rsidR="00F02CF8">
        <w:rPr>
          <w:rFonts w:ascii="Calibri" w:hAnsi="Calibri"/>
          <w:sz w:val="20"/>
          <w:szCs w:val="20"/>
        </w:rPr>
        <w:t>9</w:t>
      </w:r>
      <w:r w:rsidRPr="00273E47">
        <w:rPr>
          <w:rFonts w:ascii="Calibri" w:hAnsi="Calibri"/>
          <w:sz w:val="20"/>
          <w:szCs w:val="20"/>
        </w:rPr>
        <w:t>%, темп роста к прошло</w:t>
      </w:r>
      <w:r w:rsidR="00F02CF8">
        <w:rPr>
          <w:rFonts w:ascii="Calibri" w:hAnsi="Calibri"/>
          <w:sz w:val="20"/>
          <w:szCs w:val="20"/>
        </w:rPr>
        <w:t>му</w:t>
      </w:r>
      <w:r w:rsidRPr="00273E47">
        <w:rPr>
          <w:rFonts w:ascii="Calibri" w:hAnsi="Calibri"/>
          <w:sz w:val="20"/>
          <w:szCs w:val="20"/>
        </w:rPr>
        <w:t xml:space="preserve"> год</w:t>
      </w:r>
      <w:r w:rsidR="00F02CF8">
        <w:rPr>
          <w:rFonts w:ascii="Calibri" w:hAnsi="Calibri"/>
          <w:sz w:val="20"/>
          <w:szCs w:val="20"/>
        </w:rPr>
        <w:t>у</w:t>
      </w:r>
      <w:r w:rsidRPr="00273E47">
        <w:rPr>
          <w:rFonts w:ascii="Calibri" w:hAnsi="Calibri"/>
          <w:sz w:val="20"/>
          <w:szCs w:val="20"/>
        </w:rPr>
        <w:t xml:space="preserve"> составил </w:t>
      </w:r>
      <w:r w:rsidR="00F02CF8">
        <w:rPr>
          <w:rFonts w:ascii="Calibri" w:hAnsi="Calibri"/>
          <w:sz w:val="20"/>
          <w:szCs w:val="20"/>
        </w:rPr>
        <w:t>113,8</w:t>
      </w:r>
      <w:r w:rsidRPr="00273E47">
        <w:rPr>
          <w:rFonts w:ascii="Calibri" w:hAnsi="Calibri"/>
          <w:sz w:val="20"/>
          <w:szCs w:val="20"/>
        </w:rPr>
        <w:t>%</w:t>
      </w:r>
    </w:p>
    <w:p w:rsidR="00AB4299" w:rsidRPr="00273E47" w:rsidRDefault="00AB4299" w:rsidP="00B55748">
      <w:pPr>
        <w:pStyle w:val="a3"/>
        <w:tabs>
          <w:tab w:val="left" w:pos="3619"/>
        </w:tabs>
        <w:ind w:left="142" w:firstLine="425"/>
        <w:rPr>
          <w:rFonts w:ascii="Calibri" w:hAnsi="Calibri"/>
          <w:b/>
          <w:sz w:val="20"/>
          <w:szCs w:val="20"/>
        </w:rPr>
      </w:pPr>
      <w:r w:rsidRPr="00273E47">
        <w:rPr>
          <w:rFonts w:ascii="Calibri" w:hAnsi="Calibri"/>
          <w:b/>
          <w:sz w:val="20"/>
          <w:szCs w:val="20"/>
        </w:rPr>
        <w:t>Произведено продукции:</w:t>
      </w:r>
      <w:r w:rsidR="00B55748">
        <w:rPr>
          <w:rFonts w:ascii="Calibri" w:hAnsi="Calibri"/>
          <w:b/>
          <w:sz w:val="20"/>
          <w:szCs w:val="20"/>
        </w:rPr>
        <w:tab/>
      </w:r>
    </w:p>
    <w:tbl>
      <w:tblPr>
        <w:tblW w:w="10632" w:type="dxa"/>
        <w:tblInd w:w="-34" w:type="dxa"/>
        <w:tblLayout w:type="fixed"/>
        <w:tblLook w:val="00A0"/>
      </w:tblPr>
      <w:tblGrid>
        <w:gridCol w:w="992"/>
        <w:gridCol w:w="851"/>
        <w:gridCol w:w="709"/>
        <w:gridCol w:w="167"/>
        <w:gridCol w:w="684"/>
        <w:gridCol w:w="98"/>
        <w:gridCol w:w="469"/>
        <w:gridCol w:w="708"/>
        <w:gridCol w:w="220"/>
        <w:gridCol w:w="489"/>
        <w:gridCol w:w="132"/>
        <w:gridCol w:w="577"/>
        <w:gridCol w:w="708"/>
        <w:gridCol w:w="174"/>
        <w:gridCol w:w="677"/>
        <w:gridCol w:w="125"/>
        <w:gridCol w:w="442"/>
        <w:gridCol w:w="851"/>
        <w:gridCol w:w="167"/>
        <w:gridCol w:w="683"/>
        <w:gridCol w:w="709"/>
      </w:tblGrid>
      <w:tr w:rsidR="00AB4299" w:rsidRPr="00EF75F8" w:rsidTr="00B55748">
        <w:trPr>
          <w:trHeight w:val="300"/>
        </w:trPr>
        <w:tc>
          <w:tcPr>
            <w:tcW w:w="992" w:type="dxa"/>
            <w:tcBorders>
              <w:top w:val="nil"/>
              <w:left w:val="nil"/>
              <w:bottom w:val="nil"/>
              <w:right w:val="nil"/>
            </w:tcBorders>
            <w:noWrap/>
            <w:vAlign w:val="bottom"/>
          </w:tcPr>
          <w:p w:rsidR="00AB4299" w:rsidRPr="00EF75F8" w:rsidRDefault="00AB4299" w:rsidP="004B6F23">
            <w:pPr>
              <w:ind w:left="142" w:firstLine="425"/>
              <w:rPr>
                <w:rFonts w:asciiTheme="minorHAnsi" w:hAnsiTheme="minorHAnsi"/>
                <w:color w:val="000000"/>
                <w:sz w:val="24"/>
                <w:szCs w:val="24"/>
                <w:vertAlign w:val="superscript"/>
              </w:rPr>
            </w:pPr>
          </w:p>
        </w:tc>
        <w:tc>
          <w:tcPr>
            <w:tcW w:w="851" w:type="dxa"/>
            <w:tcBorders>
              <w:top w:val="nil"/>
              <w:left w:val="nil"/>
              <w:bottom w:val="nil"/>
              <w:right w:val="nil"/>
            </w:tcBorders>
            <w:noWrap/>
            <w:vAlign w:val="bottom"/>
          </w:tcPr>
          <w:p w:rsidR="00AB4299" w:rsidRPr="00EF75F8" w:rsidRDefault="00AB4299" w:rsidP="004B6F23">
            <w:pPr>
              <w:ind w:left="142" w:firstLine="425"/>
              <w:rPr>
                <w:rFonts w:asciiTheme="minorHAnsi" w:hAnsiTheme="minorHAnsi"/>
                <w:color w:val="000000"/>
                <w:sz w:val="24"/>
                <w:szCs w:val="24"/>
                <w:vertAlign w:val="superscript"/>
              </w:rPr>
            </w:pPr>
          </w:p>
        </w:tc>
        <w:tc>
          <w:tcPr>
            <w:tcW w:w="876" w:type="dxa"/>
            <w:gridSpan w:val="2"/>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782" w:type="dxa"/>
            <w:gridSpan w:val="2"/>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469" w:type="dxa"/>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928" w:type="dxa"/>
            <w:gridSpan w:val="2"/>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621" w:type="dxa"/>
            <w:gridSpan w:val="2"/>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577" w:type="dxa"/>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882" w:type="dxa"/>
            <w:gridSpan w:val="2"/>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802" w:type="dxa"/>
            <w:gridSpan w:val="2"/>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442" w:type="dxa"/>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1018" w:type="dxa"/>
            <w:gridSpan w:val="2"/>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683" w:type="dxa"/>
            <w:tcBorders>
              <w:top w:val="nil"/>
              <w:left w:val="nil"/>
              <w:bottom w:val="nil"/>
              <w:right w:val="nil"/>
            </w:tcBorders>
            <w:noWrap/>
            <w:vAlign w:val="bottom"/>
          </w:tcPr>
          <w:p w:rsidR="00AB4299" w:rsidRPr="00EF75F8" w:rsidRDefault="00AB4299" w:rsidP="004B6F23">
            <w:pPr>
              <w:ind w:left="142" w:firstLine="425"/>
              <w:jc w:val="center"/>
              <w:rPr>
                <w:rFonts w:asciiTheme="minorHAnsi" w:hAnsiTheme="minorHAnsi"/>
                <w:color w:val="000000"/>
                <w:sz w:val="24"/>
                <w:szCs w:val="24"/>
                <w:vertAlign w:val="superscript"/>
              </w:rPr>
            </w:pPr>
          </w:p>
        </w:tc>
        <w:tc>
          <w:tcPr>
            <w:tcW w:w="709" w:type="dxa"/>
            <w:tcBorders>
              <w:top w:val="nil"/>
              <w:left w:val="nil"/>
              <w:bottom w:val="nil"/>
              <w:right w:val="nil"/>
            </w:tcBorders>
            <w:noWrap/>
            <w:vAlign w:val="bottom"/>
          </w:tcPr>
          <w:p w:rsidR="00AB4299" w:rsidRPr="00EF75F8" w:rsidRDefault="00AB4299" w:rsidP="00B55748">
            <w:pPr>
              <w:ind w:left="142"/>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тонн</w:t>
            </w:r>
          </w:p>
        </w:tc>
      </w:tr>
      <w:tr w:rsidR="00AB4299" w:rsidRPr="00EF75F8" w:rsidTr="00EF75F8">
        <w:trPr>
          <w:trHeight w:val="518"/>
        </w:trPr>
        <w:tc>
          <w:tcPr>
            <w:tcW w:w="992" w:type="dxa"/>
            <w:vMerge w:val="restart"/>
            <w:tcBorders>
              <w:top w:val="single" w:sz="4" w:space="0" w:color="auto"/>
              <w:left w:val="single" w:sz="4" w:space="0" w:color="auto"/>
              <w:bottom w:val="single" w:sz="4" w:space="0" w:color="000000"/>
              <w:right w:val="single" w:sz="4" w:space="0" w:color="auto"/>
            </w:tcBorders>
            <w:vAlign w:val="center"/>
          </w:tcPr>
          <w:p w:rsidR="00AB4299" w:rsidRPr="00EF75F8" w:rsidRDefault="00EF75F8" w:rsidP="00B55748">
            <w:pPr>
              <w:ind w:left="142"/>
              <w:rPr>
                <w:rFonts w:asciiTheme="minorHAnsi" w:hAnsiTheme="minorHAnsi"/>
                <w:sz w:val="24"/>
                <w:szCs w:val="24"/>
                <w:vertAlign w:val="superscript"/>
              </w:rPr>
            </w:pPr>
            <w:r>
              <w:rPr>
                <w:rFonts w:asciiTheme="minorHAnsi" w:hAnsiTheme="minorHAnsi"/>
                <w:sz w:val="24"/>
                <w:szCs w:val="24"/>
                <w:vertAlign w:val="superscript"/>
              </w:rPr>
              <w:t>Предприятие</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4B6F23">
            <w:pPr>
              <w:ind w:left="142"/>
              <w:rPr>
                <w:rFonts w:asciiTheme="minorHAnsi" w:hAnsiTheme="minorHAnsi"/>
                <w:sz w:val="24"/>
                <w:szCs w:val="24"/>
                <w:vertAlign w:val="superscript"/>
              </w:rPr>
            </w:pPr>
            <w:r w:rsidRPr="00EF75F8">
              <w:rPr>
                <w:rFonts w:asciiTheme="minorHAnsi" w:hAnsiTheme="minorHAnsi"/>
                <w:sz w:val="24"/>
                <w:szCs w:val="24"/>
                <w:vertAlign w:val="superscript"/>
              </w:rPr>
              <w:t>Год</w:t>
            </w:r>
          </w:p>
        </w:tc>
        <w:tc>
          <w:tcPr>
            <w:tcW w:w="2127" w:type="dxa"/>
            <w:gridSpan w:val="5"/>
            <w:tcBorders>
              <w:top w:val="single" w:sz="4" w:space="0" w:color="auto"/>
              <w:left w:val="nil"/>
              <w:bottom w:val="single" w:sz="4" w:space="0" w:color="auto"/>
              <w:right w:val="single" w:sz="4" w:space="0" w:color="000000"/>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b/>
                <w:sz w:val="24"/>
                <w:szCs w:val="24"/>
                <w:vertAlign w:val="superscript"/>
              </w:rPr>
            </w:pPr>
            <w:r w:rsidRPr="00EF75F8">
              <w:rPr>
                <w:rFonts w:asciiTheme="minorHAnsi" w:hAnsiTheme="minorHAnsi"/>
                <w:b/>
                <w:sz w:val="24"/>
                <w:szCs w:val="24"/>
                <w:vertAlign w:val="superscript"/>
              </w:rPr>
              <w:t>Кондитерские изделия</w:t>
            </w:r>
          </w:p>
        </w:tc>
        <w:tc>
          <w:tcPr>
            <w:tcW w:w="2126" w:type="dxa"/>
            <w:gridSpan w:val="5"/>
            <w:tcBorders>
              <w:top w:val="single" w:sz="4" w:space="0" w:color="auto"/>
              <w:left w:val="nil"/>
              <w:bottom w:val="single" w:sz="4" w:space="0" w:color="auto"/>
              <w:right w:val="single" w:sz="4" w:space="0" w:color="000000"/>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b/>
                <w:sz w:val="24"/>
                <w:szCs w:val="24"/>
                <w:vertAlign w:val="superscript"/>
              </w:rPr>
            </w:pPr>
            <w:r w:rsidRPr="00EF75F8">
              <w:rPr>
                <w:rFonts w:asciiTheme="minorHAnsi" w:hAnsiTheme="minorHAnsi"/>
                <w:b/>
                <w:sz w:val="24"/>
                <w:szCs w:val="24"/>
                <w:vertAlign w:val="superscript"/>
              </w:rPr>
              <w:t>Хлебобулочные изделия</w:t>
            </w:r>
          </w:p>
        </w:tc>
        <w:tc>
          <w:tcPr>
            <w:tcW w:w="2126" w:type="dxa"/>
            <w:gridSpan w:val="5"/>
            <w:tcBorders>
              <w:top w:val="single" w:sz="4" w:space="0" w:color="auto"/>
              <w:left w:val="nil"/>
              <w:bottom w:val="single" w:sz="4" w:space="0" w:color="auto"/>
              <w:right w:val="single" w:sz="4" w:space="0" w:color="000000"/>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b/>
                <w:sz w:val="24"/>
                <w:szCs w:val="24"/>
                <w:vertAlign w:val="superscript"/>
              </w:rPr>
            </w:pPr>
            <w:r w:rsidRPr="00EF75F8">
              <w:rPr>
                <w:rFonts w:asciiTheme="minorHAnsi" w:hAnsiTheme="minorHAnsi"/>
                <w:b/>
                <w:sz w:val="24"/>
                <w:szCs w:val="24"/>
                <w:vertAlign w:val="superscript"/>
              </w:rPr>
              <w:t xml:space="preserve">  Цельномолочная продукция</w:t>
            </w:r>
          </w:p>
        </w:tc>
        <w:tc>
          <w:tcPr>
            <w:tcW w:w="2410" w:type="dxa"/>
            <w:gridSpan w:val="4"/>
            <w:tcBorders>
              <w:top w:val="single" w:sz="4" w:space="0" w:color="auto"/>
              <w:left w:val="nil"/>
              <w:bottom w:val="single" w:sz="4" w:space="0" w:color="auto"/>
              <w:right w:val="single" w:sz="4" w:space="0" w:color="000000"/>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b/>
                <w:sz w:val="24"/>
                <w:szCs w:val="24"/>
                <w:vertAlign w:val="superscript"/>
              </w:rPr>
            </w:pPr>
            <w:r w:rsidRPr="00EF75F8">
              <w:rPr>
                <w:rFonts w:asciiTheme="minorHAnsi" w:hAnsiTheme="minorHAnsi"/>
                <w:b/>
                <w:sz w:val="24"/>
                <w:szCs w:val="24"/>
                <w:vertAlign w:val="superscript"/>
              </w:rPr>
              <w:t>Колбасные изделия</w:t>
            </w:r>
          </w:p>
        </w:tc>
      </w:tr>
      <w:tr w:rsidR="00AB4299" w:rsidRPr="00EF75F8" w:rsidTr="00B55748">
        <w:trPr>
          <w:trHeight w:val="458"/>
        </w:trPr>
        <w:tc>
          <w:tcPr>
            <w:tcW w:w="992" w:type="dxa"/>
            <w:vMerge/>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9" w:type="dxa"/>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proofErr w:type="spellStart"/>
            <w:proofErr w:type="gramStart"/>
            <w:r w:rsidRPr="00EF75F8">
              <w:rPr>
                <w:rFonts w:asciiTheme="minorHAnsi" w:hAnsiTheme="minorHAnsi"/>
                <w:sz w:val="24"/>
                <w:szCs w:val="24"/>
                <w:vertAlign w:val="superscript"/>
              </w:rPr>
              <w:t>произве-дено</w:t>
            </w:r>
            <w:proofErr w:type="spellEnd"/>
            <w:proofErr w:type="gramEnd"/>
          </w:p>
        </w:tc>
        <w:tc>
          <w:tcPr>
            <w:tcW w:w="851" w:type="dxa"/>
            <w:gridSpan w:val="2"/>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proofErr w:type="spellStart"/>
            <w:proofErr w:type="gramStart"/>
            <w:r w:rsidRPr="00EF75F8">
              <w:rPr>
                <w:rFonts w:asciiTheme="minorHAnsi" w:hAnsiTheme="minorHAnsi"/>
                <w:sz w:val="24"/>
                <w:szCs w:val="24"/>
                <w:vertAlign w:val="superscript"/>
              </w:rPr>
              <w:t>отпу-щено</w:t>
            </w:r>
            <w:proofErr w:type="spellEnd"/>
            <w:proofErr w:type="gramEnd"/>
          </w:p>
        </w:tc>
        <w:tc>
          <w:tcPr>
            <w:tcW w:w="567" w:type="dxa"/>
            <w:gridSpan w:val="2"/>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r w:rsidRPr="00EF75F8">
              <w:rPr>
                <w:rFonts w:asciiTheme="minorHAnsi" w:hAnsiTheme="minorHAnsi"/>
                <w:sz w:val="24"/>
                <w:szCs w:val="24"/>
                <w:vertAlign w:val="superscript"/>
              </w:rPr>
              <w:t xml:space="preserve">в т.ч. за  </w:t>
            </w:r>
            <w:proofErr w:type="spellStart"/>
            <w:r w:rsidRPr="00EF75F8">
              <w:rPr>
                <w:rFonts w:asciiTheme="minorHAnsi" w:hAnsiTheme="minorHAnsi"/>
                <w:sz w:val="24"/>
                <w:szCs w:val="24"/>
                <w:vertAlign w:val="superscript"/>
              </w:rPr>
              <w:t>пред</w:t>
            </w:r>
            <w:proofErr w:type="gramStart"/>
            <w:r w:rsidRPr="00EF75F8">
              <w:rPr>
                <w:rFonts w:asciiTheme="minorHAnsi" w:hAnsiTheme="minorHAnsi"/>
                <w:sz w:val="24"/>
                <w:szCs w:val="24"/>
                <w:vertAlign w:val="superscript"/>
              </w:rPr>
              <w:t>е</w:t>
            </w:r>
            <w:proofErr w:type="spellEnd"/>
            <w:r w:rsidRPr="00EF75F8">
              <w:rPr>
                <w:rFonts w:asciiTheme="minorHAnsi" w:hAnsiTheme="minorHAnsi"/>
                <w:sz w:val="24"/>
                <w:szCs w:val="24"/>
                <w:vertAlign w:val="superscript"/>
              </w:rPr>
              <w:t>-</w:t>
            </w:r>
            <w:proofErr w:type="gramEnd"/>
            <w:r w:rsidRPr="00EF75F8">
              <w:rPr>
                <w:rFonts w:asciiTheme="minorHAnsi" w:hAnsiTheme="minorHAnsi"/>
                <w:sz w:val="24"/>
                <w:szCs w:val="24"/>
                <w:vertAlign w:val="superscript"/>
              </w:rPr>
              <w:t xml:space="preserve">         </w:t>
            </w:r>
            <w:proofErr w:type="spellStart"/>
            <w:r w:rsidRPr="00EF75F8">
              <w:rPr>
                <w:rFonts w:asciiTheme="minorHAnsi" w:hAnsiTheme="minorHAnsi"/>
                <w:sz w:val="24"/>
                <w:szCs w:val="24"/>
                <w:vertAlign w:val="superscript"/>
              </w:rPr>
              <w:t>лы</w:t>
            </w:r>
            <w:proofErr w:type="spellEnd"/>
            <w:r w:rsidRPr="00EF75F8">
              <w:rPr>
                <w:rFonts w:asciiTheme="minorHAnsi" w:hAnsiTheme="minorHAnsi"/>
                <w:sz w:val="24"/>
                <w:szCs w:val="24"/>
                <w:vertAlign w:val="superscript"/>
              </w:rPr>
              <w:t xml:space="preserve"> УР</w:t>
            </w:r>
          </w:p>
        </w:tc>
        <w:tc>
          <w:tcPr>
            <w:tcW w:w="708" w:type="dxa"/>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proofErr w:type="spellStart"/>
            <w:proofErr w:type="gramStart"/>
            <w:r w:rsidRPr="00EF75F8">
              <w:rPr>
                <w:rFonts w:asciiTheme="minorHAnsi" w:hAnsiTheme="minorHAnsi"/>
                <w:sz w:val="24"/>
                <w:szCs w:val="24"/>
                <w:vertAlign w:val="superscript"/>
              </w:rPr>
              <w:t>произве-дено</w:t>
            </w:r>
            <w:proofErr w:type="spellEnd"/>
            <w:proofErr w:type="gramEnd"/>
          </w:p>
        </w:tc>
        <w:tc>
          <w:tcPr>
            <w:tcW w:w="709" w:type="dxa"/>
            <w:gridSpan w:val="2"/>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proofErr w:type="spellStart"/>
            <w:proofErr w:type="gramStart"/>
            <w:r w:rsidRPr="00EF75F8">
              <w:rPr>
                <w:rFonts w:asciiTheme="minorHAnsi" w:hAnsiTheme="minorHAnsi"/>
                <w:sz w:val="24"/>
                <w:szCs w:val="24"/>
                <w:vertAlign w:val="superscript"/>
              </w:rPr>
              <w:t>отпу-щено</w:t>
            </w:r>
            <w:proofErr w:type="spellEnd"/>
            <w:proofErr w:type="gramEnd"/>
          </w:p>
        </w:tc>
        <w:tc>
          <w:tcPr>
            <w:tcW w:w="709" w:type="dxa"/>
            <w:gridSpan w:val="2"/>
            <w:vMerge w:val="restart"/>
            <w:tcBorders>
              <w:top w:val="nil"/>
              <w:left w:val="single" w:sz="4" w:space="0" w:color="auto"/>
              <w:bottom w:val="single" w:sz="4" w:space="0" w:color="000000"/>
              <w:right w:val="single" w:sz="4" w:space="0" w:color="auto"/>
            </w:tcBorders>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 xml:space="preserve">в т.ч. за  </w:t>
            </w:r>
            <w:proofErr w:type="spellStart"/>
            <w:r w:rsidRPr="00EF75F8">
              <w:rPr>
                <w:rFonts w:asciiTheme="minorHAnsi" w:hAnsiTheme="minorHAnsi"/>
                <w:sz w:val="24"/>
                <w:szCs w:val="24"/>
                <w:vertAlign w:val="superscript"/>
              </w:rPr>
              <w:t>пред</w:t>
            </w:r>
            <w:proofErr w:type="gramStart"/>
            <w:r w:rsidRPr="00EF75F8">
              <w:rPr>
                <w:rFonts w:asciiTheme="minorHAnsi" w:hAnsiTheme="minorHAnsi"/>
                <w:sz w:val="24"/>
                <w:szCs w:val="24"/>
                <w:vertAlign w:val="superscript"/>
              </w:rPr>
              <w:t>е</w:t>
            </w:r>
            <w:proofErr w:type="spellEnd"/>
            <w:r w:rsidRPr="00EF75F8">
              <w:rPr>
                <w:rFonts w:asciiTheme="minorHAnsi" w:hAnsiTheme="minorHAnsi"/>
                <w:sz w:val="24"/>
                <w:szCs w:val="24"/>
                <w:vertAlign w:val="superscript"/>
              </w:rPr>
              <w:t>-</w:t>
            </w:r>
            <w:proofErr w:type="gramEnd"/>
            <w:r w:rsidRPr="00EF75F8">
              <w:rPr>
                <w:rFonts w:asciiTheme="minorHAnsi" w:hAnsiTheme="minorHAnsi"/>
                <w:sz w:val="24"/>
                <w:szCs w:val="24"/>
                <w:vertAlign w:val="superscript"/>
              </w:rPr>
              <w:t xml:space="preserve">         </w:t>
            </w:r>
            <w:proofErr w:type="spellStart"/>
            <w:r w:rsidRPr="00EF75F8">
              <w:rPr>
                <w:rFonts w:asciiTheme="minorHAnsi" w:hAnsiTheme="minorHAnsi"/>
                <w:sz w:val="24"/>
                <w:szCs w:val="24"/>
                <w:vertAlign w:val="superscript"/>
              </w:rPr>
              <w:t>лы</w:t>
            </w:r>
            <w:proofErr w:type="spellEnd"/>
            <w:r w:rsidRPr="00EF75F8">
              <w:rPr>
                <w:rFonts w:asciiTheme="minorHAnsi" w:hAnsiTheme="minorHAnsi"/>
                <w:sz w:val="24"/>
                <w:szCs w:val="24"/>
                <w:vertAlign w:val="superscript"/>
              </w:rPr>
              <w:t xml:space="preserve"> УР</w:t>
            </w:r>
          </w:p>
        </w:tc>
        <w:tc>
          <w:tcPr>
            <w:tcW w:w="708" w:type="dxa"/>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proofErr w:type="spellStart"/>
            <w:proofErr w:type="gramStart"/>
            <w:r w:rsidRPr="00EF75F8">
              <w:rPr>
                <w:rFonts w:asciiTheme="minorHAnsi" w:hAnsiTheme="minorHAnsi"/>
                <w:sz w:val="24"/>
                <w:szCs w:val="24"/>
                <w:vertAlign w:val="superscript"/>
              </w:rPr>
              <w:t>произве-дено</w:t>
            </w:r>
            <w:proofErr w:type="spellEnd"/>
            <w:proofErr w:type="gramEnd"/>
          </w:p>
        </w:tc>
        <w:tc>
          <w:tcPr>
            <w:tcW w:w="851" w:type="dxa"/>
            <w:gridSpan w:val="2"/>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proofErr w:type="spellStart"/>
            <w:proofErr w:type="gramStart"/>
            <w:r w:rsidRPr="00EF75F8">
              <w:rPr>
                <w:rFonts w:asciiTheme="minorHAnsi" w:hAnsiTheme="minorHAnsi"/>
                <w:sz w:val="24"/>
                <w:szCs w:val="24"/>
                <w:vertAlign w:val="superscript"/>
              </w:rPr>
              <w:t>отпу-щено</w:t>
            </w:r>
            <w:proofErr w:type="spellEnd"/>
            <w:proofErr w:type="gramEnd"/>
          </w:p>
        </w:tc>
        <w:tc>
          <w:tcPr>
            <w:tcW w:w="567" w:type="dxa"/>
            <w:gridSpan w:val="2"/>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r w:rsidRPr="00EF75F8">
              <w:rPr>
                <w:rFonts w:asciiTheme="minorHAnsi" w:hAnsiTheme="minorHAnsi"/>
                <w:sz w:val="24"/>
                <w:szCs w:val="24"/>
                <w:vertAlign w:val="superscript"/>
              </w:rPr>
              <w:t xml:space="preserve">в т.ч. за  </w:t>
            </w:r>
            <w:proofErr w:type="spellStart"/>
            <w:r w:rsidRPr="00EF75F8">
              <w:rPr>
                <w:rFonts w:asciiTheme="minorHAnsi" w:hAnsiTheme="minorHAnsi"/>
                <w:sz w:val="24"/>
                <w:szCs w:val="24"/>
                <w:vertAlign w:val="superscript"/>
              </w:rPr>
              <w:t>пред</w:t>
            </w:r>
            <w:proofErr w:type="gramStart"/>
            <w:r w:rsidRPr="00EF75F8">
              <w:rPr>
                <w:rFonts w:asciiTheme="minorHAnsi" w:hAnsiTheme="minorHAnsi"/>
                <w:sz w:val="24"/>
                <w:szCs w:val="24"/>
                <w:vertAlign w:val="superscript"/>
              </w:rPr>
              <w:t>е</w:t>
            </w:r>
            <w:proofErr w:type="spellEnd"/>
            <w:r w:rsidRPr="00EF75F8">
              <w:rPr>
                <w:rFonts w:asciiTheme="minorHAnsi" w:hAnsiTheme="minorHAnsi"/>
                <w:sz w:val="24"/>
                <w:szCs w:val="24"/>
                <w:vertAlign w:val="superscript"/>
              </w:rPr>
              <w:t>-</w:t>
            </w:r>
            <w:proofErr w:type="gramEnd"/>
            <w:r w:rsidRPr="00EF75F8">
              <w:rPr>
                <w:rFonts w:asciiTheme="minorHAnsi" w:hAnsiTheme="minorHAnsi"/>
                <w:sz w:val="24"/>
                <w:szCs w:val="24"/>
                <w:vertAlign w:val="superscript"/>
              </w:rPr>
              <w:t xml:space="preserve">         </w:t>
            </w:r>
            <w:proofErr w:type="spellStart"/>
            <w:r w:rsidRPr="00EF75F8">
              <w:rPr>
                <w:rFonts w:asciiTheme="minorHAnsi" w:hAnsiTheme="minorHAnsi"/>
                <w:sz w:val="24"/>
                <w:szCs w:val="24"/>
                <w:vertAlign w:val="superscript"/>
              </w:rPr>
              <w:t>лы</w:t>
            </w:r>
            <w:proofErr w:type="spellEnd"/>
            <w:r w:rsidRPr="00EF75F8">
              <w:rPr>
                <w:rFonts w:asciiTheme="minorHAnsi" w:hAnsiTheme="minorHAnsi"/>
                <w:sz w:val="24"/>
                <w:szCs w:val="24"/>
                <w:vertAlign w:val="superscript"/>
              </w:rPr>
              <w:t xml:space="preserve"> УР</w:t>
            </w:r>
          </w:p>
        </w:tc>
        <w:tc>
          <w:tcPr>
            <w:tcW w:w="851" w:type="dxa"/>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proofErr w:type="spellStart"/>
            <w:proofErr w:type="gramStart"/>
            <w:r w:rsidRPr="00EF75F8">
              <w:rPr>
                <w:rFonts w:asciiTheme="minorHAnsi" w:hAnsiTheme="minorHAnsi"/>
                <w:sz w:val="24"/>
                <w:szCs w:val="24"/>
                <w:vertAlign w:val="superscript"/>
              </w:rPr>
              <w:t>произве-дено</w:t>
            </w:r>
            <w:proofErr w:type="spellEnd"/>
            <w:proofErr w:type="gramEnd"/>
          </w:p>
        </w:tc>
        <w:tc>
          <w:tcPr>
            <w:tcW w:w="850" w:type="dxa"/>
            <w:gridSpan w:val="2"/>
            <w:vMerge w:val="restart"/>
            <w:tcBorders>
              <w:top w:val="nil"/>
              <w:left w:val="single" w:sz="4" w:space="0" w:color="auto"/>
              <w:bottom w:val="single" w:sz="4" w:space="0" w:color="000000"/>
              <w:right w:val="single" w:sz="4" w:space="0" w:color="auto"/>
            </w:tcBorders>
          </w:tcPr>
          <w:p w:rsidR="00AB4299" w:rsidRPr="00EF75F8" w:rsidRDefault="00AB4299" w:rsidP="00B55748">
            <w:pPr>
              <w:ind w:left="142"/>
              <w:rPr>
                <w:rFonts w:asciiTheme="minorHAnsi" w:hAnsiTheme="minorHAnsi"/>
                <w:sz w:val="24"/>
                <w:szCs w:val="24"/>
                <w:vertAlign w:val="superscript"/>
              </w:rPr>
            </w:pPr>
            <w:proofErr w:type="spellStart"/>
            <w:proofErr w:type="gramStart"/>
            <w:r w:rsidRPr="00EF75F8">
              <w:rPr>
                <w:rFonts w:asciiTheme="minorHAnsi" w:hAnsiTheme="minorHAnsi"/>
                <w:sz w:val="24"/>
                <w:szCs w:val="24"/>
                <w:vertAlign w:val="superscript"/>
              </w:rPr>
              <w:t>отпу-щено</w:t>
            </w:r>
            <w:proofErr w:type="spellEnd"/>
            <w:proofErr w:type="gramEnd"/>
          </w:p>
        </w:tc>
        <w:tc>
          <w:tcPr>
            <w:tcW w:w="709" w:type="dxa"/>
            <w:vMerge w:val="restart"/>
            <w:tcBorders>
              <w:top w:val="nil"/>
              <w:left w:val="single" w:sz="4" w:space="0" w:color="auto"/>
              <w:bottom w:val="single" w:sz="4" w:space="0" w:color="000000"/>
              <w:right w:val="single" w:sz="4" w:space="0" w:color="auto"/>
            </w:tcBorders>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 xml:space="preserve">в т.ч. за  </w:t>
            </w:r>
            <w:proofErr w:type="spellStart"/>
            <w:r w:rsidRPr="00EF75F8">
              <w:rPr>
                <w:rFonts w:asciiTheme="minorHAnsi" w:hAnsiTheme="minorHAnsi"/>
                <w:sz w:val="24"/>
                <w:szCs w:val="24"/>
                <w:vertAlign w:val="superscript"/>
              </w:rPr>
              <w:t>пред</w:t>
            </w:r>
            <w:proofErr w:type="gramStart"/>
            <w:r w:rsidRPr="00EF75F8">
              <w:rPr>
                <w:rFonts w:asciiTheme="minorHAnsi" w:hAnsiTheme="minorHAnsi"/>
                <w:sz w:val="24"/>
                <w:szCs w:val="24"/>
                <w:vertAlign w:val="superscript"/>
              </w:rPr>
              <w:t>е</w:t>
            </w:r>
            <w:proofErr w:type="spellEnd"/>
            <w:r w:rsidRPr="00EF75F8">
              <w:rPr>
                <w:rFonts w:asciiTheme="minorHAnsi" w:hAnsiTheme="minorHAnsi"/>
                <w:sz w:val="24"/>
                <w:szCs w:val="24"/>
                <w:vertAlign w:val="superscript"/>
              </w:rPr>
              <w:t>-</w:t>
            </w:r>
            <w:proofErr w:type="gramEnd"/>
            <w:r w:rsidRPr="00EF75F8">
              <w:rPr>
                <w:rFonts w:asciiTheme="minorHAnsi" w:hAnsiTheme="minorHAnsi"/>
                <w:sz w:val="24"/>
                <w:szCs w:val="24"/>
                <w:vertAlign w:val="superscript"/>
              </w:rPr>
              <w:t xml:space="preserve">         </w:t>
            </w:r>
            <w:proofErr w:type="spellStart"/>
            <w:r w:rsidRPr="00EF75F8">
              <w:rPr>
                <w:rFonts w:asciiTheme="minorHAnsi" w:hAnsiTheme="minorHAnsi"/>
                <w:sz w:val="24"/>
                <w:szCs w:val="24"/>
                <w:vertAlign w:val="superscript"/>
              </w:rPr>
              <w:t>лы</w:t>
            </w:r>
            <w:proofErr w:type="spellEnd"/>
            <w:r w:rsidRPr="00EF75F8">
              <w:rPr>
                <w:rFonts w:asciiTheme="minorHAnsi" w:hAnsiTheme="minorHAnsi"/>
                <w:sz w:val="24"/>
                <w:szCs w:val="24"/>
                <w:vertAlign w:val="superscript"/>
              </w:rPr>
              <w:t xml:space="preserve"> УР</w:t>
            </w:r>
          </w:p>
        </w:tc>
      </w:tr>
      <w:tr w:rsidR="00AB4299" w:rsidRPr="00EF75F8" w:rsidTr="00B55748">
        <w:trPr>
          <w:trHeight w:val="338"/>
        </w:trPr>
        <w:tc>
          <w:tcPr>
            <w:tcW w:w="992" w:type="dxa"/>
            <w:vMerge/>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9"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851"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567"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8"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9"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9"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8"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851"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567"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851"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850"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9"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r>
      <w:tr w:rsidR="00AB4299" w:rsidRPr="00EF75F8" w:rsidTr="00EF75F8">
        <w:trPr>
          <w:trHeight w:val="289"/>
        </w:trPr>
        <w:tc>
          <w:tcPr>
            <w:tcW w:w="992" w:type="dxa"/>
            <w:vMerge w:val="restart"/>
            <w:tcBorders>
              <w:top w:val="nil"/>
              <w:left w:val="single" w:sz="4" w:space="0" w:color="auto"/>
              <w:bottom w:val="single" w:sz="4" w:space="0" w:color="000000"/>
              <w:right w:val="single" w:sz="4" w:space="0" w:color="auto"/>
            </w:tcBorders>
            <w:shd w:val="clear" w:color="auto" w:fill="C2D69B" w:themeFill="accent3" w:themeFillTint="99"/>
            <w:vAlign w:val="center"/>
          </w:tcPr>
          <w:p w:rsidR="00AB4299" w:rsidRPr="00EF75F8" w:rsidRDefault="00AB4299" w:rsidP="00B55748">
            <w:pPr>
              <w:ind w:left="142"/>
              <w:rPr>
                <w:rFonts w:asciiTheme="minorHAnsi" w:hAnsiTheme="minorHAnsi"/>
                <w:sz w:val="24"/>
                <w:szCs w:val="24"/>
                <w:vertAlign w:val="superscript"/>
              </w:rPr>
            </w:pPr>
            <w:r w:rsidRPr="00EF75F8">
              <w:rPr>
                <w:rFonts w:asciiTheme="minorHAnsi" w:hAnsiTheme="minorHAnsi"/>
                <w:sz w:val="24"/>
                <w:szCs w:val="24"/>
                <w:vertAlign w:val="superscript"/>
              </w:rPr>
              <w:t>ООО "Россия"</w:t>
            </w:r>
          </w:p>
        </w:tc>
        <w:tc>
          <w:tcPr>
            <w:tcW w:w="851" w:type="dxa"/>
            <w:tcBorders>
              <w:top w:val="nil"/>
              <w:left w:val="nil"/>
              <w:bottom w:val="single" w:sz="4" w:space="0" w:color="auto"/>
              <w:right w:val="single" w:sz="4" w:space="0" w:color="auto"/>
            </w:tcBorders>
            <w:vAlign w:val="bottom"/>
          </w:tcPr>
          <w:p w:rsidR="00AB4299" w:rsidRPr="00EF75F8" w:rsidRDefault="00AB4299" w:rsidP="004B6F23">
            <w:pPr>
              <w:ind w:left="142"/>
              <w:rPr>
                <w:rFonts w:asciiTheme="minorHAnsi" w:hAnsiTheme="minorHAnsi"/>
                <w:sz w:val="24"/>
                <w:szCs w:val="24"/>
                <w:vertAlign w:val="superscript"/>
              </w:rPr>
            </w:pPr>
            <w:r w:rsidRPr="00EF75F8">
              <w:rPr>
                <w:rFonts w:asciiTheme="minorHAnsi" w:hAnsiTheme="minorHAnsi"/>
                <w:sz w:val="24"/>
                <w:szCs w:val="24"/>
                <w:vertAlign w:val="superscript"/>
              </w:rPr>
              <w:t>2016</w:t>
            </w:r>
          </w:p>
        </w:tc>
        <w:tc>
          <w:tcPr>
            <w:tcW w:w="709"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851"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567"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708"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709"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709"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708" w:type="dxa"/>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666,0</w:t>
            </w:r>
          </w:p>
        </w:tc>
        <w:tc>
          <w:tcPr>
            <w:tcW w:w="851"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666,0</w:t>
            </w:r>
          </w:p>
        </w:tc>
        <w:tc>
          <w:tcPr>
            <w:tcW w:w="567"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0,0</w:t>
            </w:r>
          </w:p>
        </w:tc>
        <w:tc>
          <w:tcPr>
            <w:tcW w:w="851" w:type="dxa"/>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388,0</w:t>
            </w:r>
          </w:p>
        </w:tc>
        <w:tc>
          <w:tcPr>
            <w:tcW w:w="850"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388,0</w:t>
            </w:r>
          </w:p>
        </w:tc>
        <w:tc>
          <w:tcPr>
            <w:tcW w:w="709" w:type="dxa"/>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32,0</w:t>
            </w:r>
          </w:p>
        </w:tc>
      </w:tr>
      <w:tr w:rsidR="00AB4299" w:rsidRPr="00EF75F8" w:rsidTr="00EF75F8">
        <w:trPr>
          <w:trHeight w:val="698"/>
        </w:trPr>
        <w:tc>
          <w:tcPr>
            <w:tcW w:w="992" w:type="dxa"/>
            <w:vMerge/>
            <w:tcBorders>
              <w:top w:val="nil"/>
              <w:left w:val="single" w:sz="4" w:space="0" w:color="auto"/>
              <w:bottom w:val="single" w:sz="4" w:space="0" w:color="000000"/>
              <w:right w:val="single" w:sz="4" w:space="0" w:color="auto"/>
            </w:tcBorders>
            <w:shd w:val="clear" w:color="auto" w:fill="C2D69B" w:themeFill="accent3" w:themeFillTint="99"/>
            <w:vAlign w:val="center"/>
          </w:tcPr>
          <w:p w:rsidR="00AB4299" w:rsidRPr="00EF75F8" w:rsidRDefault="00AB4299" w:rsidP="004B6F23">
            <w:pPr>
              <w:ind w:left="142" w:firstLine="425"/>
              <w:rPr>
                <w:rFonts w:asciiTheme="minorHAnsi" w:hAnsiTheme="minorHAnsi"/>
                <w:sz w:val="24"/>
                <w:szCs w:val="24"/>
                <w:vertAlign w:val="superscript"/>
              </w:rPr>
            </w:pPr>
          </w:p>
        </w:tc>
        <w:tc>
          <w:tcPr>
            <w:tcW w:w="851" w:type="dxa"/>
            <w:tcBorders>
              <w:top w:val="nil"/>
              <w:left w:val="nil"/>
              <w:bottom w:val="single" w:sz="4" w:space="0" w:color="auto"/>
              <w:right w:val="single" w:sz="4" w:space="0" w:color="auto"/>
            </w:tcBorders>
            <w:shd w:val="clear" w:color="auto" w:fill="EAF1DD" w:themeFill="accent3" w:themeFillTint="33"/>
            <w:vAlign w:val="bottom"/>
          </w:tcPr>
          <w:p w:rsidR="00AB4299" w:rsidRPr="00EF75F8" w:rsidRDefault="00AB4299" w:rsidP="004B6F23">
            <w:pPr>
              <w:ind w:left="142"/>
              <w:rPr>
                <w:rFonts w:asciiTheme="minorHAnsi" w:hAnsiTheme="minorHAnsi"/>
                <w:sz w:val="24"/>
                <w:szCs w:val="24"/>
                <w:vertAlign w:val="superscript"/>
              </w:rPr>
            </w:pPr>
            <w:r w:rsidRPr="00EF75F8">
              <w:rPr>
                <w:rFonts w:asciiTheme="minorHAnsi" w:hAnsiTheme="minorHAnsi"/>
                <w:sz w:val="24"/>
                <w:szCs w:val="24"/>
                <w:vertAlign w:val="superscript"/>
              </w:rPr>
              <w:t>2017</w:t>
            </w:r>
          </w:p>
          <w:p w:rsidR="00AB4299" w:rsidRPr="00EF75F8" w:rsidRDefault="00AB4299" w:rsidP="004B6F23">
            <w:pPr>
              <w:ind w:left="142" w:firstLine="425"/>
              <w:rPr>
                <w:rFonts w:asciiTheme="minorHAnsi" w:hAnsiTheme="minorHAnsi"/>
                <w:sz w:val="24"/>
                <w:szCs w:val="24"/>
                <w:vertAlign w:val="superscript"/>
              </w:rPr>
            </w:pP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567"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708" w:type="dxa"/>
            <w:tcBorders>
              <w:top w:val="nil"/>
              <w:left w:val="nil"/>
              <w:bottom w:val="nil"/>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709" w:type="dxa"/>
            <w:gridSpan w:val="2"/>
            <w:tcBorders>
              <w:top w:val="nil"/>
              <w:left w:val="nil"/>
              <w:bottom w:val="nil"/>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709" w:type="dxa"/>
            <w:gridSpan w:val="2"/>
            <w:tcBorders>
              <w:top w:val="nil"/>
              <w:left w:val="nil"/>
              <w:bottom w:val="nil"/>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 </w:t>
            </w:r>
          </w:p>
        </w:tc>
        <w:tc>
          <w:tcPr>
            <w:tcW w:w="708"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483,0</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483,0</w:t>
            </w:r>
          </w:p>
        </w:tc>
        <w:tc>
          <w:tcPr>
            <w:tcW w:w="567"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0,0</w:t>
            </w:r>
          </w:p>
        </w:tc>
        <w:tc>
          <w:tcPr>
            <w:tcW w:w="851"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442,0</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442,0</w:t>
            </w: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42,0</w:t>
            </w:r>
          </w:p>
        </w:tc>
      </w:tr>
      <w:tr w:rsidR="00AB4299" w:rsidRPr="00EF75F8" w:rsidTr="00EF75F8">
        <w:trPr>
          <w:trHeight w:val="289"/>
        </w:trPr>
        <w:tc>
          <w:tcPr>
            <w:tcW w:w="992" w:type="dxa"/>
            <w:vMerge w:val="restart"/>
            <w:tcBorders>
              <w:top w:val="nil"/>
              <w:left w:val="single" w:sz="4" w:space="0" w:color="auto"/>
              <w:bottom w:val="single" w:sz="4" w:space="0" w:color="000000"/>
              <w:right w:val="single" w:sz="4" w:space="0" w:color="auto"/>
            </w:tcBorders>
            <w:shd w:val="clear" w:color="auto" w:fill="C2D69B" w:themeFill="accent3" w:themeFillTint="99"/>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ООО "</w:t>
            </w:r>
            <w:proofErr w:type="spellStart"/>
            <w:r w:rsidRPr="00EF75F8">
              <w:rPr>
                <w:rFonts w:asciiTheme="minorHAnsi" w:hAnsiTheme="minorHAnsi"/>
                <w:sz w:val="24"/>
                <w:szCs w:val="24"/>
                <w:vertAlign w:val="superscript"/>
              </w:rPr>
              <w:t>Межрайбаза</w:t>
            </w:r>
            <w:proofErr w:type="spellEnd"/>
            <w:r w:rsidRPr="00EF75F8">
              <w:rPr>
                <w:rFonts w:asciiTheme="minorHAnsi" w:hAnsiTheme="minorHAnsi"/>
                <w:sz w:val="24"/>
                <w:szCs w:val="24"/>
                <w:vertAlign w:val="superscript"/>
              </w:rPr>
              <w:t xml:space="preserve">"                 </w:t>
            </w:r>
          </w:p>
        </w:tc>
        <w:tc>
          <w:tcPr>
            <w:tcW w:w="851" w:type="dxa"/>
            <w:tcBorders>
              <w:top w:val="nil"/>
              <w:left w:val="nil"/>
              <w:bottom w:val="single" w:sz="4" w:space="0" w:color="auto"/>
              <w:right w:val="single" w:sz="4" w:space="0" w:color="auto"/>
            </w:tcBorders>
            <w:vAlign w:val="bottom"/>
          </w:tcPr>
          <w:p w:rsidR="00AB4299" w:rsidRPr="00EF75F8" w:rsidRDefault="00AB4299" w:rsidP="004B6F23">
            <w:pPr>
              <w:ind w:left="142"/>
              <w:rPr>
                <w:rFonts w:asciiTheme="minorHAnsi" w:hAnsiTheme="minorHAnsi"/>
                <w:sz w:val="24"/>
                <w:szCs w:val="24"/>
                <w:vertAlign w:val="superscript"/>
              </w:rPr>
            </w:pPr>
            <w:r w:rsidRPr="00EF75F8">
              <w:rPr>
                <w:rFonts w:asciiTheme="minorHAnsi" w:hAnsiTheme="minorHAnsi"/>
                <w:sz w:val="24"/>
                <w:szCs w:val="24"/>
                <w:vertAlign w:val="superscript"/>
              </w:rPr>
              <w:t>2016</w:t>
            </w:r>
          </w:p>
        </w:tc>
        <w:tc>
          <w:tcPr>
            <w:tcW w:w="709"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567" w:type="dxa"/>
            <w:gridSpan w:val="2"/>
            <w:tcBorders>
              <w:top w:val="nil"/>
              <w:left w:val="nil"/>
              <w:bottom w:val="single" w:sz="4" w:space="0" w:color="auto"/>
              <w:right w:val="nil"/>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335,6</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335,6</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0,0</w:t>
            </w:r>
          </w:p>
        </w:tc>
        <w:tc>
          <w:tcPr>
            <w:tcW w:w="708"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567"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0"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9" w:type="dxa"/>
            <w:tcBorders>
              <w:top w:val="nil"/>
              <w:left w:val="nil"/>
              <w:bottom w:val="single" w:sz="4" w:space="0" w:color="auto"/>
              <w:right w:val="single" w:sz="4" w:space="0" w:color="auto"/>
            </w:tcBorders>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r>
      <w:tr w:rsidR="00AB4299" w:rsidRPr="00EF75F8" w:rsidTr="00EF75F8">
        <w:trPr>
          <w:trHeight w:val="398"/>
        </w:trPr>
        <w:tc>
          <w:tcPr>
            <w:tcW w:w="992" w:type="dxa"/>
            <w:vMerge/>
            <w:tcBorders>
              <w:top w:val="nil"/>
              <w:left w:val="single" w:sz="4" w:space="0" w:color="auto"/>
              <w:bottom w:val="single" w:sz="4" w:space="0" w:color="000000"/>
              <w:right w:val="single" w:sz="4" w:space="0" w:color="auto"/>
            </w:tcBorders>
            <w:shd w:val="clear" w:color="auto" w:fill="C2D69B" w:themeFill="accent3" w:themeFillTint="99"/>
            <w:vAlign w:val="center"/>
          </w:tcPr>
          <w:p w:rsidR="00AB4299" w:rsidRPr="00EF75F8" w:rsidRDefault="00AB4299" w:rsidP="004B6F23">
            <w:pPr>
              <w:ind w:left="142" w:firstLine="425"/>
              <w:rPr>
                <w:rFonts w:asciiTheme="minorHAnsi" w:hAnsiTheme="minorHAnsi"/>
                <w:sz w:val="24"/>
                <w:szCs w:val="24"/>
                <w:vertAlign w:val="superscript"/>
              </w:rPr>
            </w:pPr>
          </w:p>
        </w:tc>
        <w:tc>
          <w:tcPr>
            <w:tcW w:w="851" w:type="dxa"/>
            <w:tcBorders>
              <w:top w:val="nil"/>
              <w:left w:val="nil"/>
              <w:bottom w:val="single" w:sz="4" w:space="0" w:color="auto"/>
              <w:right w:val="single" w:sz="4" w:space="0" w:color="auto"/>
            </w:tcBorders>
            <w:shd w:val="clear" w:color="auto" w:fill="EAF1DD" w:themeFill="accent3" w:themeFillTint="33"/>
            <w:vAlign w:val="bottom"/>
          </w:tcPr>
          <w:p w:rsidR="00F02CF8" w:rsidRPr="00EF75F8" w:rsidRDefault="00F02CF8" w:rsidP="004B6F23">
            <w:pPr>
              <w:ind w:left="142" w:firstLine="425"/>
              <w:rPr>
                <w:rFonts w:asciiTheme="minorHAnsi" w:hAnsiTheme="minorHAnsi"/>
                <w:sz w:val="24"/>
                <w:szCs w:val="24"/>
                <w:vertAlign w:val="superscript"/>
              </w:rPr>
            </w:pPr>
          </w:p>
          <w:p w:rsidR="00AB4299" w:rsidRPr="00EF75F8" w:rsidRDefault="00AB4299" w:rsidP="004B6F23">
            <w:pPr>
              <w:ind w:left="142"/>
              <w:rPr>
                <w:rFonts w:asciiTheme="minorHAnsi" w:hAnsiTheme="minorHAnsi"/>
                <w:sz w:val="24"/>
                <w:szCs w:val="24"/>
                <w:vertAlign w:val="superscript"/>
              </w:rPr>
            </w:pPr>
            <w:r w:rsidRPr="00EF75F8">
              <w:rPr>
                <w:rFonts w:asciiTheme="minorHAnsi" w:hAnsiTheme="minorHAnsi"/>
                <w:sz w:val="24"/>
                <w:szCs w:val="24"/>
                <w:vertAlign w:val="superscript"/>
              </w:rPr>
              <w:t>2017</w:t>
            </w:r>
          </w:p>
          <w:p w:rsidR="00AB4299" w:rsidRPr="00EF75F8" w:rsidRDefault="00AB4299" w:rsidP="004B6F23">
            <w:pPr>
              <w:ind w:left="142" w:firstLine="425"/>
              <w:rPr>
                <w:rFonts w:asciiTheme="minorHAnsi" w:hAnsiTheme="minorHAnsi"/>
                <w:sz w:val="24"/>
                <w:szCs w:val="24"/>
                <w:vertAlign w:val="superscript"/>
              </w:rPr>
            </w:pP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15,0</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15,0</w:t>
            </w:r>
          </w:p>
        </w:tc>
        <w:tc>
          <w:tcPr>
            <w:tcW w:w="567" w:type="dxa"/>
            <w:gridSpan w:val="2"/>
            <w:tcBorders>
              <w:top w:val="nil"/>
              <w:left w:val="nil"/>
              <w:bottom w:val="single" w:sz="4" w:space="0" w:color="auto"/>
              <w:right w:val="nil"/>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0,0</w:t>
            </w:r>
          </w:p>
        </w:tc>
        <w:tc>
          <w:tcPr>
            <w:tcW w:w="708" w:type="dxa"/>
            <w:tcBorders>
              <w:top w:val="nil"/>
              <w:left w:val="single" w:sz="4" w:space="0" w:color="auto"/>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317,0</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317,0</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ind w:left="142"/>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0,0</w:t>
            </w:r>
          </w:p>
        </w:tc>
        <w:tc>
          <w:tcPr>
            <w:tcW w:w="708"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567"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r>
      <w:tr w:rsidR="00AB4299" w:rsidRPr="00EF75F8" w:rsidTr="00EF75F8">
        <w:trPr>
          <w:trHeight w:val="398"/>
        </w:trPr>
        <w:tc>
          <w:tcPr>
            <w:tcW w:w="992" w:type="dxa"/>
            <w:tcBorders>
              <w:top w:val="nil"/>
              <w:left w:val="single" w:sz="4" w:space="0" w:color="auto"/>
              <w:bottom w:val="nil"/>
              <w:right w:val="single" w:sz="4" w:space="0" w:color="auto"/>
            </w:tcBorders>
            <w:shd w:val="clear" w:color="auto" w:fill="C2D69B" w:themeFill="accent3" w:themeFillTint="99"/>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ПО "Оптовик"</w:t>
            </w:r>
          </w:p>
        </w:tc>
        <w:tc>
          <w:tcPr>
            <w:tcW w:w="851" w:type="dxa"/>
            <w:tcBorders>
              <w:top w:val="nil"/>
              <w:left w:val="nil"/>
              <w:bottom w:val="single" w:sz="4" w:space="0" w:color="auto"/>
              <w:right w:val="single" w:sz="4" w:space="0" w:color="auto"/>
            </w:tcBorders>
            <w:vAlign w:val="bottom"/>
          </w:tcPr>
          <w:p w:rsidR="00AB4299" w:rsidRPr="00EF75F8" w:rsidRDefault="00AB4299" w:rsidP="004B6F23">
            <w:pPr>
              <w:ind w:left="142"/>
              <w:rPr>
                <w:rFonts w:asciiTheme="minorHAnsi" w:hAnsiTheme="minorHAnsi"/>
                <w:sz w:val="24"/>
                <w:szCs w:val="24"/>
                <w:vertAlign w:val="superscript"/>
              </w:rPr>
            </w:pPr>
            <w:r w:rsidRPr="00EF75F8">
              <w:rPr>
                <w:rFonts w:asciiTheme="minorHAnsi" w:hAnsiTheme="minorHAnsi"/>
                <w:sz w:val="24"/>
                <w:szCs w:val="24"/>
                <w:vertAlign w:val="superscript"/>
              </w:rPr>
              <w:t>2016</w:t>
            </w:r>
          </w:p>
        </w:tc>
        <w:tc>
          <w:tcPr>
            <w:tcW w:w="709" w:type="dxa"/>
            <w:tcBorders>
              <w:top w:val="nil"/>
              <w:left w:val="nil"/>
              <w:bottom w:val="single" w:sz="4" w:space="0" w:color="auto"/>
              <w:right w:val="single" w:sz="4" w:space="0" w:color="auto"/>
            </w:tcBorders>
            <w:shd w:val="clear" w:color="000000" w:fill="FFFFFF"/>
            <w:vAlign w:val="center"/>
          </w:tcPr>
          <w:p w:rsidR="00AB4299" w:rsidRPr="00EF75F8" w:rsidRDefault="00AB4299" w:rsidP="00B55748">
            <w:pPr>
              <w:ind w:left="142"/>
              <w:rPr>
                <w:rFonts w:asciiTheme="minorHAnsi" w:hAnsiTheme="minorHAnsi"/>
                <w:sz w:val="24"/>
                <w:szCs w:val="24"/>
                <w:vertAlign w:val="superscript"/>
              </w:rPr>
            </w:pPr>
            <w:r w:rsidRPr="00EF75F8">
              <w:rPr>
                <w:rFonts w:asciiTheme="minorHAnsi" w:hAnsiTheme="minorHAnsi"/>
                <w:sz w:val="24"/>
                <w:szCs w:val="24"/>
                <w:vertAlign w:val="superscript"/>
              </w:rPr>
              <w:t>6,0</w:t>
            </w:r>
          </w:p>
        </w:tc>
        <w:tc>
          <w:tcPr>
            <w:tcW w:w="851"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B55748">
            <w:pPr>
              <w:ind w:left="142"/>
              <w:rPr>
                <w:rFonts w:asciiTheme="minorHAnsi" w:hAnsiTheme="minorHAnsi"/>
                <w:sz w:val="24"/>
                <w:szCs w:val="24"/>
                <w:vertAlign w:val="superscript"/>
              </w:rPr>
            </w:pPr>
            <w:r w:rsidRPr="00EF75F8">
              <w:rPr>
                <w:rFonts w:asciiTheme="minorHAnsi" w:hAnsiTheme="minorHAnsi"/>
                <w:sz w:val="24"/>
                <w:szCs w:val="24"/>
                <w:vertAlign w:val="superscript"/>
              </w:rPr>
              <w:t>6,0</w:t>
            </w:r>
          </w:p>
        </w:tc>
        <w:tc>
          <w:tcPr>
            <w:tcW w:w="567" w:type="dxa"/>
            <w:gridSpan w:val="2"/>
            <w:tcBorders>
              <w:top w:val="nil"/>
              <w:left w:val="nil"/>
              <w:bottom w:val="single" w:sz="4" w:space="0" w:color="auto"/>
              <w:right w:val="nil"/>
            </w:tcBorders>
            <w:shd w:val="clear" w:color="000000" w:fill="FFFFFF"/>
            <w:vAlign w:val="center"/>
          </w:tcPr>
          <w:p w:rsidR="00AB4299" w:rsidRPr="00EF75F8" w:rsidRDefault="00AB4299" w:rsidP="00B55748">
            <w:pPr>
              <w:ind w:left="142"/>
              <w:rPr>
                <w:rFonts w:asciiTheme="minorHAnsi" w:hAnsiTheme="minorHAnsi"/>
                <w:sz w:val="24"/>
                <w:szCs w:val="24"/>
                <w:vertAlign w:val="superscript"/>
              </w:rPr>
            </w:pPr>
            <w:r w:rsidRPr="00EF75F8">
              <w:rPr>
                <w:rFonts w:asciiTheme="minorHAnsi" w:hAnsiTheme="minorHAnsi"/>
                <w:sz w:val="24"/>
                <w:szCs w:val="24"/>
                <w:vertAlign w:val="superscript"/>
              </w:rPr>
              <w:t>0,0</w:t>
            </w:r>
          </w:p>
        </w:tc>
        <w:tc>
          <w:tcPr>
            <w:tcW w:w="708" w:type="dxa"/>
            <w:tcBorders>
              <w:top w:val="nil"/>
              <w:left w:val="single" w:sz="4" w:space="0" w:color="auto"/>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63,0</w:t>
            </w:r>
          </w:p>
        </w:tc>
        <w:tc>
          <w:tcPr>
            <w:tcW w:w="709"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63,0</w:t>
            </w:r>
          </w:p>
        </w:tc>
        <w:tc>
          <w:tcPr>
            <w:tcW w:w="709"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B55748">
            <w:pPr>
              <w:ind w:left="142"/>
              <w:rPr>
                <w:rFonts w:asciiTheme="minorHAnsi" w:hAnsiTheme="minorHAnsi"/>
                <w:color w:val="000000"/>
                <w:sz w:val="24"/>
                <w:szCs w:val="24"/>
                <w:vertAlign w:val="superscript"/>
              </w:rPr>
            </w:pPr>
            <w:r w:rsidRPr="00EF75F8">
              <w:rPr>
                <w:rFonts w:asciiTheme="minorHAnsi" w:hAnsiTheme="minorHAnsi"/>
                <w:color w:val="000000"/>
                <w:sz w:val="24"/>
                <w:szCs w:val="24"/>
                <w:vertAlign w:val="superscript"/>
              </w:rPr>
              <w:t>0,0</w:t>
            </w:r>
          </w:p>
        </w:tc>
        <w:tc>
          <w:tcPr>
            <w:tcW w:w="708"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567"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0"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9"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r>
      <w:tr w:rsidR="00AB4299" w:rsidRPr="00EF75F8" w:rsidTr="00EF75F8">
        <w:trPr>
          <w:trHeight w:val="398"/>
        </w:trPr>
        <w:tc>
          <w:tcPr>
            <w:tcW w:w="992" w:type="dxa"/>
            <w:tcBorders>
              <w:top w:val="nil"/>
              <w:left w:val="single" w:sz="4" w:space="0" w:color="auto"/>
              <w:bottom w:val="nil"/>
              <w:right w:val="single" w:sz="4" w:space="0" w:color="auto"/>
            </w:tcBorders>
            <w:shd w:val="clear" w:color="auto" w:fill="C2D69B" w:themeFill="accent3" w:themeFillTint="99"/>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tcBorders>
              <w:top w:val="nil"/>
              <w:left w:val="nil"/>
              <w:bottom w:val="single" w:sz="4" w:space="0" w:color="auto"/>
              <w:right w:val="single" w:sz="4" w:space="0" w:color="auto"/>
            </w:tcBorders>
            <w:shd w:val="clear" w:color="auto" w:fill="EAF1DD" w:themeFill="accent3" w:themeFillTint="33"/>
            <w:vAlign w:val="bottom"/>
          </w:tcPr>
          <w:p w:rsidR="00AB4299" w:rsidRPr="00EF75F8" w:rsidRDefault="00AB4299" w:rsidP="004B6F23">
            <w:pPr>
              <w:ind w:left="142"/>
              <w:rPr>
                <w:rFonts w:asciiTheme="minorHAnsi" w:hAnsiTheme="minorHAnsi"/>
                <w:sz w:val="24"/>
                <w:szCs w:val="24"/>
                <w:vertAlign w:val="superscript"/>
              </w:rPr>
            </w:pPr>
            <w:r w:rsidRPr="00EF75F8">
              <w:rPr>
                <w:rFonts w:asciiTheme="minorHAnsi" w:hAnsiTheme="minorHAnsi"/>
                <w:sz w:val="24"/>
                <w:szCs w:val="24"/>
                <w:vertAlign w:val="superscript"/>
              </w:rPr>
              <w:t>2017</w:t>
            </w:r>
          </w:p>
          <w:p w:rsidR="00AB4299" w:rsidRPr="00EF75F8" w:rsidRDefault="00AB4299" w:rsidP="004B6F23">
            <w:pPr>
              <w:ind w:left="142" w:firstLine="425"/>
              <w:rPr>
                <w:rFonts w:asciiTheme="minorHAnsi" w:hAnsiTheme="minorHAnsi"/>
                <w:sz w:val="24"/>
                <w:szCs w:val="24"/>
                <w:vertAlign w:val="superscript"/>
              </w:rPr>
            </w:pP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ind w:left="142"/>
              <w:rPr>
                <w:rFonts w:asciiTheme="minorHAnsi" w:hAnsiTheme="minorHAnsi"/>
                <w:b/>
                <w:sz w:val="24"/>
                <w:szCs w:val="24"/>
                <w:vertAlign w:val="superscript"/>
              </w:rPr>
            </w:pPr>
            <w:r w:rsidRPr="00EF75F8">
              <w:rPr>
                <w:rFonts w:asciiTheme="minorHAnsi" w:hAnsiTheme="minorHAnsi"/>
                <w:b/>
                <w:sz w:val="24"/>
                <w:szCs w:val="24"/>
                <w:vertAlign w:val="superscript"/>
              </w:rPr>
              <w:t>6,0</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ind w:left="142"/>
              <w:rPr>
                <w:rFonts w:asciiTheme="minorHAnsi" w:hAnsiTheme="minorHAnsi"/>
                <w:b/>
                <w:sz w:val="24"/>
                <w:szCs w:val="24"/>
                <w:vertAlign w:val="superscript"/>
              </w:rPr>
            </w:pPr>
            <w:r w:rsidRPr="00EF75F8">
              <w:rPr>
                <w:rFonts w:asciiTheme="minorHAnsi" w:hAnsiTheme="minorHAnsi"/>
                <w:b/>
                <w:sz w:val="24"/>
                <w:szCs w:val="24"/>
                <w:vertAlign w:val="superscript"/>
              </w:rPr>
              <w:t>6,0</w:t>
            </w:r>
          </w:p>
        </w:tc>
        <w:tc>
          <w:tcPr>
            <w:tcW w:w="567" w:type="dxa"/>
            <w:gridSpan w:val="2"/>
            <w:tcBorders>
              <w:top w:val="nil"/>
              <w:left w:val="nil"/>
              <w:bottom w:val="single" w:sz="4" w:space="0" w:color="auto"/>
              <w:right w:val="nil"/>
            </w:tcBorders>
            <w:shd w:val="clear" w:color="auto" w:fill="EAF1DD" w:themeFill="accent3" w:themeFillTint="33"/>
            <w:vAlign w:val="center"/>
          </w:tcPr>
          <w:p w:rsidR="00AB4299" w:rsidRPr="00EF75F8" w:rsidRDefault="00F02CF8" w:rsidP="00B55748">
            <w:pPr>
              <w:ind w:left="142"/>
              <w:rPr>
                <w:rFonts w:asciiTheme="minorHAnsi" w:hAnsiTheme="minorHAnsi"/>
                <w:b/>
                <w:sz w:val="24"/>
                <w:szCs w:val="24"/>
                <w:vertAlign w:val="superscript"/>
              </w:rPr>
            </w:pPr>
            <w:r w:rsidRPr="00EF75F8">
              <w:rPr>
                <w:rFonts w:asciiTheme="minorHAnsi" w:hAnsiTheme="minorHAnsi"/>
                <w:b/>
                <w:sz w:val="24"/>
                <w:szCs w:val="24"/>
                <w:vertAlign w:val="superscript"/>
              </w:rPr>
              <w:t>0,0</w:t>
            </w:r>
          </w:p>
        </w:tc>
        <w:tc>
          <w:tcPr>
            <w:tcW w:w="708" w:type="dxa"/>
            <w:tcBorders>
              <w:top w:val="nil"/>
              <w:left w:val="single" w:sz="4" w:space="0" w:color="auto"/>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63,0</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63,0</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ind w:left="142"/>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0,0</w:t>
            </w:r>
          </w:p>
        </w:tc>
        <w:tc>
          <w:tcPr>
            <w:tcW w:w="708"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567"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r>
      <w:tr w:rsidR="00AB4299" w:rsidRPr="00EF75F8" w:rsidTr="00EF75F8">
        <w:trPr>
          <w:trHeight w:val="398"/>
        </w:trPr>
        <w:tc>
          <w:tcPr>
            <w:tcW w:w="992" w:type="dxa"/>
            <w:vMerge w:val="restart"/>
            <w:tcBorders>
              <w:top w:val="single" w:sz="4" w:space="0" w:color="auto"/>
              <w:left w:val="single" w:sz="4" w:space="0" w:color="auto"/>
              <w:bottom w:val="single" w:sz="4" w:space="0" w:color="000000"/>
              <w:right w:val="single" w:sz="4" w:space="0" w:color="auto"/>
            </w:tcBorders>
            <w:shd w:val="clear" w:color="auto" w:fill="C2D69B" w:themeFill="accent3" w:themeFillTint="99"/>
            <w:vAlign w:val="center"/>
          </w:tcPr>
          <w:p w:rsidR="00AB4299" w:rsidRPr="00EF75F8" w:rsidRDefault="00B55748" w:rsidP="00B55748">
            <w:pPr>
              <w:ind w:left="142"/>
              <w:rPr>
                <w:rFonts w:asciiTheme="minorHAnsi" w:hAnsiTheme="minorHAnsi"/>
                <w:sz w:val="24"/>
                <w:szCs w:val="24"/>
                <w:vertAlign w:val="superscript"/>
              </w:rPr>
            </w:pPr>
            <w:r w:rsidRPr="00EF75F8">
              <w:rPr>
                <w:rFonts w:asciiTheme="minorHAnsi" w:hAnsiTheme="minorHAnsi"/>
                <w:sz w:val="24"/>
                <w:szCs w:val="24"/>
                <w:vertAlign w:val="superscript"/>
              </w:rPr>
              <w:t>ООО</w:t>
            </w:r>
            <w:r w:rsidR="00AB4299" w:rsidRPr="00EF75F8">
              <w:rPr>
                <w:rFonts w:asciiTheme="minorHAnsi" w:hAnsiTheme="minorHAnsi"/>
                <w:sz w:val="24"/>
                <w:szCs w:val="24"/>
                <w:vertAlign w:val="superscript"/>
              </w:rPr>
              <w:t xml:space="preserve"> "Миг"</w:t>
            </w:r>
          </w:p>
        </w:tc>
        <w:tc>
          <w:tcPr>
            <w:tcW w:w="851" w:type="dxa"/>
            <w:tcBorders>
              <w:top w:val="nil"/>
              <w:left w:val="nil"/>
              <w:bottom w:val="single" w:sz="4" w:space="0" w:color="auto"/>
              <w:right w:val="single" w:sz="4" w:space="0" w:color="auto"/>
            </w:tcBorders>
            <w:vAlign w:val="bottom"/>
          </w:tcPr>
          <w:p w:rsidR="00AB4299" w:rsidRPr="00EF75F8" w:rsidRDefault="00AB4299" w:rsidP="004B6F23">
            <w:pPr>
              <w:ind w:left="142"/>
              <w:rPr>
                <w:rFonts w:asciiTheme="minorHAnsi" w:hAnsiTheme="minorHAnsi"/>
                <w:sz w:val="24"/>
                <w:szCs w:val="24"/>
                <w:vertAlign w:val="superscript"/>
              </w:rPr>
            </w:pPr>
            <w:r w:rsidRPr="00EF75F8">
              <w:rPr>
                <w:rFonts w:asciiTheme="minorHAnsi" w:hAnsiTheme="minorHAnsi"/>
                <w:sz w:val="24"/>
                <w:szCs w:val="24"/>
                <w:vertAlign w:val="superscript"/>
              </w:rPr>
              <w:t>2016</w:t>
            </w:r>
          </w:p>
        </w:tc>
        <w:tc>
          <w:tcPr>
            <w:tcW w:w="709"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567"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8"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9"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9"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8" w:type="dxa"/>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567"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74,8</w:t>
            </w:r>
          </w:p>
        </w:tc>
        <w:tc>
          <w:tcPr>
            <w:tcW w:w="850" w:type="dxa"/>
            <w:gridSpan w:val="2"/>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74,8</w:t>
            </w:r>
          </w:p>
        </w:tc>
        <w:tc>
          <w:tcPr>
            <w:tcW w:w="709" w:type="dxa"/>
            <w:tcBorders>
              <w:top w:val="nil"/>
              <w:left w:val="nil"/>
              <w:bottom w:val="single" w:sz="4" w:space="0" w:color="auto"/>
              <w:right w:val="single" w:sz="4" w:space="0" w:color="auto"/>
            </w:tcBorders>
            <w:shd w:val="clear" w:color="000000" w:fill="FFFFFF"/>
            <w:vAlign w:val="center"/>
          </w:tcPr>
          <w:p w:rsidR="00AB4299" w:rsidRPr="00EF75F8" w:rsidRDefault="00AB4299" w:rsidP="00B55748">
            <w:pPr>
              <w:rPr>
                <w:rFonts w:asciiTheme="minorHAnsi" w:hAnsiTheme="minorHAnsi"/>
                <w:sz w:val="24"/>
                <w:szCs w:val="24"/>
                <w:vertAlign w:val="superscript"/>
              </w:rPr>
            </w:pPr>
            <w:r w:rsidRPr="00EF75F8">
              <w:rPr>
                <w:rFonts w:asciiTheme="minorHAnsi" w:hAnsiTheme="minorHAnsi"/>
                <w:sz w:val="24"/>
                <w:szCs w:val="24"/>
                <w:vertAlign w:val="superscript"/>
              </w:rPr>
              <w:t>0,0</w:t>
            </w:r>
          </w:p>
        </w:tc>
      </w:tr>
      <w:tr w:rsidR="00AB4299" w:rsidRPr="00EF75F8" w:rsidTr="00EF75F8">
        <w:trPr>
          <w:trHeight w:val="349"/>
        </w:trPr>
        <w:tc>
          <w:tcPr>
            <w:tcW w:w="992" w:type="dxa"/>
            <w:vMerge/>
            <w:tcBorders>
              <w:top w:val="single" w:sz="4" w:space="0" w:color="auto"/>
              <w:left w:val="single" w:sz="4" w:space="0" w:color="auto"/>
              <w:bottom w:val="single" w:sz="4" w:space="0" w:color="000000"/>
              <w:right w:val="single" w:sz="4" w:space="0" w:color="auto"/>
            </w:tcBorders>
            <w:shd w:val="clear" w:color="auto" w:fill="C2D69B" w:themeFill="accent3" w:themeFillTint="99"/>
            <w:vAlign w:val="center"/>
          </w:tcPr>
          <w:p w:rsidR="00AB4299" w:rsidRPr="00EF75F8" w:rsidRDefault="00AB4299" w:rsidP="004B6F23">
            <w:pPr>
              <w:ind w:left="142" w:firstLine="425"/>
              <w:rPr>
                <w:rFonts w:asciiTheme="minorHAnsi" w:hAnsiTheme="minorHAnsi"/>
                <w:sz w:val="24"/>
                <w:szCs w:val="24"/>
                <w:vertAlign w:val="superscript"/>
              </w:rPr>
            </w:pPr>
          </w:p>
        </w:tc>
        <w:tc>
          <w:tcPr>
            <w:tcW w:w="851" w:type="dxa"/>
            <w:tcBorders>
              <w:top w:val="nil"/>
              <w:left w:val="nil"/>
              <w:bottom w:val="single" w:sz="4" w:space="0" w:color="auto"/>
              <w:right w:val="single" w:sz="4" w:space="0" w:color="auto"/>
            </w:tcBorders>
            <w:shd w:val="clear" w:color="auto" w:fill="EAF1DD" w:themeFill="accent3" w:themeFillTint="33"/>
            <w:vAlign w:val="bottom"/>
          </w:tcPr>
          <w:p w:rsidR="00AB4299" w:rsidRPr="00EF75F8" w:rsidRDefault="00AB4299" w:rsidP="004B6F23">
            <w:pPr>
              <w:ind w:left="142"/>
              <w:rPr>
                <w:rFonts w:asciiTheme="minorHAnsi" w:hAnsiTheme="minorHAnsi"/>
                <w:sz w:val="24"/>
                <w:szCs w:val="24"/>
                <w:vertAlign w:val="superscript"/>
              </w:rPr>
            </w:pPr>
            <w:r w:rsidRPr="00EF75F8">
              <w:rPr>
                <w:rFonts w:asciiTheme="minorHAnsi" w:hAnsiTheme="minorHAnsi"/>
                <w:sz w:val="24"/>
                <w:szCs w:val="24"/>
                <w:vertAlign w:val="superscript"/>
              </w:rPr>
              <w:t>2017</w:t>
            </w:r>
          </w:p>
          <w:p w:rsidR="00AB4299" w:rsidRPr="00EF75F8" w:rsidRDefault="00AB4299" w:rsidP="004B6F23">
            <w:pPr>
              <w:ind w:left="142" w:firstLine="425"/>
              <w:rPr>
                <w:rFonts w:asciiTheme="minorHAnsi" w:hAnsiTheme="minorHAnsi"/>
                <w:sz w:val="24"/>
                <w:szCs w:val="24"/>
                <w:vertAlign w:val="superscript"/>
              </w:rPr>
            </w:pP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567"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8"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708"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567"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AB4299" w:rsidP="004B6F23">
            <w:pPr>
              <w:ind w:left="142" w:firstLine="425"/>
              <w:jc w:val="center"/>
              <w:rPr>
                <w:rFonts w:asciiTheme="minorHAnsi" w:hAnsiTheme="minorHAnsi"/>
                <w:sz w:val="24"/>
                <w:szCs w:val="24"/>
                <w:vertAlign w:val="superscript"/>
              </w:rPr>
            </w:pPr>
            <w:r w:rsidRPr="00EF75F8">
              <w:rPr>
                <w:rFonts w:asciiTheme="minorHAnsi" w:hAnsiTheme="minorHAnsi"/>
                <w:sz w:val="24"/>
                <w:szCs w:val="24"/>
                <w:vertAlign w:val="superscript"/>
              </w:rPr>
              <w:t> </w:t>
            </w:r>
          </w:p>
        </w:tc>
        <w:tc>
          <w:tcPr>
            <w:tcW w:w="851"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115,3</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115,3</w:t>
            </w: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sz w:val="24"/>
                <w:szCs w:val="24"/>
                <w:vertAlign w:val="superscript"/>
              </w:rPr>
            </w:pPr>
            <w:r w:rsidRPr="00EF75F8">
              <w:rPr>
                <w:rFonts w:asciiTheme="minorHAnsi" w:hAnsiTheme="minorHAnsi"/>
                <w:b/>
                <w:sz w:val="24"/>
                <w:szCs w:val="24"/>
                <w:vertAlign w:val="superscript"/>
              </w:rPr>
              <w:t>0,0</w:t>
            </w:r>
          </w:p>
        </w:tc>
      </w:tr>
      <w:tr w:rsidR="00AB4299" w:rsidRPr="00EF75F8" w:rsidTr="00EF75F8">
        <w:trPr>
          <w:trHeight w:val="398"/>
        </w:trPr>
        <w:tc>
          <w:tcPr>
            <w:tcW w:w="992" w:type="dxa"/>
            <w:tcBorders>
              <w:top w:val="nil"/>
              <w:left w:val="single" w:sz="4" w:space="0" w:color="auto"/>
              <w:bottom w:val="single" w:sz="4" w:space="0" w:color="auto"/>
              <w:right w:val="single" w:sz="4" w:space="0" w:color="auto"/>
            </w:tcBorders>
            <w:shd w:val="clear" w:color="auto" w:fill="C2D69B" w:themeFill="accent3" w:themeFillTint="99"/>
            <w:vAlign w:val="bottom"/>
          </w:tcPr>
          <w:p w:rsidR="00AB4299" w:rsidRPr="00EF75F8" w:rsidRDefault="00AB4299" w:rsidP="00B55748">
            <w:pPr>
              <w:tabs>
                <w:tab w:val="left" w:pos="1177"/>
              </w:tabs>
              <w:rPr>
                <w:rFonts w:asciiTheme="minorHAnsi" w:hAnsiTheme="minorHAnsi"/>
                <w:b/>
                <w:bCs/>
                <w:sz w:val="24"/>
                <w:szCs w:val="24"/>
                <w:vertAlign w:val="superscript"/>
              </w:rPr>
            </w:pPr>
            <w:r w:rsidRPr="00EF75F8">
              <w:rPr>
                <w:rFonts w:asciiTheme="minorHAnsi" w:hAnsiTheme="minorHAnsi"/>
                <w:b/>
                <w:bCs/>
                <w:sz w:val="24"/>
                <w:szCs w:val="24"/>
                <w:vertAlign w:val="superscript"/>
              </w:rPr>
              <w:t xml:space="preserve">Итого </w:t>
            </w:r>
          </w:p>
        </w:tc>
        <w:tc>
          <w:tcPr>
            <w:tcW w:w="851" w:type="dxa"/>
            <w:tcBorders>
              <w:top w:val="nil"/>
              <w:left w:val="nil"/>
              <w:bottom w:val="single" w:sz="4" w:space="0" w:color="auto"/>
              <w:right w:val="single" w:sz="4" w:space="0" w:color="auto"/>
            </w:tcBorders>
            <w:shd w:val="clear" w:color="auto" w:fill="EAF1DD" w:themeFill="accent3" w:themeFillTint="33"/>
            <w:vAlign w:val="bottom"/>
          </w:tcPr>
          <w:p w:rsidR="00AB4299" w:rsidRPr="00EF75F8" w:rsidRDefault="00AB4299" w:rsidP="00B55748">
            <w:pPr>
              <w:ind w:left="142"/>
              <w:rPr>
                <w:rFonts w:asciiTheme="minorHAnsi" w:hAnsiTheme="minorHAnsi"/>
                <w:bCs/>
                <w:sz w:val="24"/>
                <w:szCs w:val="24"/>
                <w:vertAlign w:val="superscript"/>
              </w:rPr>
            </w:pPr>
            <w:r w:rsidRPr="00EF75F8">
              <w:rPr>
                <w:rFonts w:asciiTheme="minorHAnsi" w:hAnsiTheme="minorHAnsi"/>
                <w:b/>
                <w:bCs/>
                <w:sz w:val="24"/>
                <w:szCs w:val="24"/>
                <w:vertAlign w:val="superscript"/>
              </w:rPr>
              <w:t> </w:t>
            </w:r>
            <w:r w:rsidRPr="00EF75F8">
              <w:rPr>
                <w:rFonts w:asciiTheme="minorHAnsi" w:hAnsiTheme="minorHAnsi"/>
                <w:bCs/>
                <w:sz w:val="24"/>
                <w:szCs w:val="24"/>
                <w:vertAlign w:val="superscript"/>
              </w:rPr>
              <w:t>2017</w:t>
            </w:r>
          </w:p>
          <w:p w:rsidR="00AB4299" w:rsidRPr="00EF75F8" w:rsidRDefault="00AB4299" w:rsidP="004B6F23">
            <w:pPr>
              <w:ind w:left="142" w:firstLine="425"/>
              <w:rPr>
                <w:rFonts w:asciiTheme="minorHAnsi" w:hAnsiTheme="minorHAnsi"/>
                <w:bCs/>
                <w:sz w:val="24"/>
                <w:szCs w:val="24"/>
                <w:vertAlign w:val="superscript"/>
              </w:rPr>
            </w:pP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ind w:left="142"/>
              <w:rPr>
                <w:rFonts w:asciiTheme="minorHAnsi" w:hAnsiTheme="minorHAnsi"/>
                <w:b/>
                <w:bCs/>
                <w:sz w:val="24"/>
                <w:szCs w:val="24"/>
                <w:vertAlign w:val="superscript"/>
              </w:rPr>
            </w:pPr>
            <w:r w:rsidRPr="00EF75F8">
              <w:rPr>
                <w:rFonts w:asciiTheme="minorHAnsi" w:hAnsiTheme="minorHAnsi"/>
                <w:b/>
                <w:bCs/>
                <w:sz w:val="24"/>
                <w:szCs w:val="24"/>
                <w:vertAlign w:val="superscript"/>
              </w:rPr>
              <w:t>21,0</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ind w:left="142"/>
              <w:rPr>
                <w:rFonts w:asciiTheme="minorHAnsi" w:hAnsiTheme="minorHAnsi"/>
                <w:b/>
                <w:bCs/>
                <w:sz w:val="24"/>
                <w:szCs w:val="24"/>
                <w:vertAlign w:val="superscript"/>
              </w:rPr>
            </w:pPr>
            <w:r w:rsidRPr="00EF75F8">
              <w:rPr>
                <w:rFonts w:asciiTheme="minorHAnsi" w:hAnsiTheme="minorHAnsi"/>
                <w:b/>
                <w:bCs/>
                <w:sz w:val="24"/>
                <w:szCs w:val="24"/>
                <w:vertAlign w:val="superscript"/>
              </w:rPr>
              <w:t>21,0</w:t>
            </w:r>
          </w:p>
        </w:tc>
        <w:tc>
          <w:tcPr>
            <w:tcW w:w="567"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bCs/>
                <w:sz w:val="24"/>
                <w:szCs w:val="24"/>
                <w:vertAlign w:val="superscript"/>
              </w:rPr>
            </w:pPr>
            <w:r w:rsidRPr="00EF75F8">
              <w:rPr>
                <w:rFonts w:asciiTheme="minorHAnsi" w:hAnsiTheme="minorHAnsi"/>
                <w:b/>
                <w:bCs/>
                <w:sz w:val="24"/>
                <w:szCs w:val="24"/>
                <w:vertAlign w:val="superscript"/>
              </w:rPr>
              <w:t>0,0</w:t>
            </w:r>
          </w:p>
        </w:tc>
        <w:tc>
          <w:tcPr>
            <w:tcW w:w="708"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bCs/>
                <w:sz w:val="24"/>
                <w:szCs w:val="24"/>
                <w:vertAlign w:val="superscript"/>
              </w:rPr>
            </w:pPr>
            <w:r w:rsidRPr="00EF75F8">
              <w:rPr>
                <w:rFonts w:asciiTheme="minorHAnsi" w:hAnsiTheme="minorHAnsi"/>
                <w:b/>
                <w:bCs/>
                <w:sz w:val="24"/>
                <w:szCs w:val="24"/>
                <w:vertAlign w:val="superscript"/>
              </w:rPr>
              <w:t>380,0</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bCs/>
                <w:sz w:val="24"/>
                <w:szCs w:val="24"/>
                <w:vertAlign w:val="superscript"/>
              </w:rPr>
            </w:pPr>
            <w:r w:rsidRPr="00EF75F8">
              <w:rPr>
                <w:rFonts w:asciiTheme="minorHAnsi" w:hAnsiTheme="minorHAnsi"/>
                <w:b/>
                <w:bCs/>
                <w:sz w:val="24"/>
                <w:szCs w:val="24"/>
                <w:vertAlign w:val="superscript"/>
              </w:rPr>
              <w:t>380,0</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bCs/>
                <w:sz w:val="24"/>
                <w:szCs w:val="24"/>
                <w:vertAlign w:val="superscript"/>
              </w:rPr>
            </w:pPr>
            <w:r w:rsidRPr="00EF75F8">
              <w:rPr>
                <w:rFonts w:asciiTheme="minorHAnsi" w:hAnsiTheme="minorHAnsi"/>
                <w:b/>
                <w:bCs/>
                <w:sz w:val="24"/>
                <w:szCs w:val="24"/>
                <w:vertAlign w:val="superscript"/>
              </w:rPr>
              <w:t>0,0</w:t>
            </w:r>
          </w:p>
        </w:tc>
        <w:tc>
          <w:tcPr>
            <w:tcW w:w="708"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bCs/>
                <w:sz w:val="24"/>
                <w:szCs w:val="24"/>
                <w:vertAlign w:val="superscript"/>
              </w:rPr>
            </w:pPr>
            <w:r w:rsidRPr="00EF75F8">
              <w:rPr>
                <w:rFonts w:asciiTheme="minorHAnsi" w:hAnsiTheme="minorHAnsi"/>
                <w:b/>
                <w:bCs/>
                <w:sz w:val="24"/>
                <w:szCs w:val="24"/>
                <w:vertAlign w:val="superscript"/>
              </w:rPr>
              <w:t>483,0</w:t>
            </w:r>
          </w:p>
        </w:tc>
        <w:tc>
          <w:tcPr>
            <w:tcW w:w="851"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ind w:left="142"/>
              <w:rPr>
                <w:rFonts w:asciiTheme="minorHAnsi" w:hAnsiTheme="minorHAnsi"/>
                <w:b/>
                <w:bCs/>
                <w:sz w:val="24"/>
                <w:szCs w:val="24"/>
                <w:vertAlign w:val="superscript"/>
              </w:rPr>
            </w:pPr>
            <w:r w:rsidRPr="00EF75F8">
              <w:rPr>
                <w:rFonts w:asciiTheme="minorHAnsi" w:hAnsiTheme="minorHAnsi"/>
                <w:b/>
                <w:bCs/>
                <w:sz w:val="24"/>
                <w:szCs w:val="24"/>
                <w:vertAlign w:val="superscript"/>
              </w:rPr>
              <w:t>483,0</w:t>
            </w:r>
          </w:p>
        </w:tc>
        <w:tc>
          <w:tcPr>
            <w:tcW w:w="567"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F02CF8" w:rsidP="00B55748">
            <w:pPr>
              <w:rPr>
                <w:rFonts w:asciiTheme="minorHAnsi" w:hAnsiTheme="minorHAnsi"/>
                <w:b/>
                <w:bCs/>
                <w:sz w:val="24"/>
                <w:szCs w:val="24"/>
                <w:vertAlign w:val="superscript"/>
              </w:rPr>
            </w:pPr>
            <w:r w:rsidRPr="00EF75F8">
              <w:rPr>
                <w:rFonts w:asciiTheme="minorHAnsi" w:hAnsiTheme="minorHAnsi"/>
                <w:b/>
                <w:bCs/>
                <w:sz w:val="24"/>
                <w:szCs w:val="24"/>
                <w:vertAlign w:val="superscript"/>
              </w:rPr>
              <w:t>0,0</w:t>
            </w:r>
          </w:p>
        </w:tc>
        <w:tc>
          <w:tcPr>
            <w:tcW w:w="851"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EF051F" w:rsidP="00B55748">
            <w:pPr>
              <w:rPr>
                <w:rFonts w:asciiTheme="minorHAnsi" w:hAnsiTheme="minorHAnsi"/>
                <w:b/>
                <w:bCs/>
                <w:sz w:val="24"/>
                <w:szCs w:val="24"/>
                <w:vertAlign w:val="superscript"/>
              </w:rPr>
            </w:pPr>
            <w:r w:rsidRPr="00EF75F8">
              <w:rPr>
                <w:rFonts w:asciiTheme="minorHAnsi" w:hAnsiTheme="minorHAnsi"/>
                <w:b/>
                <w:bCs/>
                <w:sz w:val="24"/>
                <w:szCs w:val="24"/>
                <w:vertAlign w:val="superscript"/>
              </w:rPr>
              <w:t>557,3</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EF051F" w:rsidP="00B55748">
            <w:pPr>
              <w:rPr>
                <w:rFonts w:asciiTheme="minorHAnsi" w:hAnsiTheme="minorHAnsi"/>
                <w:b/>
                <w:bCs/>
                <w:sz w:val="24"/>
                <w:szCs w:val="24"/>
                <w:vertAlign w:val="superscript"/>
              </w:rPr>
            </w:pPr>
            <w:r w:rsidRPr="00EF75F8">
              <w:rPr>
                <w:rFonts w:asciiTheme="minorHAnsi" w:hAnsiTheme="minorHAnsi"/>
                <w:b/>
                <w:bCs/>
                <w:sz w:val="24"/>
                <w:szCs w:val="24"/>
                <w:vertAlign w:val="superscript"/>
              </w:rPr>
              <w:t>557,3</w:t>
            </w: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AB4299" w:rsidRPr="00EF75F8" w:rsidRDefault="00EF051F" w:rsidP="00B55748">
            <w:pPr>
              <w:rPr>
                <w:rFonts w:asciiTheme="minorHAnsi" w:hAnsiTheme="minorHAnsi"/>
                <w:b/>
                <w:bCs/>
                <w:sz w:val="24"/>
                <w:szCs w:val="24"/>
                <w:vertAlign w:val="superscript"/>
              </w:rPr>
            </w:pPr>
            <w:r w:rsidRPr="00EF75F8">
              <w:rPr>
                <w:rFonts w:asciiTheme="minorHAnsi" w:hAnsiTheme="minorHAnsi"/>
                <w:b/>
                <w:bCs/>
                <w:sz w:val="24"/>
                <w:szCs w:val="24"/>
                <w:vertAlign w:val="superscript"/>
              </w:rPr>
              <w:t>42,0</w:t>
            </w:r>
          </w:p>
        </w:tc>
      </w:tr>
    </w:tbl>
    <w:p w:rsidR="00AB4299" w:rsidRPr="00273E47" w:rsidRDefault="00AB4299" w:rsidP="004B6F23">
      <w:pPr>
        <w:pStyle w:val="a3"/>
        <w:ind w:left="142" w:firstLine="425"/>
        <w:rPr>
          <w:rFonts w:ascii="Calibri" w:hAnsi="Calibri"/>
          <w:sz w:val="20"/>
          <w:szCs w:val="20"/>
        </w:rPr>
      </w:pPr>
      <w:r w:rsidRPr="00273E47">
        <w:rPr>
          <w:rFonts w:ascii="Calibri" w:hAnsi="Calibri"/>
          <w:sz w:val="20"/>
          <w:szCs w:val="20"/>
        </w:rPr>
        <w:t xml:space="preserve">Примечание: на основании данных предприятий </w:t>
      </w:r>
    </w:p>
    <w:p w:rsidR="00AB4299" w:rsidRPr="00273E47" w:rsidRDefault="00AB4299" w:rsidP="004B6F23">
      <w:pPr>
        <w:pStyle w:val="a3"/>
        <w:ind w:left="142" w:firstLine="425"/>
        <w:rPr>
          <w:rFonts w:ascii="Calibri" w:hAnsi="Calibri"/>
          <w:sz w:val="20"/>
          <w:szCs w:val="20"/>
        </w:rPr>
      </w:pPr>
      <w:r w:rsidRPr="00273E47">
        <w:rPr>
          <w:rFonts w:ascii="Calibri" w:hAnsi="Calibri"/>
          <w:sz w:val="20"/>
          <w:szCs w:val="20"/>
        </w:rPr>
        <w:lastRenderedPageBreak/>
        <w:t xml:space="preserve">За отчетный период 2017 года произведено продукции (кондитерские изделия, хлебобулочные изделия, цельномолочная продукция, колбасные изделия) </w:t>
      </w:r>
      <w:r w:rsidR="00EF051F">
        <w:rPr>
          <w:rFonts w:ascii="Calibri" w:hAnsi="Calibri"/>
          <w:sz w:val="20"/>
          <w:szCs w:val="20"/>
        </w:rPr>
        <w:t>1441,3</w:t>
      </w:r>
      <w:r w:rsidRPr="00273E47">
        <w:rPr>
          <w:rFonts w:ascii="Calibri" w:hAnsi="Calibri"/>
          <w:sz w:val="20"/>
          <w:szCs w:val="20"/>
        </w:rPr>
        <w:t xml:space="preserve"> </w:t>
      </w:r>
      <w:proofErr w:type="spellStart"/>
      <w:r w:rsidRPr="00273E47">
        <w:rPr>
          <w:rFonts w:ascii="Calibri" w:hAnsi="Calibri"/>
          <w:sz w:val="20"/>
          <w:szCs w:val="20"/>
        </w:rPr>
        <w:t>тн</w:t>
      </w:r>
      <w:proofErr w:type="spellEnd"/>
      <w:r w:rsidRPr="00273E47">
        <w:rPr>
          <w:rFonts w:ascii="Calibri" w:hAnsi="Calibri"/>
          <w:sz w:val="20"/>
          <w:szCs w:val="20"/>
        </w:rPr>
        <w:t xml:space="preserve">., в соответствии с аналогичным периодом 2016 года </w:t>
      </w:r>
      <w:r w:rsidR="00EF051F">
        <w:rPr>
          <w:rFonts w:ascii="Calibri" w:hAnsi="Calibri"/>
          <w:sz w:val="20"/>
          <w:szCs w:val="20"/>
        </w:rPr>
        <w:t xml:space="preserve">наблюдается снижение объемов производства на 92,1 </w:t>
      </w:r>
      <w:proofErr w:type="spellStart"/>
      <w:r w:rsidR="00EF051F">
        <w:rPr>
          <w:rFonts w:ascii="Calibri" w:hAnsi="Calibri"/>
          <w:sz w:val="20"/>
          <w:szCs w:val="20"/>
        </w:rPr>
        <w:t>тн</w:t>
      </w:r>
      <w:proofErr w:type="spellEnd"/>
      <w:r w:rsidR="00EF051F">
        <w:rPr>
          <w:rFonts w:ascii="Calibri" w:hAnsi="Calibri"/>
          <w:sz w:val="20"/>
          <w:szCs w:val="20"/>
        </w:rPr>
        <w:t>. (94 %)</w:t>
      </w:r>
    </w:p>
    <w:p w:rsidR="00AB4299" w:rsidRPr="00DB706E" w:rsidRDefault="00AB4299" w:rsidP="004B6F23">
      <w:pPr>
        <w:tabs>
          <w:tab w:val="left" w:pos="4120"/>
        </w:tabs>
        <w:spacing w:before="330" w:after="180"/>
        <w:ind w:left="142" w:firstLine="425"/>
        <w:outlineLvl w:val="1"/>
        <w:rPr>
          <w:rFonts w:ascii="Calibri" w:hAnsi="Calibri" w:cs="Tahoma"/>
          <w:b/>
        </w:rPr>
      </w:pPr>
      <w:bookmarkStart w:id="1" w:name="_Toc428781025"/>
      <w:r w:rsidRPr="00DB706E">
        <w:rPr>
          <w:rFonts w:ascii="Calibri" w:hAnsi="Calibri" w:cs="Tahoma"/>
          <w:b/>
        </w:rPr>
        <w:t>Агропромышленный комплекс</w:t>
      </w:r>
      <w:bookmarkEnd w:id="1"/>
      <w:r w:rsidR="00AE518E">
        <w:rPr>
          <w:rFonts w:ascii="Calibri" w:hAnsi="Calibri" w:cs="Tahoma"/>
          <w:b/>
        </w:rPr>
        <w:tab/>
      </w:r>
    </w:p>
    <w:p w:rsidR="00F5118B" w:rsidRPr="00FD50D5" w:rsidRDefault="00AE518E" w:rsidP="00F5118B">
      <w:pPr>
        <w:ind w:left="142"/>
        <w:rPr>
          <w:rFonts w:ascii="Calibri" w:hAnsi="Calibri"/>
        </w:rPr>
      </w:pPr>
      <w:r>
        <w:rPr>
          <w:rFonts w:ascii="Calibri" w:hAnsi="Calibri"/>
        </w:rPr>
        <w:t xml:space="preserve">             </w:t>
      </w:r>
      <w:bookmarkStart w:id="2" w:name="_Toc428781026"/>
      <w:r w:rsidR="00F5118B" w:rsidRPr="00FD50D5">
        <w:rPr>
          <w:rFonts w:ascii="Calibri" w:hAnsi="Calibri"/>
        </w:rPr>
        <w:t>Сельское хозяйство в районе всегда было и остается важнейшей отраслью  экономики. Вся посевная площадь района</w:t>
      </w:r>
      <w:r w:rsidR="00F5118B">
        <w:rPr>
          <w:rFonts w:ascii="Calibri" w:hAnsi="Calibri"/>
        </w:rPr>
        <w:t xml:space="preserve">  </w:t>
      </w:r>
      <w:r w:rsidR="00F5118B" w:rsidRPr="00FD50D5">
        <w:rPr>
          <w:rFonts w:ascii="Calibri" w:hAnsi="Calibri"/>
        </w:rPr>
        <w:t>составляет 76484 га. Производственную деятельность осуществляют 24 коллективных</w:t>
      </w:r>
      <w:r w:rsidR="00F5118B">
        <w:rPr>
          <w:rFonts w:ascii="Calibri" w:hAnsi="Calibri"/>
        </w:rPr>
        <w:t xml:space="preserve"> и 91 крестьянских (фермерских) </w:t>
      </w:r>
      <w:r w:rsidR="00F5118B" w:rsidRPr="00FD50D5">
        <w:rPr>
          <w:rFonts w:ascii="Calibri" w:hAnsi="Calibri"/>
        </w:rPr>
        <w:t xml:space="preserve">хозяйств, в которых трудится 2252 чел.  </w:t>
      </w:r>
    </w:p>
    <w:p w:rsidR="00F5118B" w:rsidRPr="00FD50D5" w:rsidRDefault="00F5118B" w:rsidP="00F5118B">
      <w:pPr>
        <w:widowControl w:val="0"/>
        <w:autoSpaceDE w:val="0"/>
        <w:autoSpaceDN w:val="0"/>
        <w:adjustRightInd w:val="0"/>
        <w:jc w:val="both"/>
        <w:rPr>
          <w:rFonts w:ascii="Calibri" w:hAnsi="Calibri"/>
        </w:rPr>
      </w:pPr>
      <w:r w:rsidRPr="00FD50D5">
        <w:rPr>
          <w:rFonts w:ascii="Calibri" w:hAnsi="Calibri"/>
        </w:rPr>
        <w:t xml:space="preserve">   Основные показатели представлены в таблице:</w:t>
      </w:r>
    </w:p>
    <w:p w:rsidR="00F5118B" w:rsidRPr="00FD50D5" w:rsidRDefault="00F5118B" w:rsidP="00F5118B">
      <w:pPr>
        <w:spacing w:line="100" w:lineRule="atLeast"/>
        <w:jc w:val="center"/>
        <w:rPr>
          <w:rFonts w:ascii="Calibri" w:hAnsi="Calibri"/>
        </w:rPr>
      </w:pPr>
    </w:p>
    <w:p w:rsidR="00F5118B" w:rsidRPr="00FD50D5" w:rsidRDefault="00F5118B" w:rsidP="00F5118B">
      <w:pPr>
        <w:spacing w:line="100" w:lineRule="atLeast"/>
        <w:jc w:val="center"/>
        <w:rPr>
          <w:rFonts w:ascii="Calibri" w:hAnsi="Calibri"/>
        </w:rPr>
      </w:pPr>
      <w:r w:rsidRPr="00FD50D5">
        <w:rPr>
          <w:rFonts w:ascii="Calibri" w:hAnsi="Calibri"/>
        </w:rPr>
        <w:t>Основные показатели развития сельского хозяйства</w:t>
      </w:r>
    </w:p>
    <w:tbl>
      <w:tblPr>
        <w:tblW w:w="9416" w:type="dxa"/>
        <w:tblInd w:w="392" w:type="dxa"/>
        <w:tblLayout w:type="fixed"/>
        <w:tblLook w:val="0000"/>
      </w:tblPr>
      <w:tblGrid>
        <w:gridCol w:w="4077"/>
        <w:gridCol w:w="1840"/>
        <w:gridCol w:w="1737"/>
        <w:gridCol w:w="1762"/>
      </w:tblGrid>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F5118B" w:rsidRPr="00FD50D5" w:rsidRDefault="00F5118B" w:rsidP="00F5118B">
            <w:pPr>
              <w:spacing w:line="100" w:lineRule="atLeast"/>
              <w:rPr>
                <w:rFonts w:ascii="Calibri" w:hAnsi="Calibri" w:cs="Cambria"/>
                <w:b/>
                <w:bCs/>
              </w:rPr>
            </w:pPr>
            <w:r w:rsidRPr="00FD50D5">
              <w:rPr>
                <w:rFonts w:ascii="Calibri" w:hAnsi="Calibri" w:cs="Cambria"/>
                <w:b/>
                <w:bCs/>
              </w:rPr>
              <w:t>Наименование показателя</w:t>
            </w:r>
          </w:p>
        </w:tc>
        <w:tc>
          <w:tcPr>
            <w:tcW w:w="184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F5118B" w:rsidRPr="00FD50D5" w:rsidRDefault="00F5118B" w:rsidP="00EF75F8">
            <w:pPr>
              <w:spacing w:line="100" w:lineRule="atLeast"/>
              <w:rPr>
                <w:rFonts w:ascii="Calibri" w:hAnsi="Calibri" w:cs="Cambria"/>
                <w:b/>
                <w:bCs/>
              </w:rPr>
            </w:pPr>
            <w:r w:rsidRPr="00FD50D5">
              <w:rPr>
                <w:rFonts w:ascii="Calibri" w:hAnsi="Calibri" w:cs="Cambria"/>
                <w:b/>
                <w:bCs/>
                <w:lang w:val="en-US"/>
              </w:rPr>
              <w:t>2015</w:t>
            </w:r>
            <w:r w:rsidR="00EF75F8">
              <w:rPr>
                <w:rFonts w:ascii="Calibri" w:hAnsi="Calibri" w:cs="Cambria"/>
                <w:b/>
                <w:bCs/>
              </w:rPr>
              <w:t xml:space="preserve"> </w:t>
            </w:r>
            <w:r w:rsidRPr="00FD50D5">
              <w:rPr>
                <w:rFonts w:ascii="Calibri" w:hAnsi="Calibri" w:cs="Cambria"/>
                <w:b/>
                <w:bCs/>
              </w:rPr>
              <w:t xml:space="preserve">год </w:t>
            </w:r>
          </w:p>
        </w:tc>
        <w:tc>
          <w:tcPr>
            <w:tcW w:w="173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EF75F8">
            <w:pPr>
              <w:spacing w:line="100" w:lineRule="atLeast"/>
              <w:rPr>
                <w:rFonts w:ascii="Calibri" w:hAnsi="Calibri" w:cs="Cambria"/>
                <w:b/>
                <w:bCs/>
              </w:rPr>
            </w:pPr>
            <w:r w:rsidRPr="00FD50D5">
              <w:rPr>
                <w:rFonts w:ascii="Calibri" w:hAnsi="Calibri" w:cs="Cambria"/>
                <w:b/>
                <w:bCs/>
              </w:rPr>
              <w:t>2016 год</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b/>
                <w:bCs/>
              </w:rPr>
            </w:pPr>
            <w:r w:rsidRPr="00FD50D5">
              <w:rPr>
                <w:rFonts w:ascii="Calibri" w:hAnsi="Calibri" w:cs="Cambria"/>
                <w:b/>
                <w:bCs/>
              </w:rPr>
              <w:t>2017 год</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Среднегодовая численность работников чел.</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2162</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2069</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2009</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Среднемесячная заработная плата, руб. (по СХО)</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14224</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15969</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18031</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 xml:space="preserve">Общая земельная площадь, </w:t>
            </w:r>
            <w:proofErr w:type="gramStart"/>
            <w:r w:rsidRPr="00FD50D5">
              <w:rPr>
                <w:rFonts w:ascii="Calibri" w:hAnsi="Calibri" w:cs="Cambria"/>
              </w:rPr>
              <w:t>га</w:t>
            </w:r>
            <w:proofErr w:type="gramEnd"/>
          </w:p>
        </w:tc>
        <w:tc>
          <w:tcPr>
            <w:tcW w:w="1840"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jc w:val="center"/>
              <w:rPr>
                <w:rFonts w:ascii="Calibri" w:hAnsi="Calibri"/>
              </w:rPr>
            </w:pPr>
            <w:r w:rsidRPr="00FD50D5">
              <w:rPr>
                <w:rFonts w:ascii="Calibri" w:hAnsi="Calibri" w:cs="Cambria"/>
              </w:rPr>
              <w:t>199697</w:t>
            </w:r>
          </w:p>
        </w:tc>
        <w:tc>
          <w:tcPr>
            <w:tcW w:w="173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jc w:val="center"/>
              <w:rPr>
                <w:rFonts w:ascii="Calibri" w:hAnsi="Calibri"/>
              </w:rPr>
            </w:pPr>
            <w:r w:rsidRPr="00FD50D5">
              <w:rPr>
                <w:rFonts w:ascii="Calibri" w:hAnsi="Calibri" w:cs="Cambria"/>
              </w:rPr>
              <w:t>199697</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F5118B" w:rsidRPr="00FD50D5" w:rsidRDefault="00F5118B" w:rsidP="00F5118B">
            <w:pPr>
              <w:jc w:val="center"/>
              <w:rPr>
                <w:rFonts w:ascii="Calibri" w:hAnsi="Calibri"/>
              </w:rPr>
            </w:pPr>
            <w:r w:rsidRPr="00FD50D5">
              <w:rPr>
                <w:rFonts w:ascii="Calibri" w:hAnsi="Calibri"/>
              </w:rPr>
              <w:t>199697</w:t>
            </w:r>
          </w:p>
        </w:tc>
      </w:tr>
      <w:tr w:rsidR="00F5118B" w:rsidRPr="00FD50D5" w:rsidTr="00EF75F8">
        <w:trPr>
          <w:trHeight w:val="218"/>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 xml:space="preserve">Площадь сельхозугодий, </w:t>
            </w:r>
            <w:proofErr w:type="gramStart"/>
            <w:r w:rsidRPr="00FD50D5">
              <w:rPr>
                <w:rFonts w:ascii="Calibri" w:hAnsi="Calibri" w:cs="Cambria"/>
              </w:rPr>
              <w:t>га</w:t>
            </w:r>
            <w:proofErr w:type="gramEnd"/>
          </w:p>
        </w:tc>
        <w:tc>
          <w:tcPr>
            <w:tcW w:w="1840"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jc w:val="center"/>
              <w:rPr>
                <w:rFonts w:ascii="Calibri" w:hAnsi="Calibri"/>
              </w:rPr>
            </w:pPr>
            <w:r w:rsidRPr="00FD50D5">
              <w:rPr>
                <w:rFonts w:ascii="Calibri" w:hAnsi="Calibri" w:cs="Cambria"/>
              </w:rPr>
              <w:t>98306</w:t>
            </w:r>
          </w:p>
        </w:tc>
        <w:tc>
          <w:tcPr>
            <w:tcW w:w="173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jc w:val="center"/>
              <w:rPr>
                <w:rFonts w:ascii="Calibri" w:hAnsi="Calibri"/>
              </w:rPr>
            </w:pPr>
            <w:r w:rsidRPr="00FD50D5">
              <w:rPr>
                <w:rFonts w:ascii="Calibri" w:hAnsi="Calibri" w:cs="Cambria"/>
              </w:rPr>
              <w:t>98306</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F5118B" w:rsidRPr="00FD50D5" w:rsidRDefault="00F5118B" w:rsidP="00F5118B">
            <w:pPr>
              <w:jc w:val="center"/>
              <w:rPr>
                <w:rFonts w:ascii="Calibri" w:hAnsi="Calibri"/>
              </w:rPr>
            </w:pPr>
            <w:r w:rsidRPr="00FD50D5">
              <w:rPr>
                <w:rFonts w:ascii="Calibri" w:hAnsi="Calibri"/>
              </w:rPr>
              <w:t>98306</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tabs>
                <w:tab w:val="left" w:pos="424"/>
              </w:tabs>
              <w:spacing w:line="100" w:lineRule="atLeast"/>
              <w:rPr>
                <w:rFonts w:ascii="Calibri" w:hAnsi="Calibri" w:cs="Cambria"/>
              </w:rPr>
            </w:pPr>
            <w:r w:rsidRPr="00FD50D5">
              <w:rPr>
                <w:rFonts w:ascii="Calibri" w:hAnsi="Calibri" w:cs="Cambria"/>
              </w:rPr>
              <w:t xml:space="preserve">Посевная площадь, </w:t>
            </w:r>
            <w:proofErr w:type="gramStart"/>
            <w:r w:rsidRPr="00FD50D5">
              <w:rPr>
                <w:rFonts w:ascii="Calibri" w:hAnsi="Calibri" w:cs="Cambria"/>
              </w:rPr>
              <w:t>га</w:t>
            </w:r>
            <w:proofErr w:type="gramEnd"/>
          </w:p>
        </w:tc>
        <w:tc>
          <w:tcPr>
            <w:tcW w:w="1840"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jc w:val="center"/>
              <w:rPr>
                <w:rFonts w:ascii="Calibri" w:hAnsi="Calibri" w:cs="Cambria"/>
              </w:rPr>
            </w:pPr>
            <w:r w:rsidRPr="00FD50D5">
              <w:rPr>
                <w:rFonts w:ascii="Calibri" w:hAnsi="Calibri" w:cs="Cambria"/>
              </w:rPr>
              <w:t>76317</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76317</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76484</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в том числе зерновые культуры, га</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31387</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29271</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27967</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rPr>
            </w:pPr>
            <w:r w:rsidRPr="00FD50D5">
              <w:rPr>
                <w:rFonts w:ascii="Calibri" w:hAnsi="Calibri" w:cs="Cambria"/>
              </w:rPr>
              <w:t xml:space="preserve">Заготовка кормов на условную голову скота, </w:t>
            </w:r>
            <w:proofErr w:type="spellStart"/>
            <w:r w:rsidRPr="00FD50D5">
              <w:rPr>
                <w:rFonts w:ascii="Calibri" w:hAnsi="Calibri"/>
              </w:rPr>
              <w:t>ц.к</w:t>
            </w:r>
            <w:proofErr w:type="gramStart"/>
            <w:r w:rsidRPr="00FD50D5">
              <w:rPr>
                <w:rFonts w:ascii="Calibri" w:hAnsi="Calibri"/>
              </w:rPr>
              <w:t>.е</w:t>
            </w:r>
            <w:proofErr w:type="spellEnd"/>
            <w:proofErr w:type="gramEnd"/>
            <w:r w:rsidRPr="00FD50D5">
              <w:rPr>
                <w:rFonts w:ascii="Calibri" w:hAnsi="Calibri"/>
              </w:rPr>
              <w:t xml:space="preserve"> всего/груб. и сочных</w:t>
            </w:r>
          </w:p>
        </w:tc>
        <w:tc>
          <w:tcPr>
            <w:tcW w:w="1840"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jc w:val="center"/>
              <w:rPr>
                <w:rFonts w:ascii="Calibri" w:hAnsi="Calibri" w:cs="Cambria"/>
              </w:rPr>
            </w:pPr>
          </w:p>
          <w:p w:rsidR="00F5118B" w:rsidRPr="00FD50D5" w:rsidRDefault="00F5118B" w:rsidP="00F5118B">
            <w:pPr>
              <w:spacing w:line="100" w:lineRule="atLeast"/>
              <w:jc w:val="center"/>
              <w:rPr>
                <w:rFonts w:ascii="Calibri" w:hAnsi="Calibri" w:cs="Cambria"/>
              </w:rPr>
            </w:pPr>
            <w:r w:rsidRPr="00FD50D5">
              <w:rPr>
                <w:rFonts w:ascii="Calibri" w:hAnsi="Calibri" w:cs="Cambria"/>
              </w:rPr>
              <w:t>62,3/ 33,7</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63,0/ 34,4</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63,0/37,8</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 xml:space="preserve">Валовой сбор зерна в весе после доработки, тонн с </w:t>
            </w:r>
            <w:proofErr w:type="gramStart"/>
            <w:r w:rsidRPr="00FD50D5">
              <w:rPr>
                <w:rFonts w:ascii="Calibri" w:hAnsi="Calibri" w:cs="Cambria"/>
              </w:rPr>
              <w:t>К(</w:t>
            </w:r>
            <w:proofErr w:type="gramEnd"/>
            <w:r w:rsidRPr="00FD50D5">
              <w:rPr>
                <w:rFonts w:ascii="Calibri" w:hAnsi="Calibri" w:cs="Cambria"/>
              </w:rPr>
              <w:t>Ф)Х</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52509</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65155</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70476</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 xml:space="preserve">Урожайность зерновых в весе после доработки, </w:t>
            </w:r>
            <w:proofErr w:type="spellStart"/>
            <w:r w:rsidRPr="00FD50D5">
              <w:rPr>
                <w:rFonts w:ascii="Calibri" w:hAnsi="Calibri" w:cs="Cambria"/>
              </w:rPr>
              <w:t>ц</w:t>
            </w:r>
            <w:proofErr w:type="spellEnd"/>
            <w:r w:rsidRPr="00FD50D5">
              <w:rPr>
                <w:rFonts w:ascii="Calibri" w:hAnsi="Calibri" w:cs="Cambria"/>
              </w:rPr>
              <w:t>/га (с/</w:t>
            </w:r>
            <w:proofErr w:type="spellStart"/>
            <w:r w:rsidRPr="00FD50D5">
              <w:rPr>
                <w:rFonts w:ascii="Calibri" w:hAnsi="Calibri" w:cs="Cambria"/>
              </w:rPr>
              <w:t>х</w:t>
            </w:r>
            <w:proofErr w:type="spellEnd"/>
            <w:r w:rsidRPr="00FD50D5">
              <w:rPr>
                <w:rFonts w:ascii="Calibri" w:hAnsi="Calibri" w:cs="Cambria"/>
              </w:rPr>
              <w:t xml:space="preserve"> орг.)</w:t>
            </w:r>
          </w:p>
        </w:tc>
        <w:tc>
          <w:tcPr>
            <w:tcW w:w="1840"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jc w:val="center"/>
              <w:rPr>
                <w:rFonts w:ascii="Calibri" w:hAnsi="Calibri" w:cs="Cambria"/>
              </w:rPr>
            </w:pPr>
          </w:p>
          <w:p w:rsidR="00F5118B" w:rsidRPr="00FD50D5" w:rsidRDefault="00F5118B" w:rsidP="00F5118B">
            <w:pPr>
              <w:spacing w:line="100" w:lineRule="atLeast"/>
              <w:jc w:val="center"/>
              <w:rPr>
                <w:rFonts w:ascii="Calibri" w:hAnsi="Calibri" w:cs="Cambria"/>
              </w:rPr>
            </w:pPr>
            <w:r w:rsidRPr="00FD50D5">
              <w:rPr>
                <w:rFonts w:ascii="Calibri" w:hAnsi="Calibri" w:cs="Cambria"/>
              </w:rPr>
              <w:t>18,8</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24,4</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25,7</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 xml:space="preserve">Поголовье КРС (с учетом </w:t>
            </w:r>
            <w:proofErr w:type="gramStart"/>
            <w:r w:rsidRPr="00FD50D5">
              <w:rPr>
                <w:rFonts w:ascii="Calibri" w:hAnsi="Calibri" w:cs="Cambria"/>
              </w:rPr>
              <w:t>К(</w:t>
            </w:r>
            <w:proofErr w:type="gramEnd"/>
            <w:r w:rsidRPr="00FD50D5">
              <w:rPr>
                <w:rFonts w:ascii="Calibri" w:hAnsi="Calibri" w:cs="Cambria"/>
              </w:rPr>
              <w:t>Ф)Х)</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200</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20563</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20768</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в том числе коров (с учетом К (Ф</w:t>
            </w:r>
            <w:proofErr w:type="gramStart"/>
            <w:r w:rsidRPr="00FD50D5">
              <w:rPr>
                <w:rFonts w:ascii="Calibri" w:hAnsi="Calibri" w:cs="Cambria"/>
              </w:rPr>
              <w:t>)Х</w:t>
            </w:r>
            <w:proofErr w:type="gramEnd"/>
            <w:r w:rsidRPr="00FD50D5">
              <w:rPr>
                <w:rFonts w:ascii="Calibri" w:hAnsi="Calibri" w:cs="Cambria"/>
              </w:rPr>
              <w:t>)</w:t>
            </w:r>
          </w:p>
        </w:tc>
        <w:tc>
          <w:tcPr>
            <w:tcW w:w="1840"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jc w:val="center"/>
              <w:rPr>
                <w:rFonts w:ascii="Calibri" w:hAnsi="Calibri" w:cs="Cambria"/>
              </w:rPr>
            </w:pPr>
            <w:r w:rsidRPr="00FD50D5">
              <w:rPr>
                <w:rFonts w:ascii="Calibri" w:hAnsi="Calibri" w:cs="Cambria"/>
              </w:rPr>
              <w:t>8480</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8651</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8923</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Поголовье свиней, голов</w:t>
            </w:r>
          </w:p>
        </w:tc>
        <w:tc>
          <w:tcPr>
            <w:tcW w:w="1840"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jc w:val="center"/>
              <w:rPr>
                <w:rFonts w:ascii="Calibri" w:hAnsi="Calibri" w:cs="Cambria"/>
              </w:rPr>
            </w:pPr>
            <w:r w:rsidRPr="00FD50D5">
              <w:rPr>
                <w:rFonts w:ascii="Calibri" w:hAnsi="Calibri" w:cs="Cambria"/>
              </w:rPr>
              <w:t>8414</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6678</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6896</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 xml:space="preserve">Надой молока от одной фуражной коровы, </w:t>
            </w:r>
            <w:proofErr w:type="gramStart"/>
            <w:r w:rsidRPr="00FD50D5">
              <w:rPr>
                <w:rFonts w:ascii="Calibri" w:hAnsi="Calibri" w:cs="Cambria"/>
              </w:rPr>
              <w:t>кг</w:t>
            </w:r>
            <w:proofErr w:type="gramEnd"/>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5581</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5808</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5886</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 xml:space="preserve">Производство молока, тыс. тонн с </w:t>
            </w:r>
            <w:proofErr w:type="gramStart"/>
            <w:r w:rsidRPr="00FD50D5">
              <w:rPr>
                <w:rFonts w:ascii="Calibri" w:hAnsi="Calibri" w:cs="Cambria"/>
              </w:rPr>
              <w:t>К(</w:t>
            </w:r>
            <w:proofErr w:type="gramEnd"/>
            <w:r w:rsidRPr="00FD50D5">
              <w:rPr>
                <w:rFonts w:ascii="Calibri" w:hAnsi="Calibri" w:cs="Cambria"/>
              </w:rPr>
              <w:t>Ф)Х</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46511</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48629</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50416</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 xml:space="preserve">Производство мяса (в ж.м.), тыс. тонн с </w:t>
            </w:r>
            <w:proofErr w:type="gramStart"/>
            <w:r w:rsidRPr="00FD50D5">
              <w:rPr>
                <w:rFonts w:ascii="Calibri" w:hAnsi="Calibri" w:cs="Cambria"/>
              </w:rPr>
              <w:t>К(</w:t>
            </w:r>
            <w:proofErr w:type="gramEnd"/>
            <w:r w:rsidRPr="00FD50D5">
              <w:rPr>
                <w:rFonts w:ascii="Calibri" w:hAnsi="Calibri" w:cs="Cambria"/>
              </w:rPr>
              <w:t>Ф)Х</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3384</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6188</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5679</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Средняя цена реализации 1 кг молока,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18,88</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21,76</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23,57</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Себестоимость 1 кг молока,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17,04</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17,78</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19,03</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Рентабельность молока/мяса %</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 xml:space="preserve">22,0/    </w:t>
            </w:r>
          </w:p>
          <w:p w:rsidR="00F5118B" w:rsidRPr="00FD50D5" w:rsidRDefault="00F5118B" w:rsidP="00F5118B">
            <w:pPr>
              <w:spacing w:line="100" w:lineRule="atLeast"/>
              <w:jc w:val="center"/>
              <w:rPr>
                <w:rFonts w:ascii="Calibri" w:hAnsi="Calibri" w:cs="Cambria"/>
              </w:rPr>
            </w:pPr>
            <w:r w:rsidRPr="00FD50D5">
              <w:rPr>
                <w:rFonts w:ascii="Calibri" w:hAnsi="Calibri" w:cs="Cambria"/>
              </w:rPr>
              <w:t xml:space="preserve">   -12,0</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25,8/-7,78</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23,30/-6,75</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Балансовая прибыль, тыс.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175936</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229662</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241337</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Выручка от реализации продукции по СХО</w:t>
            </w:r>
          </w:p>
          <w:p w:rsidR="00F5118B" w:rsidRPr="00FD50D5" w:rsidRDefault="00F5118B" w:rsidP="00F5118B">
            <w:pPr>
              <w:spacing w:line="100" w:lineRule="atLeast"/>
              <w:rPr>
                <w:rFonts w:ascii="Calibri" w:hAnsi="Calibri" w:cs="Cambria"/>
              </w:rPr>
            </w:pPr>
            <w:r w:rsidRPr="00FD50D5">
              <w:rPr>
                <w:rFonts w:ascii="Calibri" w:hAnsi="Calibri" w:cs="Cambria"/>
              </w:rPr>
              <w:t xml:space="preserve"> тыс.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b/>
              </w:rPr>
            </w:pPr>
            <w:r w:rsidRPr="00FD50D5">
              <w:rPr>
                <w:rFonts w:ascii="Calibri" w:hAnsi="Calibri" w:cs="Cambria"/>
                <w:b/>
              </w:rPr>
              <w:t>1 538 460</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b/>
              </w:rPr>
            </w:pPr>
            <w:r w:rsidRPr="00FD50D5">
              <w:rPr>
                <w:rFonts w:ascii="Calibri" w:hAnsi="Calibri" w:cs="Cambria"/>
                <w:b/>
              </w:rPr>
              <w:t>1 671 707</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b/>
              </w:rPr>
            </w:pPr>
            <w:r w:rsidRPr="00FD50D5">
              <w:rPr>
                <w:rFonts w:ascii="Calibri" w:hAnsi="Calibri" w:cs="Cambria"/>
                <w:b/>
              </w:rPr>
              <w:t>1 785 188</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в том числе в отрасли растениеводства, тыс.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155 392</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158 883</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142 638</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в том числе в отрасли животноводства, тыс.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1 253 057</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1 420 766</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1 279 235</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Выручка на 1 работника, тыс.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712</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808</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889</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Выручка на 100 га сельхозугодий, тыс.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1565</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1701</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1816</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b/>
              </w:rPr>
            </w:pPr>
            <w:r w:rsidRPr="00FD50D5">
              <w:rPr>
                <w:rFonts w:ascii="Calibri" w:hAnsi="Calibri" w:cs="Cambria"/>
                <w:b/>
              </w:rPr>
              <w:t>Объём государственной поддержки  СХО   т.р.</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b/>
              </w:rPr>
            </w:pPr>
            <w:r w:rsidRPr="00FD50D5">
              <w:rPr>
                <w:rFonts w:ascii="Calibri" w:hAnsi="Calibri" w:cs="Cambria"/>
                <w:b/>
              </w:rPr>
              <w:t>112 698</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b/>
              </w:rPr>
            </w:pPr>
            <w:r w:rsidRPr="00FD50D5">
              <w:rPr>
                <w:rFonts w:ascii="Calibri" w:hAnsi="Calibri" w:cs="Cambria"/>
                <w:b/>
              </w:rPr>
              <w:t>156 176</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b/>
              </w:rPr>
            </w:pPr>
            <w:r w:rsidRPr="00FD50D5">
              <w:rPr>
                <w:rFonts w:ascii="Calibri" w:hAnsi="Calibri" w:cs="Cambria"/>
                <w:b/>
              </w:rPr>
              <w:t>144 230</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 xml:space="preserve">В т.ч. из федерального бюджета </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63090</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73493</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65490</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Из бюджета Удмуртской Республики</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49608</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82682</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78730</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cs="Cambria"/>
              </w:rPr>
            </w:pPr>
            <w:r w:rsidRPr="00FD50D5">
              <w:rPr>
                <w:rFonts w:ascii="Calibri" w:hAnsi="Calibri" w:cs="Cambria"/>
              </w:rPr>
              <w:t>Объём полученной государственной поддержки на 100 га сельхозугодий, тыс.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114,6</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158,8</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146,7</w:t>
            </w:r>
          </w:p>
        </w:tc>
      </w:tr>
      <w:tr w:rsidR="00F5118B" w:rsidRPr="00FD50D5" w:rsidTr="00EF75F8">
        <w:trPr>
          <w:trHeight w:val="11"/>
        </w:trPr>
        <w:tc>
          <w:tcPr>
            <w:tcW w:w="4077" w:type="dxa"/>
            <w:tcBorders>
              <w:top w:val="single" w:sz="4" w:space="0" w:color="000000"/>
              <w:left w:val="single" w:sz="4" w:space="0" w:color="000000"/>
              <w:bottom w:val="single" w:sz="4" w:space="0" w:color="000000"/>
              <w:right w:val="single" w:sz="4" w:space="0" w:color="000000"/>
            </w:tcBorders>
          </w:tcPr>
          <w:p w:rsidR="00F5118B" w:rsidRPr="00FD50D5" w:rsidRDefault="00F5118B" w:rsidP="00F5118B">
            <w:pPr>
              <w:spacing w:line="100" w:lineRule="atLeast"/>
              <w:rPr>
                <w:rFonts w:ascii="Calibri" w:hAnsi="Calibri"/>
              </w:rPr>
            </w:pPr>
            <w:r w:rsidRPr="00FD50D5">
              <w:rPr>
                <w:rFonts w:ascii="Calibri" w:hAnsi="Calibri"/>
              </w:rPr>
              <w:t>Объем выручки  продукции сельского хозяйства на 1 руб. государственной поддержки из бюджетов двух уровней, руб.</w:t>
            </w:r>
          </w:p>
        </w:tc>
        <w:tc>
          <w:tcPr>
            <w:tcW w:w="1840"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13,65</w:t>
            </w:r>
          </w:p>
        </w:tc>
        <w:tc>
          <w:tcPr>
            <w:tcW w:w="1737" w:type="dxa"/>
            <w:tcBorders>
              <w:top w:val="single" w:sz="4" w:space="0" w:color="000000"/>
              <w:left w:val="single" w:sz="4" w:space="0" w:color="000000"/>
              <w:bottom w:val="single" w:sz="4" w:space="0" w:color="000000"/>
              <w:right w:val="single" w:sz="4" w:space="0" w:color="000000"/>
            </w:tcBorders>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10,70</w:t>
            </w:r>
          </w:p>
        </w:tc>
        <w:tc>
          <w:tcPr>
            <w:tcW w:w="176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F5118B" w:rsidRPr="00FD50D5" w:rsidRDefault="00F5118B" w:rsidP="00F5118B">
            <w:pPr>
              <w:spacing w:line="100" w:lineRule="atLeast"/>
              <w:jc w:val="center"/>
              <w:rPr>
                <w:rFonts w:ascii="Calibri" w:hAnsi="Calibri" w:cs="Cambria"/>
              </w:rPr>
            </w:pPr>
            <w:r w:rsidRPr="00FD50D5">
              <w:rPr>
                <w:rFonts w:ascii="Calibri" w:hAnsi="Calibri" w:cs="Cambria"/>
              </w:rPr>
              <w:t>12,38</w:t>
            </w:r>
          </w:p>
        </w:tc>
      </w:tr>
    </w:tbl>
    <w:p w:rsidR="00F5118B" w:rsidRPr="00FD50D5" w:rsidRDefault="00F5118B" w:rsidP="00F5118B">
      <w:pPr>
        <w:pStyle w:val="a3"/>
        <w:ind w:left="0" w:firstLine="284"/>
        <w:rPr>
          <w:rFonts w:ascii="Calibri" w:hAnsi="Calibri"/>
          <w:sz w:val="20"/>
          <w:szCs w:val="20"/>
        </w:rPr>
      </w:pPr>
    </w:p>
    <w:p w:rsidR="00F5118B" w:rsidRPr="00FD50D5" w:rsidRDefault="00F5118B" w:rsidP="00F5118B">
      <w:pPr>
        <w:jc w:val="both"/>
        <w:rPr>
          <w:rFonts w:ascii="Calibri" w:hAnsi="Calibri"/>
        </w:rPr>
      </w:pPr>
      <w:r w:rsidRPr="00FD50D5">
        <w:rPr>
          <w:rFonts w:ascii="Calibri" w:hAnsi="Calibri"/>
        </w:rPr>
        <w:lastRenderedPageBreak/>
        <w:t xml:space="preserve">        За отчетный период достигнуты высокие показатели в </w:t>
      </w:r>
      <w:proofErr w:type="gramStart"/>
      <w:r w:rsidRPr="00FD50D5">
        <w:rPr>
          <w:rFonts w:ascii="Calibri" w:hAnsi="Calibri"/>
        </w:rPr>
        <w:t>растениеводстве</w:t>
      </w:r>
      <w:proofErr w:type="gramEnd"/>
      <w:r w:rsidRPr="00FD50D5">
        <w:rPr>
          <w:rFonts w:ascii="Calibri" w:hAnsi="Calibri"/>
        </w:rPr>
        <w:t xml:space="preserve"> и в животноводстве. Валовой сбор зерна составил 70,4 тыс. тонн  в </w:t>
      </w:r>
      <w:proofErr w:type="gramStart"/>
      <w:r w:rsidRPr="00FD50D5">
        <w:rPr>
          <w:rFonts w:ascii="Calibri" w:hAnsi="Calibri"/>
        </w:rPr>
        <w:t>весе</w:t>
      </w:r>
      <w:proofErr w:type="gramEnd"/>
      <w:r w:rsidRPr="00FD50D5">
        <w:rPr>
          <w:rFonts w:ascii="Calibri" w:hAnsi="Calibri"/>
        </w:rPr>
        <w:t xml:space="preserve"> после доработки при урожайности 25,7 </w:t>
      </w:r>
      <w:proofErr w:type="spellStart"/>
      <w:r w:rsidRPr="00FD50D5">
        <w:rPr>
          <w:rFonts w:ascii="Calibri" w:hAnsi="Calibri"/>
        </w:rPr>
        <w:t>ц</w:t>
      </w:r>
      <w:proofErr w:type="spellEnd"/>
      <w:r w:rsidRPr="00FD50D5">
        <w:rPr>
          <w:rFonts w:ascii="Calibri" w:hAnsi="Calibri"/>
        </w:rPr>
        <w:t xml:space="preserve">. с гектара, заготовлен </w:t>
      </w:r>
      <w:proofErr w:type="spellStart"/>
      <w:r w:rsidRPr="00FD50D5">
        <w:rPr>
          <w:rFonts w:ascii="Calibri" w:hAnsi="Calibri"/>
        </w:rPr>
        <w:t>полутор</w:t>
      </w:r>
      <w:r w:rsidR="00E07316">
        <w:rPr>
          <w:rFonts w:ascii="Calibri" w:hAnsi="Calibri"/>
        </w:rPr>
        <w:t>а</w:t>
      </w:r>
      <w:r w:rsidRPr="00FD50D5">
        <w:rPr>
          <w:rFonts w:ascii="Calibri" w:hAnsi="Calibri"/>
        </w:rPr>
        <w:t>годовой</w:t>
      </w:r>
      <w:proofErr w:type="spellEnd"/>
      <w:r w:rsidRPr="00FD50D5">
        <w:rPr>
          <w:rFonts w:ascii="Calibri" w:hAnsi="Calibri"/>
        </w:rPr>
        <w:t xml:space="preserve"> запас  </w:t>
      </w:r>
      <w:r w:rsidR="00E07316">
        <w:rPr>
          <w:rFonts w:ascii="Calibri" w:hAnsi="Calibri"/>
        </w:rPr>
        <w:t>г</w:t>
      </w:r>
      <w:r w:rsidRPr="00FD50D5">
        <w:rPr>
          <w:rFonts w:ascii="Calibri" w:hAnsi="Calibri"/>
        </w:rPr>
        <w:t xml:space="preserve">рубых и сочных кормов – 37,8 </w:t>
      </w:r>
      <w:proofErr w:type="spellStart"/>
      <w:r w:rsidRPr="00FD50D5">
        <w:rPr>
          <w:rFonts w:ascii="Calibri" w:hAnsi="Calibri"/>
        </w:rPr>
        <w:t>ц</w:t>
      </w:r>
      <w:proofErr w:type="spellEnd"/>
      <w:r w:rsidRPr="00FD50D5">
        <w:rPr>
          <w:rFonts w:ascii="Calibri" w:hAnsi="Calibri"/>
        </w:rPr>
        <w:t>. кормовых единиц на 1 условную голову.</w:t>
      </w:r>
    </w:p>
    <w:p w:rsidR="00F5118B" w:rsidRPr="00FD50D5" w:rsidRDefault="00F5118B" w:rsidP="00F5118B">
      <w:pPr>
        <w:pStyle w:val="a3"/>
        <w:ind w:left="0" w:firstLine="0"/>
        <w:rPr>
          <w:rFonts w:ascii="Calibri" w:hAnsi="Calibri"/>
          <w:sz w:val="20"/>
          <w:szCs w:val="20"/>
        </w:rPr>
      </w:pPr>
      <w:r w:rsidRPr="00FD50D5">
        <w:rPr>
          <w:rFonts w:ascii="Calibri" w:hAnsi="Calibri"/>
          <w:sz w:val="20"/>
          <w:szCs w:val="20"/>
        </w:rPr>
        <w:t xml:space="preserve">        Объем валовой продукции во всех категориях хозяйств оценивается  </w:t>
      </w:r>
      <w:r w:rsidRPr="001D521E">
        <w:rPr>
          <w:rFonts w:ascii="Calibri" w:hAnsi="Calibri"/>
          <w:sz w:val="20"/>
          <w:szCs w:val="20"/>
        </w:rPr>
        <w:t>в  5,2 млрд. рублей, рост к 2016 году</w:t>
      </w:r>
      <w:r w:rsidRPr="00EF75F8">
        <w:rPr>
          <w:rFonts w:ascii="Calibri" w:hAnsi="Calibri"/>
          <w:sz w:val="20"/>
          <w:szCs w:val="20"/>
        </w:rPr>
        <w:t xml:space="preserve"> </w:t>
      </w:r>
      <w:r w:rsidRPr="001D521E">
        <w:rPr>
          <w:rFonts w:ascii="Calibri" w:hAnsi="Calibri"/>
          <w:sz w:val="20"/>
          <w:szCs w:val="20"/>
        </w:rPr>
        <w:t>составил 103 % (в фактических ценах).</w:t>
      </w:r>
    </w:p>
    <w:p w:rsidR="00F5118B" w:rsidRPr="00FD50D5" w:rsidRDefault="00F5118B" w:rsidP="00F5118B">
      <w:pPr>
        <w:pStyle w:val="Body1"/>
        <w:jc w:val="both"/>
        <w:rPr>
          <w:rFonts w:ascii="Calibri" w:hAnsi="Calibri" w:cs="Times New Roman"/>
          <w:color w:val="auto"/>
          <w:sz w:val="20"/>
          <w:szCs w:val="20"/>
          <w:lang w:eastAsia="en-US"/>
        </w:rPr>
      </w:pPr>
      <w:r w:rsidRPr="00FD50D5">
        <w:rPr>
          <w:rFonts w:ascii="Calibri" w:hAnsi="Calibri" w:cs="Times New Roman"/>
          <w:color w:val="auto"/>
          <w:sz w:val="20"/>
          <w:szCs w:val="20"/>
          <w:lang w:eastAsia="en-US"/>
        </w:rPr>
        <w:t xml:space="preserve">   </w:t>
      </w:r>
      <w:r w:rsidR="00E07316">
        <w:rPr>
          <w:rFonts w:ascii="Calibri" w:hAnsi="Calibri" w:cs="Times New Roman"/>
          <w:color w:val="auto"/>
          <w:sz w:val="20"/>
          <w:szCs w:val="20"/>
          <w:lang w:eastAsia="en-US"/>
        </w:rPr>
        <w:t xml:space="preserve">   </w:t>
      </w:r>
      <w:r w:rsidRPr="00FD50D5">
        <w:rPr>
          <w:rFonts w:ascii="Calibri" w:hAnsi="Calibri" w:cs="Times New Roman"/>
          <w:color w:val="auto"/>
          <w:sz w:val="20"/>
          <w:szCs w:val="20"/>
          <w:lang w:eastAsia="en-US"/>
        </w:rPr>
        <w:t>Основной товарной продукцией остается молоко. За 2017 год в районе  произведено 50,4 тыс. тонн молока,  рост составил 3,7 %. Это на  1788 тонн больше уровня 2016 года. МО «</w:t>
      </w:r>
      <w:r w:rsidRPr="00FD50D5">
        <w:rPr>
          <w:rFonts w:ascii="Calibri" w:hAnsi="Calibri"/>
          <w:color w:val="auto"/>
          <w:sz w:val="20"/>
          <w:szCs w:val="20"/>
        </w:rPr>
        <w:t xml:space="preserve">Можгинский район»  в рейтинговой таблице  по валовому производству молока второй год уверенно занимает второе место. </w:t>
      </w:r>
    </w:p>
    <w:p w:rsidR="00F5118B" w:rsidRPr="00FD50D5" w:rsidRDefault="00F5118B" w:rsidP="00F5118B">
      <w:pPr>
        <w:pStyle w:val="Body1"/>
        <w:jc w:val="both"/>
        <w:rPr>
          <w:rFonts w:ascii="Calibri" w:hAnsi="Calibri" w:cs="Times New Roman"/>
          <w:color w:val="auto"/>
          <w:sz w:val="20"/>
          <w:szCs w:val="20"/>
          <w:lang w:eastAsia="en-US"/>
        </w:rPr>
      </w:pPr>
      <w:r w:rsidRPr="00FD50D5">
        <w:rPr>
          <w:rFonts w:ascii="Calibri" w:hAnsi="Calibri" w:cs="Times New Roman"/>
          <w:color w:val="auto"/>
          <w:sz w:val="20"/>
          <w:szCs w:val="20"/>
          <w:lang w:eastAsia="en-US"/>
        </w:rPr>
        <w:t xml:space="preserve">       Удой на 1 фуражную корову по </w:t>
      </w:r>
      <w:proofErr w:type="spellStart"/>
      <w:r w:rsidRPr="00FD50D5">
        <w:rPr>
          <w:rFonts w:ascii="Calibri" w:hAnsi="Calibri" w:cs="Times New Roman"/>
          <w:color w:val="auto"/>
          <w:sz w:val="20"/>
          <w:szCs w:val="20"/>
          <w:lang w:eastAsia="en-US"/>
        </w:rPr>
        <w:t>сельхозорганизациям</w:t>
      </w:r>
      <w:proofErr w:type="spellEnd"/>
      <w:r w:rsidRPr="00FD50D5">
        <w:rPr>
          <w:rFonts w:ascii="Calibri" w:hAnsi="Calibri" w:cs="Times New Roman"/>
          <w:color w:val="auto"/>
          <w:sz w:val="20"/>
          <w:szCs w:val="20"/>
          <w:lang w:eastAsia="en-US"/>
        </w:rPr>
        <w:t xml:space="preserve"> района составил 5886 кг, а по племенным хозяйствам по итогам бонитировки 6191 кг, что на 113 кг выше предыдущего уровня. </w:t>
      </w:r>
    </w:p>
    <w:p w:rsidR="00F5118B" w:rsidRPr="00FD50D5" w:rsidRDefault="00F5118B" w:rsidP="00F5118B">
      <w:pPr>
        <w:pStyle w:val="Body1"/>
        <w:jc w:val="both"/>
        <w:rPr>
          <w:rFonts w:ascii="Calibri" w:hAnsi="Calibri"/>
          <w:sz w:val="20"/>
          <w:szCs w:val="20"/>
        </w:rPr>
      </w:pPr>
      <w:r w:rsidRPr="00FD50D5">
        <w:rPr>
          <w:rFonts w:ascii="Calibri" w:hAnsi="Calibri"/>
          <w:sz w:val="20"/>
          <w:szCs w:val="20"/>
        </w:rPr>
        <w:t xml:space="preserve">В шести сельскохозяйственных организациях и пяти фермерских хозяйствах удои превысили 6000 кг молока на корову. </w:t>
      </w:r>
      <w:r w:rsidR="00E07316">
        <w:rPr>
          <w:rFonts w:ascii="Calibri" w:hAnsi="Calibri"/>
          <w:sz w:val="20"/>
          <w:szCs w:val="20"/>
        </w:rPr>
        <w:t xml:space="preserve">В </w:t>
      </w:r>
      <w:r w:rsidRPr="00FD50D5">
        <w:rPr>
          <w:rFonts w:ascii="Calibri" w:hAnsi="Calibri"/>
          <w:sz w:val="20"/>
          <w:szCs w:val="20"/>
        </w:rPr>
        <w:t>ООО «</w:t>
      </w:r>
      <w:proofErr w:type="spellStart"/>
      <w:r w:rsidRPr="00FD50D5">
        <w:rPr>
          <w:rFonts w:ascii="Calibri" w:hAnsi="Calibri"/>
          <w:sz w:val="20"/>
          <w:szCs w:val="20"/>
        </w:rPr>
        <w:t>Туташево</w:t>
      </w:r>
      <w:proofErr w:type="spellEnd"/>
      <w:r w:rsidRPr="00FD50D5">
        <w:rPr>
          <w:rFonts w:ascii="Calibri" w:hAnsi="Calibri"/>
          <w:sz w:val="20"/>
          <w:szCs w:val="20"/>
        </w:rPr>
        <w:t>» и СПК «</w:t>
      </w:r>
      <w:proofErr w:type="spellStart"/>
      <w:r w:rsidRPr="00FD50D5">
        <w:rPr>
          <w:rFonts w:ascii="Calibri" w:hAnsi="Calibri"/>
          <w:sz w:val="20"/>
          <w:szCs w:val="20"/>
        </w:rPr>
        <w:t>Югдон</w:t>
      </w:r>
      <w:proofErr w:type="spellEnd"/>
      <w:r w:rsidRPr="00FD50D5">
        <w:rPr>
          <w:rFonts w:ascii="Calibri" w:hAnsi="Calibri"/>
          <w:sz w:val="20"/>
          <w:szCs w:val="20"/>
        </w:rPr>
        <w:t xml:space="preserve">» - </w:t>
      </w:r>
      <w:proofErr w:type="gramStart"/>
      <w:r w:rsidRPr="00FD50D5">
        <w:rPr>
          <w:rFonts w:ascii="Calibri" w:hAnsi="Calibri"/>
          <w:sz w:val="20"/>
          <w:szCs w:val="20"/>
        </w:rPr>
        <w:t>надоили</w:t>
      </w:r>
      <w:proofErr w:type="gramEnd"/>
      <w:r w:rsidRPr="00FD50D5">
        <w:rPr>
          <w:rFonts w:ascii="Calibri" w:hAnsi="Calibri"/>
          <w:sz w:val="20"/>
          <w:szCs w:val="20"/>
        </w:rPr>
        <w:t xml:space="preserve"> </w:t>
      </w:r>
      <w:r w:rsidR="00E07316">
        <w:rPr>
          <w:rFonts w:ascii="Calibri" w:hAnsi="Calibri"/>
          <w:sz w:val="20"/>
          <w:szCs w:val="20"/>
        </w:rPr>
        <w:t xml:space="preserve">составили </w:t>
      </w:r>
      <w:r w:rsidRPr="00FD50D5">
        <w:rPr>
          <w:rFonts w:ascii="Calibri" w:hAnsi="Calibri"/>
          <w:sz w:val="20"/>
          <w:szCs w:val="20"/>
        </w:rPr>
        <w:t xml:space="preserve">7828 кг и 7425 кг на корову. Среди фермерских хозяйств наивысший надой </w:t>
      </w:r>
      <w:proofErr w:type="gramStart"/>
      <w:r w:rsidRPr="00FD50D5">
        <w:rPr>
          <w:rFonts w:ascii="Calibri" w:hAnsi="Calibri"/>
          <w:sz w:val="20"/>
          <w:szCs w:val="20"/>
        </w:rPr>
        <w:t>К(</w:t>
      </w:r>
      <w:proofErr w:type="gramEnd"/>
      <w:r w:rsidRPr="00FD50D5">
        <w:rPr>
          <w:rFonts w:ascii="Calibri" w:hAnsi="Calibri"/>
          <w:sz w:val="20"/>
          <w:szCs w:val="20"/>
        </w:rPr>
        <w:t>Ф)Х Белозеров</w:t>
      </w:r>
      <w:r w:rsidR="00E07316">
        <w:rPr>
          <w:rFonts w:ascii="Calibri" w:hAnsi="Calibri"/>
          <w:sz w:val="20"/>
          <w:szCs w:val="20"/>
        </w:rPr>
        <w:t>а</w:t>
      </w:r>
      <w:r w:rsidRPr="00FD50D5">
        <w:rPr>
          <w:rFonts w:ascii="Calibri" w:hAnsi="Calibri"/>
          <w:sz w:val="20"/>
          <w:szCs w:val="20"/>
        </w:rPr>
        <w:t xml:space="preserve"> Г.В. – 6764 кг. В районе 67 коров имеют продуктивность от 8 до 9 тыс. кг молока, 18 коров имеют продуктивность от 9 до 10 тыс. кг</w:t>
      </w:r>
      <w:r w:rsidR="000966DD">
        <w:rPr>
          <w:rFonts w:ascii="Calibri" w:hAnsi="Calibri"/>
          <w:sz w:val="20"/>
          <w:szCs w:val="20"/>
        </w:rPr>
        <w:t xml:space="preserve"> </w:t>
      </w:r>
      <w:proofErr w:type="gramStart"/>
      <w:r w:rsidRPr="00FD50D5">
        <w:rPr>
          <w:rFonts w:ascii="Calibri" w:hAnsi="Calibri"/>
          <w:sz w:val="20"/>
          <w:szCs w:val="20"/>
        </w:rPr>
        <w:t xml:space="preserve">( </w:t>
      </w:r>
      <w:proofErr w:type="gramEnd"/>
      <w:r w:rsidRPr="00FD50D5">
        <w:rPr>
          <w:rFonts w:ascii="Calibri" w:hAnsi="Calibri"/>
          <w:sz w:val="20"/>
          <w:szCs w:val="20"/>
        </w:rPr>
        <w:t xml:space="preserve">на 10 коров больше, чем в 2016 году). </w:t>
      </w:r>
    </w:p>
    <w:p w:rsidR="00F5118B" w:rsidRPr="00FD50D5" w:rsidRDefault="00F5118B" w:rsidP="00F5118B">
      <w:pPr>
        <w:jc w:val="both"/>
        <w:rPr>
          <w:rFonts w:ascii="Calibri" w:hAnsi="Calibri"/>
          <w:bCs/>
        </w:rPr>
      </w:pPr>
      <w:r w:rsidRPr="00FD50D5">
        <w:rPr>
          <w:rFonts w:ascii="Calibri" w:hAnsi="Calibri"/>
          <w:bCs/>
        </w:rPr>
        <w:t xml:space="preserve">           Реализовано молока по двум категориям  хозяйств  на сумму 1 млрд. 147</w:t>
      </w:r>
      <w:r w:rsidRPr="00FD50D5">
        <w:rPr>
          <w:rFonts w:ascii="Calibri" w:hAnsi="Calibri"/>
          <w:b/>
          <w:bCs/>
        </w:rPr>
        <w:t xml:space="preserve">  </w:t>
      </w:r>
      <w:r w:rsidRPr="00B60FAE">
        <w:rPr>
          <w:rFonts w:ascii="Calibri" w:hAnsi="Calibri"/>
          <w:bCs/>
        </w:rPr>
        <w:t>млн.</w:t>
      </w:r>
      <w:r w:rsidR="000966DD">
        <w:rPr>
          <w:rFonts w:ascii="Calibri" w:hAnsi="Calibri"/>
          <w:bCs/>
        </w:rPr>
        <w:t xml:space="preserve"> </w:t>
      </w:r>
      <w:r w:rsidRPr="00B60FAE">
        <w:rPr>
          <w:rFonts w:ascii="Calibri" w:hAnsi="Calibri"/>
          <w:bCs/>
        </w:rPr>
        <w:t>рублей,</w:t>
      </w:r>
      <w:r w:rsidR="000966DD">
        <w:rPr>
          <w:rFonts w:ascii="Calibri" w:hAnsi="Calibri"/>
          <w:bCs/>
        </w:rPr>
        <w:t xml:space="preserve"> что на 70 </w:t>
      </w:r>
      <w:proofErr w:type="spellStart"/>
      <w:r w:rsidR="000966DD">
        <w:rPr>
          <w:rFonts w:ascii="Calibri" w:hAnsi="Calibri"/>
          <w:bCs/>
        </w:rPr>
        <w:t>мил</w:t>
      </w:r>
      <w:r w:rsidRPr="00FD50D5">
        <w:rPr>
          <w:rFonts w:ascii="Calibri" w:hAnsi="Calibri"/>
          <w:bCs/>
        </w:rPr>
        <w:t>н</w:t>
      </w:r>
      <w:proofErr w:type="spellEnd"/>
      <w:r w:rsidR="000966DD">
        <w:rPr>
          <w:rFonts w:ascii="Calibri" w:hAnsi="Calibri"/>
          <w:bCs/>
        </w:rPr>
        <w:t>.</w:t>
      </w:r>
      <w:r w:rsidRPr="00FD50D5">
        <w:rPr>
          <w:rFonts w:ascii="Calibri" w:hAnsi="Calibri"/>
          <w:bCs/>
        </w:rPr>
        <w:t xml:space="preserve"> рублей выше уровня 2016 года. Товарность молока составила 89 % при  среднем содержании жира 3,59 % и белка 3,06 %.</w:t>
      </w:r>
    </w:p>
    <w:p w:rsidR="00F5118B" w:rsidRPr="00FD50D5" w:rsidRDefault="00F5118B" w:rsidP="00F5118B">
      <w:pPr>
        <w:jc w:val="both"/>
        <w:rPr>
          <w:rFonts w:ascii="Calibri" w:hAnsi="Calibri"/>
          <w:bCs/>
        </w:rPr>
      </w:pPr>
      <w:r w:rsidRPr="00FD50D5">
        <w:rPr>
          <w:rFonts w:ascii="Calibri" w:hAnsi="Calibri"/>
          <w:bCs/>
        </w:rPr>
        <w:t xml:space="preserve">         Средняя цена реализации молока  в хозяйствах района составила </w:t>
      </w:r>
      <w:r w:rsidRPr="00B60FAE">
        <w:rPr>
          <w:rFonts w:ascii="Calibri" w:hAnsi="Calibri"/>
          <w:bCs/>
        </w:rPr>
        <w:t xml:space="preserve">23,57 </w:t>
      </w:r>
      <w:proofErr w:type="spellStart"/>
      <w:r w:rsidRPr="00B60FAE">
        <w:rPr>
          <w:rFonts w:ascii="Calibri" w:hAnsi="Calibri"/>
          <w:bCs/>
        </w:rPr>
        <w:t>руб</w:t>
      </w:r>
      <w:proofErr w:type="spellEnd"/>
      <w:r w:rsidRPr="00B60FAE">
        <w:rPr>
          <w:rFonts w:ascii="Calibri" w:hAnsi="Calibri"/>
          <w:bCs/>
        </w:rPr>
        <w:t>/</w:t>
      </w:r>
      <w:proofErr w:type="gramStart"/>
      <w:r w:rsidRPr="00B60FAE">
        <w:rPr>
          <w:rFonts w:ascii="Calibri" w:hAnsi="Calibri"/>
          <w:bCs/>
        </w:rPr>
        <w:t>кг</w:t>
      </w:r>
      <w:proofErr w:type="gramEnd"/>
      <w:r w:rsidRPr="00B60FAE">
        <w:rPr>
          <w:rFonts w:ascii="Calibri" w:hAnsi="Calibri"/>
          <w:bCs/>
        </w:rPr>
        <w:t>, что</w:t>
      </w:r>
      <w:r w:rsidRPr="00FD50D5">
        <w:rPr>
          <w:rFonts w:ascii="Calibri" w:hAnsi="Calibri"/>
          <w:bCs/>
        </w:rPr>
        <w:t xml:space="preserve"> на 1,81 рубля выше уровня 2016 года.</w:t>
      </w:r>
    </w:p>
    <w:p w:rsidR="00F5118B" w:rsidRPr="00FD50D5" w:rsidRDefault="00F5118B" w:rsidP="00F5118B">
      <w:pPr>
        <w:jc w:val="both"/>
        <w:rPr>
          <w:rFonts w:ascii="Calibri" w:hAnsi="Calibri"/>
          <w:bCs/>
        </w:rPr>
      </w:pPr>
      <w:r w:rsidRPr="00FD50D5">
        <w:rPr>
          <w:rFonts w:ascii="Calibri" w:hAnsi="Calibri"/>
          <w:bCs/>
        </w:rPr>
        <w:t xml:space="preserve">           Но в настоящее время идет снижение закупочных цен на молоко. Так, на 1 февраля 2017 года закупочн</w:t>
      </w:r>
      <w:r w:rsidR="000966DD">
        <w:rPr>
          <w:rFonts w:ascii="Calibri" w:hAnsi="Calibri"/>
          <w:bCs/>
        </w:rPr>
        <w:t xml:space="preserve">ая </w:t>
      </w:r>
      <w:r w:rsidRPr="00FD50D5">
        <w:rPr>
          <w:rFonts w:ascii="Calibri" w:hAnsi="Calibri"/>
          <w:bCs/>
        </w:rPr>
        <w:t>цен</w:t>
      </w:r>
      <w:r w:rsidR="000966DD">
        <w:rPr>
          <w:rFonts w:ascii="Calibri" w:hAnsi="Calibri"/>
          <w:bCs/>
        </w:rPr>
        <w:t>а</w:t>
      </w:r>
      <w:r w:rsidRPr="00FD50D5">
        <w:rPr>
          <w:rFonts w:ascii="Calibri" w:hAnsi="Calibri"/>
          <w:bCs/>
        </w:rPr>
        <w:t xml:space="preserve"> </w:t>
      </w:r>
      <w:r w:rsidR="000966DD">
        <w:rPr>
          <w:rFonts w:ascii="Calibri" w:hAnsi="Calibri"/>
          <w:bCs/>
        </w:rPr>
        <w:t xml:space="preserve">на молоко составляла </w:t>
      </w:r>
      <w:r w:rsidRPr="00FD50D5">
        <w:rPr>
          <w:rFonts w:ascii="Calibri" w:hAnsi="Calibri"/>
          <w:bCs/>
        </w:rPr>
        <w:t>28 руб</w:t>
      </w:r>
      <w:r w:rsidR="000966DD">
        <w:rPr>
          <w:rFonts w:ascii="Calibri" w:hAnsi="Calibri"/>
          <w:bCs/>
        </w:rPr>
        <w:t>.</w:t>
      </w:r>
      <w:proofErr w:type="gramStart"/>
      <w:r w:rsidR="000966DD">
        <w:rPr>
          <w:rFonts w:ascii="Calibri" w:hAnsi="Calibri"/>
          <w:bCs/>
        </w:rPr>
        <w:t xml:space="preserve"> </w:t>
      </w:r>
      <w:r w:rsidRPr="00FD50D5">
        <w:rPr>
          <w:rFonts w:ascii="Calibri" w:hAnsi="Calibri"/>
          <w:bCs/>
        </w:rPr>
        <w:t>,</w:t>
      </w:r>
      <w:proofErr w:type="gramEnd"/>
      <w:r w:rsidR="000966DD">
        <w:rPr>
          <w:rFonts w:ascii="Calibri" w:hAnsi="Calibri"/>
          <w:bCs/>
        </w:rPr>
        <w:t xml:space="preserve"> а по состоянию на 1 января 2018 года произошло снижение до </w:t>
      </w:r>
      <w:r w:rsidRPr="00FD50D5">
        <w:rPr>
          <w:rFonts w:ascii="Calibri" w:hAnsi="Calibri"/>
          <w:bCs/>
        </w:rPr>
        <w:t xml:space="preserve">19-20 рублей. </w:t>
      </w:r>
      <w:r w:rsidR="000966DD">
        <w:rPr>
          <w:rFonts w:ascii="Calibri" w:hAnsi="Calibri"/>
          <w:bCs/>
        </w:rPr>
        <w:t>Что ниже уровня себестоимости молока</w:t>
      </w:r>
      <w:r w:rsidRPr="00FD50D5">
        <w:rPr>
          <w:rFonts w:ascii="Calibri" w:hAnsi="Calibri"/>
          <w:bCs/>
        </w:rPr>
        <w:t xml:space="preserve">. </w:t>
      </w:r>
    </w:p>
    <w:p w:rsidR="00F5118B" w:rsidRPr="00FD50D5" w:rsidRDefault="00F5118B" w:rsidP="00F5118B">
      <w:pPr>
        <w:jc w:val="both"/>
        <w:rPr>
          <w:rFonts w:ascii="Calibri" w:hAnsi="Calibri"/>
        </w:rPr>
      </w:pPr>
      <w:r w:rsidRPr="00FD50D5">
        <w:rPr>
          <w:rFonts w:ascii="Calibri" w:hAnsi="Calibri"/>
        </w:rPr>
        <w:t xml:space="preserve">           С начала года получено 7564 телят, что на 97 больше предыдущего уровня. Выход телят составил 80 голов на 100 коров при плане 85 голов.  Хороших результатов по получению молодняка крупного рогатого скота  достигли</w:t>
      </w:r>
      <w:r w:rsidR="000966DD">
        <w:rPr>
          <w:rFonts w:ascii="Calibri" w:hAnsi="Calibri"/>
        </w:rPr>
        <w:t>:</w:t>
      </w:r>
      <w:r w:rsidRPr="00FD50D5">
        <w:rPr>
          <w:rFonts w:ascii="Calibri" w:hAnsi="Calibri"/>
        </w:rPr>
        <w:t xml:space="preserve"> ООО «</w:t>
      </w:r>
      <w:proofErr w:type="spellStart"/>
      <w:r w:rsidRPr="00FD50D5">
        <w:rPr>
          <w:rFonts w:ascii="Calibri" w:hAnsi="Calibri"/>
        </w:rPr>
        <w:t>Туташево</w:t>
      </w:r>
      <w:proofErr w:type="spellEnd"/>
      <w:r w:rsidRPr="00FD50D5">
        <w:rPr>
          <w:rFonts w:ascii="Calibri" w:hAnsi="Calibri"/>
        </w:rPr>
        <w:t xml:space="preserve">», СПК </w:t>
      </w:r>
      <w:proofErr w:type="spellStart"/>
      <w:r w:rsidRPr="00FD50D5">
        <w:rPr>
          <w:rFonts w:ascii="Calibri" w:hAnsi="Calibri"/>
        </w:rPr>
        <w:t>к-з</w:t>
      </w:r>
      <w:proofErr w:type="spellEnd"/>
      <w:r w:rsidRPr="00FD50D5">
        <w:rPr>
          <w:rFonts w:ascii="Calibri" w:hAnsi="Calibri"/>
        </w:rPr>
        <w:t xml:space="preserve"> «Красный Октябрь», СПК </w:t>
      </w:r>
      <w:proofErr w:type="spellStart"/>
      <w:r w:rsidRPr="00FD50D5">
        <w:rPr>
          <w:rFonts w:ascii="Calibri" w:hAnsi="Calibri"/>
        </w:rPr>
        <w:t>к-з</w:t>
      </w:r>
      <w:proofErr w:type="spellEnd"/>
      <w:r w:rsidRPr="00FD50D5">
        <w:rPr>
          <w:rFonts w:ascii="Calibri" w:hAnsi="Calibri"/>
        </w:rPr>
        <w:t xml:space="preserve"> «Заря» и СПК «Луч». </w:t>
      </w:r>
    </w:p>
    <w:p w:rsidR="00F5118B" w:rsidRPr="00FD50D5" w:rsidRDefault="00F5118B" w:rsidP="00F5118B">
      <w:pPr>
        <w:pStyle w:val="Body1"/>
        <w:jc w:val="both"/>
        <w:rPr>
          <w:rFonts w:ascii="Calibri" w:hAnsi="Calibri"/>
          <w:sz w:val="20"/>
          <w:szCs w:val="20"/>
        </w:rPr>
      </w:pPr>
      <w:r w:rsidRPr="00FD50D5">
        <w:rPr>
          <w:rFonts w:ascii="Calibri" w:hAnsi="Calibri"/>
          <w:sz w:val="20"/>
          <w:szCs w:val="20"/>
        </w:rPr>
        <w:t xml:space="preserve">            В </w:t>
      </w:r>
      <w:proofErr w:type="gramStart"/>
      <w:r w:rsidRPr="00FD50D5">
        <w:rPr>
          <w:rFonts w:ascii="Calibri" w:hAnsi="Calibri"/>
          <w:sz w:val="20"/>
          <w:szCs w:val="20"/>
        </w:rPr>
        <w:t>целях</w:t>
      </w:r>
      <w:proofErr w:type="gramEnd"/>
      <w:r w:rsidRPr="00FD50D5">
        <w:rPr>
          <w:rFonts w:ascii="Calibri" w:hAnsi="Calibri"/>
          <w:sz w:val="20"/>
          <w:szCs w:val="20"/>
        </w:rPr>
        <w:t xml:space="preserve"> улучшения потенциала дойного стада хозяйствами района в 2017 году приобретено 198 голов племенного скота. Продано всего 296 голов племенного скота, в том числе за пределы района 187 голов.</w:t>
      </w:r>
    </w:p>
    <w:p w:rsidR="00F5118B" w:rsidRPr="00FD50D5" w:rsidRDefault="00F5118B" w:rsidP="00F5118B">
      <w:pPr>
        <w:pStyle w:val="2c"/>
        <w:jc w:val="both"/>
        <w:rPr>
          <w:sz w:val="20"/>
          <w:szCs w:val="20"/>
        </w:rPr>
      </w:pPr>
      <w:r w:rsidRPr="00FD50D5">
        <w:rPr>
          <w:sz w:val="20"/>
          <w:szCs w:val="20"/>
        </w:rPr>
        <w:t xml:space="preserve">            Произведено мяса КРС, свиней и птицы  5679 тонн или на 407 тонн ниже уровня 2016 года. Снижение произошло из-за </w:t>
      </w:r>
      <w:r w:rsidR="006A126F">
        <w:rPr>
          <w:sz w:val="20"/>
          <w:szCs w:val="20"/>
        </w:rPr>
        <w:t xml:space="preserve">поставки птенцов </w:t>
      </w:r>
      <w:r w:rsidRPr="00FD50D5">
        <w:rPr>
          <w:sz w:val="20"/>
          <w:szCs w:val="20"/>
        </w:rPr>
        <w:t>индюшат в ООО «</w:t>
      </w:r>
      <w:proofErr w:type="spellStart"/>
      <w:r w:rsidRPr="00FD50D5">
        <w:rPr>
          <w:sz w:val="20"/>
          <w:szCs w:val="20"/>
        </w:rPr>
        <w:t>Аскор</w:t>
      </w:r>
      <w:proofErr w:type="spellEnd"/>
      <w:r w:rsidRPr="00FD50D5">
        <w:rPr>
          <w:sz w:val="20"/>
          <w:szCs w:val="20"/>
        </w:rPr>
        <w:t xml:space="preserve">». </w:t>
      </w:r>
    </w:p>
    <w:p w:rsidR="00F5118B" w:rsidRPr="00FD50D5" w:rsidRDefault="006A126F" w:rsidP="00F5118B">
      <w:pPr>
        <w:jc w:val="both"/>
      </w:pPr>
      <w:r>
        <w:rPr>
          <w:rFonts w:ascii="Calibri" w:hAnsi="Calibri"/>
        </w:rPr>
        <w:t xml:space="preserve">          Сре</w:t>
      </w:r>
      <w:r w:rsidR="00F5118B" w:rsidRPr="00FD50D5">
        <w:rPr>
          <w:rFonts w:ascii="Calibri" w:hAnsi="Calibri"/>
        </w:rPr>
        <w:t xml:space="preserve">днесуточные привесы </w:t>
      </w:r>
      <w:r w:rsidRPr="00FD50D5">
        <w:rPr>
          <w:rFonts w:ascii="Calibri" w:hAnsi="Calibri"/>
        </w:rPr>
        <w:t xml:space="preserve">молодняка КРС </w:t>
      </w:r>
      <w:r w:rsidR="00F5118B" w:rsidRPr="00FD50D5">
        <w:rPr>
          <w:rFonts w:ascii="Calibri" w:hAnsi="Calibri"/>
        </w:rPr>
        <w:t xml:space="preserve">за </w:t>
      </w:r>
      <w:r>
        <w:rPr>
          <w:rFonts w:ascii="Calibri" w:hAnsi="Calibri"/>
        </w:rPr>
        <w:t xml:space="preserve">прошедший </w:t>
      </w:r>
      <w:r w:rsidR="00F5118B" w:rsidRPr="00FD50D5">
        <w:rPr>
          <w:rFonts w:ascii="Calibri" w:hAnsi="Calibri"/>
        </w:rPr>
        <w:t xml:space="preserve">год   составили 643 </w:t>
      </w:r>
      <w:proofErr w:type="spellStart"/>
      <w:r w:rsidR="00F5118B" w:rsidRPr="00FD50D5">
        <w:rPr>
          <w:rFonts w:ascii="Calibri" w:hAnsi="Calibri"/>
        </w:rPr>
        <w:t>гр</w:t>
      </w:r>
      <w:proofErr w:type="spellEnd"/>
      <w:r w:rsidR="00F5118B" w:rsidRPr="00FD50D5">
        <w:rPr>
          <w:rFonts w:ascii="Calibri" w:hAnsi="Calibri"/>
        </w:rPr>
        <w:t xml:space="preserve">, на откорме 783 гр. Самые высокие привесы на выращивании  получили в СПК </w:t>
      </w:r>
      <w:proofErr w:type="spellStart"/>
      <w:r w:rsidR="00F5118B" w:rsidRPr="00FD50D5">
        <w:rPr>
          <w:rFonts w:ascii="Calibri" w:hAnsi="Calibri"/>
        </w:rPr>
        <w:t>к-зе</w:t>
      </w:r>
      <w:proofErr w:type="spellEnd"/>
      <w:r w:rsidR="00F5118B" w:rsidRPr="00FD50D5">
        <w:rPr>
          <w:rFonts w:ascii="Calibri" w:hAnsi="Calibri"/>
        </w:rPr>
        <w:t xml:space="preserve"> «Заря»  808 гр., в СПК «</w:t>
      </w:r>
      <w:proofErr w:type="spellStart"/>
      <w:r w:rsidR="00F5118B" w:rsidRPr="00FD50D5">
        <w:rPr>
          <w:rFonts w:ascii="Calibri" w:hAnsi="Calibri"/>
        </w:rPr>
        <w:t>Кр</w:t>
      </w:r>
      <w:proofErr w:type="spellEnd"/>
      <w:r w:rsidR="00F5118B" w:rsidRPr="00FD50D5">
        <w:rPr>
          <w:rFonts w:ascii="Calibri" w:hAnsi="Calibri"/>
        </w:rPr>
        <w:t>. Октябрь» - 795 гр., в СПК «</w:t>
      </w:r>
      <w:proofErr w:type="spellStart"/>
      <w:r w:rsidR="00F5118B" w:rsidRPr="00FD50D5">
        <w:rPr>
          <w:rFonts w:ascii="Calibri" w:hAnsi="Calibri"/>
        </w:rPr>
        <w:t>Югдон</w:t>
      </w:r>
      <w:proofErr w:type="spellEnd"/>
      <w:r w:rsidR="00F5118B" w:rsidRPr="00FD50D5">
        <w:rPr>
          <w:rFonts w:ascii="Calibri" w:hAnsi="Calibri"/>
        </w:rPr>
        <w:t>» - 790 гр.  Лучших результатов на откорме добились в ООО «</w:t>
      </w:r>
      <w:proofErr w:type="spellStart"/>
      <w:r w:rsidR="00F5118B" w:rsidRPr="00FD50D5">
        <w:rPr>
          <w:rFonts w:ascii="Calibri" w:hAnsi="Calibri"/>
        </w:rPr>
        <w:t>Туташево</w:t>
      </w:r>
      <w:proofErr w:type="spellEnd"/>
      <w:r w:rsidR="00F5118B" w:rsidRPr="00FD50D5">
        <w:rPr>
          <w:rFonts w:ascii="Calibri" w:hAnsi="Calibri"/>
        </w:rPr>
        <w:t xml:space="preserve">» 1000 гр., и в СПК «Держава»  900 гр. </w:t>
      </w:r>
    </w:p>
    <w:p w:rsidR="006A126F" w:rsidRDefault="00F5118B" w:rsidP="00F5118B">
      <w:pPr>
        <w:jc w:val="both"/>
        <w:rPr>
          <w:rFonts w:ascii="Calibri" w:hAnsi="Calibri"/>
        </w:rPr>
      </w:pPr>
      <w:r w:rsidRPr="00FD50D5">
        <w:rPr>
          <w:rFonts w:ascii="Calibri" w:hAnsi="Calibri"/>
        </w:rPr>
        <w:t xml:space="preserve">          </w:t>
      </w:r>
      <w:r w:rsidR="006A126F">
        <w:rPr>
          <w:rFonts w:ascii="Calibri" w:hAnsi="Calibri"/>
        </w:rPr>
        <w:t>Вы</w:t>
      </w:r>
      <w:r w:rsidRPr="00FD50D5">
        <w:rPr>
          <w:rFonts w:ascii="Calibri" w:hAnsi="Calibri"/>
        </w:rPr>
        <w:t xml:space="preserve">ручка сельхозпредприятий за 2017 год составила 1 млрд. 785 млн. руб., что на 6,8 % выше прошлогоднего.   Балансовая прибыль сельскохозяйственного производства </w:t>
      </w:r>
      <w:r w:rsidRPr="00B60FAE">
        <w:rPr>
          <w:rFonts w:ascii="Calibri" w:hAnsi="Calibri"/>
        </w:rPr>
        <w:t>241,3 млн</w:t>
      </w:r>
      <w:r w:rsidRPr="00FD50D5">
        <w:rPr>
          <w:rFonts w:ascii="Calibri" w:hAnsi="Calibri"/>
        </w:rPr>
        <w:t xml:space="preserve">. руб. Рентабельность составила 15,1 % (в 2016 году – 15,2 %). Основная прибыль в </w:t>
      </w:r>
      <w:proofErr w:type="gramStart"/>
      <w:r w:rsidRPr="00FD50D5">
        <w:rPr>
          <w:rFonts w:ascii="Calibri" w:hAnsi="Calibri"/>
        </w:rPr>
        <w:t>размере</w:t>
      </w:r>
      <w:proofErr w:type="gramEnd"/>
      <w:r w:rsidRPr="00FD50D5">
        <w:rPr>
          <w:rFonts w:ascii="Calibri" w:hAnsi="Calibri"/>
        </w:rPr>
        <w:t xml:space="preserve"> 167 млн. руб. или 73%, получена от производства молока.   В связи со снижением цен на сырое молоко в конце 2017 года, рентабельность его производства в ноябре-декабре резко снизилась. Производство мяса в районе остается убыточным</w:t>
      </w:r>
      <w:r w:rsidR="006A126F">
        <w:rPr>
          <w:rFonts w:ascii="Calibri" w:hAnsi="Calibri"/>
        </w:rPr>
        <w:t xml:space="preserve">. Убыток составил </w:t>
      </w:r>
      <w:r w:rsidRPr="00FD50D5">
        <w:rPr>
          <w:rFonts w:ascii="Calibri" w:hAnsi="Calibri"/>
        </w:rPr>
        <w:t xml:space="preserve">17,1 </w:t>
      </w:r>
      <w:r>
        <w:rPr>
          <w:rFonts w:ascii="Calibri" w:hAnsi="Calibri"/>
        </w:rPr>
        <w:t>млн.</w:t>
      </w:r>
      <w:r w:rsidRPr="00FD50D5">
        <w:rPr>
          <w:rFonts w:ascii="Calibri" w:hAnsi="Calibri"/>
        </w:rPr>
        <w:t xml:space="preserve"> руб. Из 24 сельскохозяйственных предприятий год завершили рентабельно 22 предприятия.  </w:t>
      </w:r>
    </w:p>
    <w:p w:rsidR="00F5118B" w:rsidRPr="00FD50D5" w:rsidRDefault="00F5118B" w:rsidP="00F5118B">
      <w:pPr>
        <w:jc w:val="both"/>
        <w:rPr>
          <w:rFonts w:ascii="Calibri" w:hAnsi="Calibri"/>
        </w:rPr>
      </w:pPr>
      <w:r w:rsidRPr="00FD50D5">
        <w:rPr>
          <w:rFonts w:ascii="Calibri" w:hAnsi="Calibri"/>
        </w:rPr>
        <w:t xml:space="preserve">            Заработная плата за 2017 год в </w:t>
      </w:r>
      <w:proofErr w:type="spellStart"/>
      <w:r w:rsidRPr="00FD50D5">
        <w:rPr>
          <w:rFonts w:ascii="Calibri" w:hAnsi="Calibri"/>
        </w:rPr>
        <w:t>сельхозорганизациях</w:t>
      </w:r>
      <w:proofErr w:type="spellEnd"/>
      <w:r w:rsidR="00FD2A04">
        <w:rPr>
          <w:rFonts w:ascii="Calibri" w:hAnsi="Calibri"/>
        </w:rPr>
        <w:t xml:space="preserve"> </w:t>
      </w:r>
      <w:r w:rsidRPr="00FD50D5">
        <w:rPr>
          <w:rFonts w:ascii="Calibri" w:hAnsi="Calibri"/>
          <w:b/>
        </w:rPr>
        <w:t xml:space="preserve">составила 18031 руб. или 113% к 2016 </w:t>
      </w:r>
      <w:proofErr w:type="spellStart"/>
      <w:r w:rsidRPr="00FD50D5">
        <w:rPr>
          <w:rFonts w:ascii="Calibri" w:hAnsi="Calibri"/>
          <w:b/>
        </w:rPr>
        <w:t>году</w:t>
      </w:r>
      <w:proofErr w:type="gramStart"/>
      <w:r w:rsidRPr="00FD50D5">
        <w:rPr>
          <w:rFonts w:ascii="Calibri" w:hAnsi="Calibri"/>
        </w:rPr>
        <w:t>.П</w:t>
      </w:r>
      <w:proofErr w:type="gramEnd"/>
      <w:r w:rsidRPr="00FD50D5">
        <w:rPr>
          <w:rFonts w:ascii="Calibri" w:hAnsi="Calibri"/>
        </w:rPr>
        <w:t>о</w:t>
      </w:r>
      <w:proofErr w:type="spellEnd"/>
      <w:r w:rsidRPr="00FD50D5">
        <w:rPr>
          <w:rFonts w:ascii="Calibri" w:hAnsi="Calibri"/>
        </w:rPr>
        <w:t xml:space="preserve"> итогам года можно отметить ряд сельхозпредприятий с наиболее высокой зарплатой - это О</w:t>
      </w:r>
      <w:r w:rsidR="006A126F">
        <w:rPr>
          <w:rFonts w:ascii="Calibri" w:hAnsi="Calibri"/>
        </w:rPr>
        <w:t>ОО «</w:t>
      </w:r>
      <w:proofErr w:type="spellStart"/>
      <w:r w:rsidR="006A126F">
        <w:rPr>
          <w:rFonts w:ascii="Calibri" w:hAnsi="Calibri"/>
        </w:rPr>
        <w:t>ЗверохозяйствоМожгинское</w:t>
      </w:r>
      <w:proofErr w:type="spellEnd"/>
      <w:r w:rsidR="006A126F">
        <w:rPr>
          <w:rFonts w:ascii="Calibri" w:hAnsi="Calibri"/>
        </w:rPr>
        <w:t>» ,</w:t>
      </w:r>
      <w:r w:rsidRPr="00FD50D5">
        <w:rPr>
          <w:rFonts w:ascii="Calibri" w:hAnsi="Calibri"/>
        </w:rPr>
        <w:t xml:space="preserve"> ООО «Родина» , ООО «Россия», СПК «Трактор». В районе </w:t>
      </w:r>
      <w:r w:rsidR="006A126F">
        <w:rPr>
          <w:rFonts w:ascii="Calibri" w:hAnsi="Calibri"/>
        </w:rPr>
        <w:t xml:space="preserve">имеются </w:t>
      </w:r>
      <w:r w:rsidRPr="00FD50D5">
        <w:rPr>
          <w:rFonts w:ascii="Calibri" w:hAnsi="Calibri"/>
        </w:rPr>
        <w:t xml:space="preserve">хозяйства, где уровень средней заработной платы </w:t>
      </w:r>
      <w:r w:rsidR="006A126F">
        <w:rPr>
          <w:rFonts w:ascii="Calibri" w:hAnsi="Calibri"/>
        </w:rPr>
        <w:t>остается низким</w:t>
      </w:r>
      <w:r w:rsidRPr="00FD50D5">
        <w:rPr>
          <w:rFonts w:ascii="Calibri" w:hAnsi="Calibri"/>
        </w:rPr>
        <w:t xml:space="preserve">. </w:t>
      </w:r>
    </w:p>
    <w:p w:rsidR="00F5118B" w:rsidRPr="00FD50D5" w:rsidRDefault="00F5118B" w:rsidP="00F5118B">
      <w:pPr>
        <w:jc w:val="both"/>
        <w:rPr>
          <w:rFonts w:ascii="Calibri" w:hAnsi="Calibri"/>
        </w:rPr>
      </w:pPr>
      <w:r w:rsidRPr="00FD50D5">
        <w:rPr>
          <w:rFonts w:ascii="Calibri" w:hAnsi="Calibri"/>
        </w:rPr>
        <w:t xml:space="preserve">       Росту производства способствует государственная поддержка села. Всего за год получено субсидий на  сумму  224,8 млн. рублей, что на 2,2 % больше, чем в 2016 году.  </w:t>
      </w:r>
      <w:r w:rsidR="006A126F">
        <w:rPr>
          <w:rFonts w:ascii="Calibri" w:hAnsi="Calibri"/>
        </w:rPr>
        <w:t>Около 13</w:t>
      </w:r>
      <w:r w:rsidRPr="00FD50D5">
        <w:rPr>
          <w:rFonts w:ascii="Calibri" w:hAnsi="Calibri"/>
        </w:rPr>
        <w:t xml:space="preserve"> % полученных </w:t>
      </w:r>
      <w:r w:rsidR="006A126F">
        <w:rPr>
          <w:rFonts w:ascii="Calibri" w:hAnsi="Calibri"/>
        </w:rPr>
        <w:t xml:space="preserve">средств </w:t>
      </w:r>
      <w:r w:rsidRPr="00FD50D5">
        <w:rPr>
          <w:rFonts w:ascii="Calibri" w:hAnsi="Calibri"/>
        </w:rPr>
        <w:t>составляют суб</w:t>
      </w:r>
      <w:r w:rsidR="006A126F">
        <w:rPr>
          <w:rFonts w:ascii="Calibri" w:hAnsi="Calibri"/>
        </w:rPr>
        <w:t xml:space="preserve">сидии, полученные </w:t>
      </w:r>
      <w:proofErr w:type="gramStart"/>
      <w:r w:rsidR="006A126F">
        <w:rPr>
          <w:rFonts w:ascii="Calibri" w:hAnsi="Calibri"/>
        </w:rPr>
        <w:t>К(</w:t>
      </w:r>
      <w:proofErr w:type="gramEnd"/>
      <w:r w:rsidR="006A126F">
        <w:rPr>
          <w:rFonts w:ascii="Calibri" w:hAnsi="Calibri"/>
        </w:rPr>
        <w:t xml:space="preserve">Ф)Х. </w:t>
      </w:r>
      <w:r w:rsidRPr="00FD50D5">
        <w:rPr>
          <w:rFonts w:ascii="Calibri" w:hAnsi="Calibri"/>
        </w:rPr>
        <w:t xml:space="preserve">Получены субсидий организациями агропромышленного комплекса на приобретение и модернизацию техники и оборудования в сумме 17 млн. рублей. </w:t>
      </w:r>
    </w:p>
    <w:p w:rsidR="00F5118B" w:rsidRPr="00FD50D5" w:rsidRDefault="00F5118B" w:rsidP="00F5118B">
      <w:pPr>
        <w:jc w:val="both"/>
        <w:rPr>
          <w:rFonts w:ascii="Calibri" w:hAnsi="Calibri"/>
        </w:rPr>
      </w:pPr>
      <w:r w:rsidRPr="00FD50D5">
        <w:rPr>
          <w:rFonts w:ascii="Calibri" w:hAnsi="Calibri"/>
        </w:rPr>
        <w:t xml:space="preserve">           На развитие льняного комплекса по целевой программе «Развитие льняного комплекса Удмуртской Республики на 2015-2017 года» хозяйствами района получено почти 4,0 млн. рублей. Так же просубсидировано приобретение элитных семян всех посевных культур на сумму 5,4 млн. рублей (в 2016 году на 7 млн. руб.).</w:t>
      </w:r>
    </w:p>
    <w:p w:rsidR="00F5118B" w:rsidRPr="00FD50D5" w:rsidRDefault="00F5118B" w:rsidP="006A126F">
      <w:pPr>
        <w:jc w:val="both"/>
        <w:rPr>
          <w:rFonts w:ascii="Calibri" w:hAnsi="Calibri"/>
        </w:rPr>
      </w:pPr>
      <w:r w:rsidRPr="00FD50D5">
        <w:rPr>
          <w:rFonts w:ascii="Calibri" w:hAnsi="Calibri"/>
        </w:rPr>
        <w:t xml:space="preserve">          Важным остается вопрос привлечения молодежи в сельхозпроизводство, где ощущается нехватка кадров, в основном специалистов и механизаторов. Для решения вопроса обеспеченности кадрами молодых специалистов, в Ижевскую государственную сельскохозяйственную академию  на контрактной основе направлен</w:t>
      </w:r>
      <w:r w:rsidR="006A126F">
        <w:rPr>
          <w:rFonts w:ascii="Calibri" w:hAnsi="Calibri"/>
        </w:rPr>
        <w:t xml:space="preserve">ы на учёбу 3 абитуриента.  Проводятся встречи </w:t>
      </w:r>
      <w:r w:rsidRPr="00FD50D5">
        <w:rPr>
          <w:rFonts w:ascii="Calibri" w:hAnsi="Calibri"/>
        </w:rPr>
        <w:t xml:space="preserve">по привлечению школьников 7-11 классов для обучения в учебных </w:t>
      </w:r>
      <w:proofErr w:type="gramStart"/>
      <w:r w:rsidRPr="00FD50D5">
        <w:rPr>
          <w:rFonts w:ascii="Calibri" w:hAnsi="Calibri"/>
        </w:rPr>
        <w:t>заведениях</w:t>
      </w:r>
      <w:proofErr w:type="gramEnd"/>
      <w:r w:rsidRPr="00FD50D5">
        <w:rPr>
          <w:rFonts w:ascii="Calibri" w:hAnsi="Calibri"/>
        </w:rPr>
        <w:t xml:space="preserve"> сельскохозяйственного профиля.  </w:t>
      </w:r>
    </w:p>
    <w:p w:rsidR="00F5118B" w:rsidRPr="00FD50D5" w:rsidRDefault="00F5118B" w:rsidP="00F5118B">
      <w:pPr>
        <w:ind w:firstLine="708"/>
        <w:jc w:val="both"/>
        <w:rPr>
          <w:rFonts w:ascii="Calibri" w:hAnsi="Calibri"/>
        </w:rPr>
      </w:pPr>
      <w:r w:rsidRPr="00FD50D5">
        <w:rPr>
          <w:rFonts w:ascii="Calibri" w:hAnsi="Calibri"/>
        </w:rPr>
        <w:t>Проводи</w:t>
      </w:r>
      <w:r w:rsidR="006A126F">
        <w:rPr>
          <w:rFonts w:ascii="Calibri" w:hAnsi="Calibri"/>
        </w:rPr>
        <w:t>тся</w:t>
      </w:r>
      <w:r w:rsidRPr="00FD50D5">
        <w:rPr>
          <w:rFonts w:ascii="Calibri" w:hAnsi="Calibri"/>
        </w:rPr>
        <w:t xml:space="preserve"> работа по организации подготовки и переподготовки кадров массовых профессий через Центр занятости. В </w:t>
      </w:r>
      <w:proofErr w:type="gramStart"/>
      <w:r w:rsidRPr="00FD50D5">
        <w:rPr>
          <w:rFonts w:ascii="Calibri" w:hAnsi="Calibri"/>
        </w:rPr>
        <w:t>течении</w:t>
      </w:r>
      <w:proofErr w:type="gramEnd"/>
      <w:r w:rsidRPr="00FD50D5">
        <w:rPr>
          <w:rFonts w:ascii="Calibri" w:hAnsi="Calibri"/>
        </w:rPr>
        <w:t xml:space="preserve"> года были организованы учебы и семинары. Повысили свою квалификацию по разным направлениям 175 человек. (В 2016 году - 143 человека). Прошли подготовку на рабочем месте 84 чел. из них трактористов-машинистов -29 чел., водителей автомобилей -17 чел., рабочих отрасли животноводства -13 чел. и рабочих других профессий -25 чел. Всего прошли обучение 1407 чел. (в 2016 году -1128 чел.). </w:t>
      </w:r>
    </w:p>
    <w:p w:rsidR="00F5118B" w:rsidRPr="00FD50D5" w:rsidRDefault="00F5118B" w:rsidP="00F5118B">
      <w:pPr>
        <w:ind w:firstLine="709"/>
        <w:jc w:val="both"/>
        <w:rPr>
          <w:rFonts w:ascii="Calibri" w:hAnsi="Calibri"/>
        </w:rPr>
      </w:pPr>
      <w:proofErr w:type="gramStart"/>
      <w:r w:rsidRPr="00FD50D5">
        <w:rPr>
          <w:rFonts w:ascii="Calibri" w:hAnsi="Calibri"/>
        </w:rPr>
        <w:t xml:space="preserve">Согласно Постановления Правительства УР от 03.03.2014 года № 88 «Об утверждении Положения о предоставлении единовременных выплат руководителям, специалистам, рабочим и студентам в рамках реализации </w:t>
      </w:r>
      <w:r w:rsidRPr="00FD50D5">
        <w:rPr>
          <w:rFonts w:ascii="Calibri" w:hAnsi="Calibri"/>
        </w:rPr>
        <w:lastRenderedPageBreak/>
        <w:t xml:space="preserve">мероприятий государственной программы Удмуртской Республики «Развитие сельского хозяйства и регулирование рынков сельскохозяйственной продукции, сырья и продовольствия» на 2013-2020 годы»  социальные выплаты в 2017 году </w:t>
      </w:r>
      <w:r w:rsidR="00BE70A8">
        <w:rPr>
          <w:rFonts w:ascii="Calibri" w:hAnsi="Calibri"/>
        </w:rPr>
        <w:t xml:space="preserve">получили 24 </w:t>
      </w:r>
      <w:r w:rsidRPr="00FD50D5">
        <w:rPr>
          <w:rFonts w:ascii="Calibri" w:hAnsi="Calibri"/>
        </w:rPr>
        <w:t>специалиста на общую сумму 1 550 тыс.  рублей (в 2016 году</w:t>
      </w:r>
      <w:proofErr w:type="gramEnd"/>
      <w:r w:rsidRPr="00FD50D5">
        <w:rPr>
          <w:rFonts w:ascii="Calibri" w:hAnsi="Calibri"/>
        </w:rPr>
        <w:t xml:space="preserve"> -  получили 18 чел.).</w:t>
      </w:r>
    </w:p>
    <w:p w:rsidR="00F5118B" w:rsidRPr="00FD50D5" w:rsidRDefault="00F5118B" w:rsidP="00F5118B">
      <w:pPr>
        <w:ind w:firstLine="709"/>
        <w:jc w:val="both"/>
        <w:rPr>
          <w:rFonts w:ascii="Calibri" w:hAnsi="Calibri"/>
        </w:rPr>
      </w:pPr>
    </w:p>
    <w:p w:rsidR="00F5118B" w:rsidRPr="00FD50D5" w:rsidRDefault="00F5118B" w:rsidP="00F5118B">
      <w:pPr>
        <w:jc w:val="both"/>
        <w:rPr>
          <w:rFonts w:ascii="Calibri" w:hAnsi="Calibri"/>
        </w:rPr>
      </w:pPr>
      <w:r w:rsidRPr="00FD50D5">
        <w:rPr>
          <w:rFonts w:ascii="Calibri" w:hAnsi="Calibri"/>
        </w:rPr>
        <w:t xml:space="preserve">         В </w:t>
      </w:r>
      <w:proofErr w:type="gramStart"/>
      <w:r w:rsidRPr="00FD50D5">
        <w:rPr>
          <w:rFonts w:ascii="Calibri" w:hAnsi="Calibri"/>
        </w:rPr>
        <w:t>планах</w:t>
      </w:r>
      <w:proofErr w:type="gramEnd"/>
      <w:r w:rsidRPr="00FD50D5">
        <w:rPr>
          <w:rFonts w:ascii="Calibri" w:hAnsi="Calibri"/>
        </w:rPr>
        <w:t xml:space="preserve"> на 2018 год достичь роста производства молока 52 тыс. тонн, надоить 6183 кг молока на 1 фуражную корову по </w:t>
      </w:r>
      <w:proofErr w:type="spellStart"/>
      <w:r w:rsidRPr="00FD50D5">
        <w:rPr>
          <w:rFonts w:ascii="Calibri" w:hAnsi="Calibri"/>
        </w:rPr>
        <w:t>сельхозорганизациям</w:t>
      </w:r>
      <w:proofErr w:type="spellEnd"/>
      <w:r w:rsidRPr="00FD50D5">
        <w:rPr>
          <w:rFonts w:ascii="Calibri" w:hAnsi="Calibri"/>
        </w:rPr>
        <w:t xml:space="preserve"> и 4968 кг по крестьянским (фермерским) хозяйствам. </w:t>
      </w:r>
    </w:p>
    <w:p w:rsidR="00F5118B" w:rsidRPr="00FD50D5" w:rsidRDefault="00F5118B" w:rsidP="00F5118B">
      <w:pPr>
        <w:pStyle w:val="2c"/>
        <w:jc w:val="both"/>
        <w:rPr>
          <w:sz w:val="20"/>
          <w:szCs w:val="20"/>
        </w:rPr>
      </w:pPr>
      <w:r w:rsidRPr="00FD50D5">
        <w:rPr>
          <w:sz w:val="20"/>
          <w:szCs w:val="20"/>
        </w:rPr>
        <w:t xml:space="preserve">         Для достижения поставленных задач по наращиванию объемов производства молока, в районе активно ве</w:t>
      </w:r>
      <w:r w:rsidR="00BE70A8">
        <w:rPr>
          <w:sz w:val="20"/>
          <w:szCs w:val="20"/>
        </w:rPr>
        <w:t>дется</w:t>
      </w:r>
      <w:r w:rsidRPr="00FD50D5">
        <w:rPr>
          <w:sz w:val="20"/>
          <w:szCs w:val="20"/>
        </w:rPr>
        <w:t xml:space="preserve"> строительство новых животноводческих ферм, пять из которых построены. Это молочно-товарные фермы в СПК «Победа», в ООО «Петухово», в фермерских хозяйствах  Александрова В.Л., Белозеровой Г.В. и Романовой Т.В. Создано  19 рабочих мест и 688 новых скотомест. </w:t>
      </w:r>
    </w:p>
    <w:p w:rsidR="00F5118B" w:rsidRPr="00FD50D5" w:rsidRDefault="00F5118B" w:rsidP="00F5118B">
      <w:pPr>
        <w:pStyle w:val="2c"/>
        <w:jc w:val="both"/>
        <w:rPr>
          <w:sz w:val="20"/>
          <w:szCs w:val="20"/>
        </w:rPr>
      </w:pPr>
      <w:r w:rsidRPr="00FD50D5">
        <w:rPr>
          <w:sz w:val="20"/>
          <w:szCs w:val="20"/>
        </w:rPr>
        <w:t xml:space="preserve">           Ведется строительство ещё пяти новых молочно-товарных ферм и комплексов с доильными залами в СПК «Луч», ООО «Родина», СПК «Заря», СПК «Красный Октябрь», в фермерском хозяйстве Гавриловой Л. С. и  реконструкция самого большого комплекса на 1199 голов ООО «Вера». Будет создано  49 рабочих мест и 1454 новых скотомест, что позволит увеличить поголовье коров не менее</w:t>
      </w:r>
      <w:proofErr w:type="gramStart"/>
      <w:r w:rsidRPr="00FD50D5">
        <w:rPr>
          <w:sz w:val="20"/>
          <w:szCs w:val="20"/>
        </w:rPr>
        <w:t>,</w:t>
      </w:r>
      <w:proofErr w:type="gramEnd"/>
      <w:r w:rsidRPr="00FD50D5">
        <w:rPr>
          <w:sz w:val="20"/>
          <w:szCs w:val="20"/>
        </w:rPr>
        <w:t xml:space="preserve"> чем на 600 голов и обеспечить запланированный рост производства молока. </w:t>
      </w:r>
    </w:p>
    <w:p w:rsidR="00F5118B" w:rsidRPr="00FD50D5" w:rsidRDefault="00F5118B" w:rsidP="00F5118B">
      <w:pPr>
        <w:jc w:val="both"/>
        <w:rPr>
          <w:rFonts w:ascii="Calibri" w:hAnsi="Calibri"/>
          <w:color w:val="FF0000"/>
        </w:rPr>
      </w:pPr>
    </w:p>
    <w:p w:rsidR="00AB4299" w:rsidRPr="00273E47" w:rsidRDefault="00AB4299" w:rsidP="00D42AB2">
      <w:pPr>
        <w:ind w:left="142"/>
        <w:jc w:val="both"/>
        <w:rPr>
          <w:rFonts w:ascii="Calibri" w:hAnsi="Calibri" w:cs="Tahoma"/>
          <w:b/>
          <w:iCs/>
          <w:kern w:val="36"/>
        </w:rPr>
      </w:pPr>
      <w:r w:rsidRPr="00D47DF8">
        <w:rPr>
          <w:rFonts w:ascii="Calibri" w:hAnsi="Calibri" w:cs="Tahoma"/>
          <w:b/>
          <w:iCs/>
          <w:kern w:val="36"/>
        </w:rPr>
        <w:t>Потребительский рынок</w:t>
      </w:r>
      <w:bookmarkEnd w:id="2"/>
    </w:p>
    <w:p w:rsidR="00FD2A04" w:rsidRDefault="00AB4299" w:rsidP="00D42AB2">
      <w:pPr>
        <w:ind w:left="142"/>
        <w:jc w:val="both"/>
        <w:outlineLvl w:val="0"/>
        <w:rPr>
          <w:rFonts w:ascii="Calibri" w:hAnsi="Calibri"/>
        </w:rPr>
      </w:pPr>
      <w:r w:rsidRPr="00273E47">
        <w:rPr>
          <w:rFonts w:ascii="Calibri" w:hAnsi="Calibri"/>
          <w:bCs/>
        </w:rPr>
        <w:t xml:space="preserve">           На потребительском рынке объем розничного товарооборота составил </w:t>
      </w:r>
      <w:r w:rsidR="00F5118B">
        <w:rPr>
          <w:rFonts w:ascii="Calibri" w:hAnsi="Calibri"/>
          <w:bCs/>
        </w:rPr>
        <w:t>1662,5</w:t>
      </w:r>
      <w:r w:rsidRPr="00273E47">
        <w:rPr>
          <w:rFonts w:ascii="Calibri" w:hAnsi="Calibri"/>
        </w:rPr>
        <w:t xml:space="preserve"> млн. руб.</w:t>
      </w:r>
      <w:r w:rsidR="0060557E">
        <w:rPr>
          <w:rFonts w:ascii="Calibri" w:hAnsi="Calibri"/>
        </w:rPr>
        <w:t xml:space="preserve">, что </w:t>
      </w:r>
      <w:r w:rsidR="00F5118B">
        <w:rPr>
          <w:rFonts w:ascii="Calibri" w:hAnsi="Calibri"/>
        </w:rPr>
        <w:t xml:space="preserve">выше </w:t>
      </w:r>
      <w:r w:rsidR="0060557E">
        <w:rPr>
          <w:rFonts w:ascii="Calibri" w:hAnsi="Calibri"/>
        </w:rPr>
        <w:t xml:space="preserve">уровня прошлого года на </w:t>
      </w:r>
      <w:r w:rsidR="00F5118B">
        <w:rPr>
          <w:rFonts w:ascii="Calibri" w:hAnsi="Calibri"/>
        </w:rPr>
        <w:t>52,3</w:t>
      </w:r>
      <w:r w:rsidR="0060557E">
        <w:rPr>
          <w:rFonts w:ascii="Calibri" w:hAnsi="Calibri"/>
        </w:rPr>
        <w:t xml:space="preserve"> млн. рублей. </w:t>
      </w:r>
      <w:r w:rsidRPr="00273E47">
        <w:rPr>
          <w:rFonts w:ascii="Calibri" w:hAnsi="Calibri"/>
        </w:rPr>
        <w:t xml:space="preserve"> </w:t>
      </w:r>
      <w:r w:rsidR="00FD2A04" w:rsidRPr="00FD2A04">
        <w:rPr>
          <w:rFonts w:asciiTheme="minorHAnsi" w:hAnsiTheme="minorHAnsi"/>
        </w:rPr>
        <w:t xml:space="preserve">Наиболее значительную </w:t>
      </w:r>
      <w:r w:rsidR="00FD2A04" w:rsidRPr="00FD2A04">
        <w:rPr>
          <w:rFonts w:asciiTheme="minorHAnsi" w:hAnsiTheme="minorHAnsi" w:cs="Arial"/>
          <w:color w:val="222222"/>
          <w:sz w:val="17"/>
          <w:szCs w:val="17"/>
          <w:shd w:val="clear" w:color="auto" w:fill="FFFFFF"/>
        </w:rPr>
        <w:t>динамику роста показали оптовые продажи</w:t>
      </w:r>
      <w:r w:rsidR="00FD2A04">
        <w:rPr>
          <w:rFonts w:ascii="Arial" w:hAnsi="Arial" w:cs="Arial"/>
          <w:color w:val="222222"/>
          <w:sz w:val="17"/>
          <w:szCs w:val="17"/>
          <w:shd w:val="clear" w:color="auto" w:fill="FFFFFF"/>
        </w:rPr>
        <w:t xml:space="preserve">. </w:t>
      </w:r>
      <w:r w:rsidR="00F5118B">
        <w:rPr>
          <w:rFonts w:ascii="Calibri" w:hAnsi="Calibri"/>
        </w:rPr>
        <w:t xml:space="preserve">Наблюдается снижение оборота общественного питания на 1,16 млн. </w:t>
      </w:r>
      <w:proofErr w:type="spellStart"/>
      <w:r w:rsidR="00F5118B">
        <w:rPr>
          <w:rFonts w:ascii="Calibri" w:hAnsi="Calibri"/>
        </w:rPr>
        <w:t>руб</w:t>
      </w:r>
      <w:proofErr w:type="spellEnd"/>
      <w:r w:rsidR="00F5118B">
        <w:rPr>
          <w:rFonts w:ascii="Calibri" w:hAnsi="Calibri"/>
        </w:rPr>
        <w:t xml:space="preserve">, что составило 84,45 млн. руб. </w:t>
      </w:r>
    </w:p>
    <w:p w:rsidR="00AB4299" w:rsidRPr="00273E47" w:rsidRDefault="00AB4299" w:rsidP="00D42AB2">
      <w:pPr>
        <w:ind w:left="142"/>
        <w:jc w:val="both"/>
        <w:outlineLvl w:val="0"/>
        <w:rPr>
          <w:rFonts w:ascii="Calibri" w:hAnsi="Calibri"/>
        </w:rPr>
      </w:pPr>
      <w:r w:rsidRPr="00273E47">
        <w:rPr>
          <w:rFonts w:ascii="Calibri" w:hAnsi="Calibri"/>
        </w:rPr>
        <w:t>В настоящее время на территории Можгинского района осуществляют свою деятельность:</w:t>
      </w:r>
    </w:p>
    <w:p w:rsidR="00AB4299" w:rsidRPr="00273E47" w:rsidRDefault="00AB4299" w:rsidP="00D42AB2">
      <w:pPr>
        <w:pStyle w:val="a8"/>
        <w:numPr>
          <w:ilvl w:val="0"/>
          <w:numId w:val="5"/>
        </w:numPr>
        <w:ind w:left="142" w:firstLine="0"/>
        <w:jc w:val="both"/>
        <w:rPr>
          <w:rFonts w:ascii="Calibri" w:hAnsi="Calibri"/>
          <w:sz w:val="20"/>
          <w:szCs w:val="20"/>
        </w:rPr>
      </w:pPr>
      <w:r w:rsidRPr="00273E47">
        <w:rPr>
          <w:rFonts w:ascii="Calibri" w:hAnsi="Calibri"/>
          <w:sz w:val="20"/>
          <w:szCs w:val="20"/>
        </w:rPr>
        <w:t>123 объектов розничной торговли (магазины, торговые комплексы (центры));</w:t>
      </w:r>
    </w:p>
    <w:p w:rsidR="00AB4299" w:rsidRPr="00273E47" w:rsidRDefault="00AB4299" w:rsidP="00D42AB2">
      <w:pPr>
        <w:pStyle w:val="a8"/>
        <w:numPr>
          <w:ilvl w:val="0"/>
          <w:numId w:val="5"/>
        </w:numPr>
        <w:ind w:left="142" w:firstLine="0"/>
        <w:jc w:val="both"/>
        <w:rPr>
          <w:rFonts w:ascii="Calibri" w:hAnsi="Calibri"/>
          <w:sz w:val="20"/>
          <w:szCs w:val="20"/>
        </w:rPr>
      </w:pPr>
      <w:r w:rsidRPr="00273E47">
        <w:rPr>
          <w:rFonts w:ascii="Calibri" w:hAnsi="Calibri"/>
          <w:sz w:val="20"/>
          <w:szCs w:val="20"/>
        </w:rPr>
        <w:t>7 предприятий общественного питания (общедоступные столовые, закусочные, кафе);</w:t>
      </w:r>
    </w:p>
    <w:p w:rsidR="00AB4299" w:rsidRPr="00273E47" w:rsidRDefault="00AB4299" w:rsidP="00D42AB2">
      <w:pPr>
        <w:pStyle w:val="a8"/>
        <w:numPr>
          <w:ilvl w:val="0"/>
          <w:numId w:val="5"/>
        </w:numPr>
        <w:ind w:left="142" w:firstLine="0"/>
        <w:jc w:val="both"/>
        <w:rPr>
          <w:rFonts w:ascii="Calibri" w:hAnsi="Calibri"/>
          <w:sz w:val="20"/>
          <w:szCs w:val="20"/>
        </w:rPr>
      </w:pPr>
      <w:r w:rsidRPr="00273E47">
        <w:rPr>
          <w:rFonts w:ascii="Calibri" w:hAnsi="Calibri"/>
          <w:sz w:val="20"/>
          <w:szCs w:val="20"/>
        </w:rPr>
        <w:t>12 предприятий бытового обслуживания;</w:t>
      </w:r>
    </w:p>
    <w:p w:rsidR="00AB4299" w:rsidRPr="00273E47" w:rsidRDefault="00AB4299" w:rsidP="00D42AB2">
      <w:pPr>
        <w:pStyle w:val="a8"/>
        <w:numPr>
          <w:ilvl w:val="0"/>
          <w:numId w:val="5"/>
        </w:numPr>
        <w:ind w:left="142" w:firstLine="0"/>
        <w:jc w:val="both"/>
        <w:rPr>
          <w:rFonts w:ascii="Calibri" w:hAnsi="Calibri"/>
          <w:sz w:val="20"/>
          <w:szCs w:val="20"/>
        </w:rPr>
      </w:pPr>
      <w:r w:rsidRPr="00273E47">
        <w:rPr>
          <w:rFonts w:ascii="Calibri" w:hAnsi="Calibri"/>
          <w:sz w:val="20"/>
          <w:szCs w:val="20"/>
        </w:rPr>
        <w:t>1 постоянно действующая ярмарка.</w:t>
      </w:r>
    </w:p>
    <w:p w:rsidR="00AB4299" w:rsidRPr="00273E47" w:rsidRDefault="00AB4299" w:rsidP="00D42AB2">
      <w:pPr>
        <w:ind w:left="142"/>
        <w:jc w:val="both"/>
        <w:rPr>
          <w:rFonts w:ascii="Calibri" w:hAnsi="Calibri"/>
        </w:rPr>
      </w:pPr>
      <w:r w:rsidRPr="00273E47">
        <w:rPr>
          <w:rFonts w:ascii="Calibri" w:hAnsi="Calibri"/>
        </w:rPr>
        <w:t xml:space="preserve">           Торговые площади объектов розничной торговли составляют 12558 м</w:t>
      </w:r>
      <w:proofErr w:type="gramStart"/>
      <w:r w:rsidRPr="00273E47">
        <w:rPr>
          <w:rFonts w:ascii="Calibri" w:hAnsi="Calibri"/>
          <w:vertAlign w:val="superscript"/>
        </w:rPr>
        <w:t>2</w:t>
      </w:r>
      <w:proofErr w:type="gramEnd"/>
      <w:r w:rsidRPr="00273E47">
        <w:rPr>
          <w:rFonts w:ascii="Calibri" w:hAnsi="Calibri"/>
        </w:rPr>
        <w:t>. Фактическая обеспеченность населения торговыми площадями составила 465,1 м</w:t>
      </w:r>
      <w:proofErr w:type="gramStart"/>
      <w:r w:rsidRPr="00273E47">
        <w:rPr>
          <w:rFonts w:ascii="Calibri" w:hAnsi="Calibri"/>
          <w:vertAlign w:val="superscript"/>
        </w:rPr>
        <w:t>2</w:t>
      </w:r>
      <w:proofErr w:type="gramEnd"/>
      <w:r w:rsidRPr="00273E47">
        <w:rPr>
          <w:rFonts w:ascii="Calibri" w:hAnsi="Calibri"/>
        </w:rPr>
        <w:t xml:space="preserve"> на 1 тыс. жителей, что выше норматива минимальной обеспеченности населения торговыми площадями в 1,4 раза. </w:t>
      </w:r>
    </w:p>
    <w:tbl>
      <w:tblPr>
        <w:tblW w:w="0" w:type="auto"/>
        <w:tblCellMar>
          <w:left w:w="0" w:type="dxa"/>
          <w:right w:w="0" w:type="dxa"/>
        </w:tblCellMar>
        <w:tblLook w:val="00A0"/>
      </w:tblPr>
      <w:tblGrid>
        <w:gridCol w:w="9853"/>
      </w:tblGrid>
      <w:tr w:rsidR="00AB4299" w:rsidRPr="00273E47" w:rsidTr="002D78ED">
        <w:tc>
          <w:tcPr>
            <w:tcW w:w="9853" w:type="dxa"/>
            <w:tcMar>
              <w:top w:w="0" w:type="dxa"/>
              <w:left w:w="108" w:type="dxa"/>
              <w:bottom w:w="0" w:type="dxa"/>
              <w:right w:w="108" w:type="dxa"/>
            </w:tcMar>
          </w:tcPr>
          <w:p w:rsidR="00D47DF8" w:rsidRDefault="00D47DF8" w:rsidP="00D47DF8">
            <w:pPr>
              <w:shd w:val="clear" w:color="auto" w:fill="FFFFFF"/>
              <w:rPr>
                <w:rFonts w:ascii="Arial" w:hAnsi="Arial" w:cs="Arial"/>
                <w:color w:val="000000"/>
                <w:sz w:val="21"/>
                <w:szCs w:val="21"/>
              </w:rPr>
            </w:pPr>
          </w:p>
          <w:p w:rsidR="00D47DF8" w:rsidRPr="00D47DF8" w:rsidRDefault="00D47DF8" w:rsidP="00D47DF8">
            <w:pPr>
              <w:pStyle w:val="af6"/>
              <w:shd w:val="clear" w:color="auto" w:fill="FFFFFF"/>
              <w:spacing w:before="0" w:beforeAutospacing="0" w:after="240" w:afterAutospacing="0"/>
              <w:jc w:val="both"/>
              <w:rPr>
                <w:rFonts w:asciiTheme="minorHAnsi" w:hAnsiTheme="minorHAnsi"/>
                <w:color w:val="000000"/>
                <w:sz w:val="20"/>
                <w:szCs w:val="20"/>
              </w:rPr>
            </w:pPr>
            <w:r>
              <w:rPr>
                <w:rFonts w:asciiTheme="minorHAnsi" w:hAnsiTheme="minorHAnsi"/>
                <w:color w:val="000000"/>
                <w:sz w:val="20"/>
                <w:szCs w:val="20"/>
              </w:rPr>
              <w:t xml:space="preserve">        </w:t>
            </w:r>
            <w:r w:rsidRPr="00D47DF8">
              <w:rPr>
                <w:rFonts w:asciiTheme="minorHAnsi" w:hAnsiTheme="minorHAnsi"/>
                <w:color w:val="000000"/>
                <w:sz w:val="20"/>
                <w:szCs w:val="20"/>
              </w:rPr>
              <w:t xml:space="preserve">В Удмуртии инфляция в 2017 году по данным </w:t>
            </w:r>
            <w:proofErr w:type="spellStart"/>
            <w:r w:rsidRPr="00D47DF8">
              <w:rPr>
                <w:rFonts w:asciiTheme="minorHAnsi" w:hAnsiTheme="minorHAnsi"/>
                <w:color w:val="000000"/>
                <w:sz w:val="20"/>
                <w:szCs w:val="20"/>
              </w:rPr>
              <w:t>Удмуртстата</w:t>
            </w:r>
            <w:proofErr w:type="spellEnd"/>
            <w:r w:rsidRPr="00D47DF8">
              <w:rPr>
                <w:rFonts w:asciiTheme="minorHAnsi" w:hAnsiTheme="minorHAnsi"/>
                <w:color w:val="000000"/>
                <w:sz w:val="20"/>
                <w:szCs w:val="20"/>
              </w:rPr>
              <w:t xml:space="preserve"> достигла 1,41%. За год продукты питания без учета алкогольных напитков подешевели в среднем на 0,08%. Алкоголь подорожал на 5,15%, непродовольственные товары – на 1,64%, услуги – на 2,98%, бытовые услуги – на 1,6%.</w:t>
            </w:r>
          </w:p>
          <w:p w:rsidR="00D47DF8" w:rsidRPr="00D47DF8" w:rsidRDefault="00D47DF8" w:rsidP="00D47DF8">
            <w:pPr>
              <w:pStyle w:val="af6"/>
              <w:shd w:val="clear" w:color="auto" w:fill="FFFFFF"/>
              <w:spacing w:before="0" w:beforeAutospacing="0" w:after="240" w:afterAutospacing="0"/>
              <w:jc w:val="both"/>
              <w:rPr>
                <w:rFonts w:asciiTheme="minorHAnsi" w:hAnsiTheme="minorHAnsi"/>
                <w:color w:val="000000"/>
                <w:sz w:val="20"/>
                <w:szCs w:val="20"/>
              </w:rPr>
            </w:pPr>
            <w:r w:rsidRPr="00D47DF8">
              <w:rPr>
                <w:rFonts w:asciiTheme="minorHAnsi" w:hAnsiTheme="minorHAnsi"/>
                <w:color w:val="000000"/>
                <w:sz w:val="20"/>
                <w:szCs w:val="20"/>
              </w:rPr>
              <w:t xml:space="preserve">В декабре по сравнению с ноябрем цены выросли на 0,21%, в частности, продукты питания стали дороже в среднем на 0,21%, алкоголь – на 1,16%, непродовольственные товары – на 0,08%, услуги – на 0,2%, бытовые услуги – </w:t>
            </w:r>
            <w:proofErr w:type="gramStart"/>
            <w:r w:rsidRPr="00D47DF8">
              <w:rPr>
                <w:rFonts w:asciiTheme="minorHAnsi" w:hAnsiTheme="minorHAnsi"/>
                <w:color w:val="000000"/>
                <w:sz w:val="20"/>
                <w:szCs w:val="20"/>
              </w:rPr>
              <w:t>на</w:t>
            </w:r>
            <w:proofErr w:type="gramEnd"/>
            <w:r w:rsidRPr="00D47DF8">
              <w:rPr>
                <w:rFonts w:asciiTheme="minorHAnsi" w:hAnsiTheme="minorHAnsi"/>
                <w:color w:val="000000"/>
                <w:sz w:val="20"/>
                <w:szCs w:val="20"/>
              </w:rPr>
              <w:t xml:space="preserve"> 0,49%.</w:t>
            </w:r>
          </w:p>
          <w:p w:rsidR="00D47DF8" w:rsidRPr="00D47DF8" w:rsidRDefault="00D47DF8" w:rsidP="00D47DF8">
            <w:pPr>
              <w:pStyle w:val="af6"/>
              <w:shd w:val="clear" w:color="auto" w:fill="FFFFFF"/>
              <w:spacing w:before="0" w:beforeAutospacing="0" w:after="240" w:afterAutospacing="0"/>
              <w:jc w:val="both"/>
              <w:rPr>
                <w:rFonts w:asciiTheme="minorHAnsi" w:hAnsiTheme="minorHAnsi"/>
                <w:sz w:val="20"/>
                <w:szCs w:val="20"/>
              </w:rPr>
            </w:pPr>
            <w:r w:rsidRPr="00D47DF8">
              <w:rPr>
                <w:rFonts w:asciiTheme="minorHAnsi" w:hAnsiTheme="minorHAnsi"/>
                <w:color w:val="000000"/>
                <w:sz w:val="20"/>
                <w:szCs w:val="20"/>
              </w:rPr>
              <w:t>Инфляция в 1,41% по итогам года в Удмуртии - это самый низкий показатель. В 2016 году потребительские цены</w:t>
            </w:r>
            <w:r w:rsidRPr="00D47DF8">
              <w:rPr>
                <w:rStyle w:val="apple-converted-space"/>
                <w:rFonts w:asciiTheme="minorHAnsi" w:hAnsiTheme="minorHAnsi"/>
                <w:color w:val="000000"/>
                <w:sz w:val="20"/>
                <w:szCs w:val="20"/>
              </w:rPr>
              <w:t> </w:t>
            </w:r>
            <w:hyperlink r:id="rId8" w:history="1">
              <w:r w:rsidRPr="00D47DF8">
                <w:rPr>
                  <w:rStyle w:val="afd"/>
                  <w:rFonts w:asciiTheme="minorHAnsi" w:hAnsiTheme="minorHAnsi"/>
                  <w:color w:val="auto"/>
                  <w:sz w:val="20"/>
                  <w:szCs w:val="20"/>
                </w:rPr>
                <w:t>выросли в среднем на 3,7%</w:t>
              </w:r>
            </w:hyperlink>
            <w:r w:rsidRPr="00D47DF8">
              <w:rPr>
                <w:rFonts w:asciiTheme="minorHAnsi" w:hAnsiTheme="minorHAnsi"/>
                <w:sz w:val="20"/>
                <w:szCs w:val="20"/>
              </w:rPr>
              <w:t>.</w:t>
            </w:r>
          </w:p>
          <w:p w:rsidR="00AB4299" w:rsidRPr="00273E47" w:rsidRDefault="00AB4299" w:rsidP="00D47DF8">
            <w:pPr>
              <w:ind w:left="142" w:firstLine="425"/>
              <w:rPr>
                <w:rFonts w:ascii="Calibri" w:hAnsi="Calibri" w:cs="Times New Roman CYR"/>
              </w:rPr>
            </w:pPr>
          </w:p>
        </w:tc>
      </w:tr>
    </w:tbl>
    <w:p w:rsidR="00AB4299" w:rsidRPr="00273E47" w:rsidRDefault="00AB4299" w:rsidP="00F7426C">
      <w:pPr>
        <w:jc w:val="both"/>
        <w:rPr>
          <w:rFonts w:ascii="Calibri" w:hAnsi="Calibri"/>
          <w:b/>
          <w:bCs/>
        </w:rPr>
      </w:pPr>
      <w:r w:rsidRPr="00F37D9A">
        <w:rPr>
          <w:rFonts w:ascii="Calibri" w:hAnsi="Calibri"/>
          <w:b/>
          <w:bCs/>
        </w:rPr>
        <w:t>Финансовая деятельность предприятий</w:t>
      </w:r>
    </w:p>
    <w:p w:rsidR="00AB4299" w:rsidRPr="00273E47" w:rsidRDefault="00AB4299" w:rsidP="00C501CC">
      <w:pPr>
        <w:ind w:firstLine="567"/>
        <w:jc w:val="both"/>
        <w:rPr>
          <w:rFonts w:ascii="Calibri" w:hAnsi="Calibri"/>
          <w:b/>
          <w:bCs/>
        </w:rPr>
      </w:pPr>
      <w:r w:rsidRPr="00273E47">
        <w:rPr>
          <w:rFonts w:ascii="Calibri" w:hAnsi="Calibri"/>
          <w:b/>
          <w:lang w:eastAsia="en-US"/>
        </w:rPr>
        <w:t>За</w:t>
      </w:r>
      <w:r w:rsidRPr="00273E47">
        <w:rPr>
          <w:rFonts w:ascii="Calibri" w:hAnsi="Calibri"/>
          <w:lang w:eastAsia="en-US"/>
        </w:rPr>
        <w:t xml:space="preserve"> </w:t>
      </w:r>
      <w:r w:rsidRPr="00273E47">
        <w:rPr>
          <w:rFonts w:ascii="Calibri" w:hAnsi="Calibri"/>
          <w:b/>
          <w:lang w:eastAsia="en-US"/>
        </w:rPr>
        <w:t>период январь-</w:t>
      </w:r>
      <w:r w:rsidR="00334CB5">
        <w:rPr>
          <w:rFonts w:ascii="Calibri" w:hAnsi="Calibri"/>
          <w:b/>
          <w:lang w:eastAsia="en-US"/>
        </w:rPr>
        <w:t>декабрь</w:t>
      </w:r>
      <w:r w:rsidRPr="00273E47">
        <w:rPr>
          <w:rFonts w:ascii="Calibri" w:hAnsi="Calibri"/>
          <w:lang w:eastAsia="en-US"/>
        </w:rPr>
        <w:t xml:space="preserve"> </w:t>
      </w:r>
      <w:r w:rsidRPr="00273E47">
        <w:rPr>
          <w:rFonts w:ascii="Calibri" w:hAnsi="Calibri"/>
          <w:b/>
          <w:lang w:eastAsia="en-US"/>
        </w:rPr>
        <w:t>2017 год</w:t>
      </w:r>
      <w:r w:rsidR="00334CB5">
        <w:rPr>
          <w:rFonts w:ascii="Calibri" w:hAnsi="Calibri"/>
          <w:b/>
          <w:lang w:eastAsia="en-US"/>
        </w:rPr>
        <w:t>а</w:t>
      </w:r>
      <w:r w:rsidRPr="00273E47">
        <w:rPr>
          <w:rFonts w:ascii="Calibri" w:hAnsi="Calibri"/>
          <w:lang w:eastAsia="en-US"/>
        </w:rPr>
        <w:t xml:space="preserve"> предприятиями, средняя численность работников которых превышает 15 человек (кроме субъектов малого предпринимательства) </w:t>
      </w:r>
      <w:r w:rsidRPr="00273E47">
        <w:rPr>
          <w:rFonts w:ascii="Calibri" w:hAnsi="Calibri"/>
          <w:b/>
          <w:lang w:eastAsia="en-US"/>
        </w:rPr>
        <w:t xml:space="preserve">получена </w:t>
      </w:r>
      <w:r w:rsidRPr="00273E47">
        <w:rPr>
          <w:rFonts w:ascii="Calibri" w:hAnsi="Calibri"/>
          <w:b/>
          <w:bCs/>
          <w:lang w:eastAsia="en-US"/>
        </w:rPr>
        <w:t>прибыль</w:t>
      </w:r>
      <w:r w:rsidRPr="00273E47">
        <w:rPr>
          <w:rFonts w:ascii="Calibri" w:hAnsi="Calibri"/>
          <w:bCs/>
          <w:lang w:eastAsia="en-US"/>
        </w:rPr>
        <w:t xml:space="preserve"> </w:t>
      </w:r>
      <w:r w:rsidRPr="00273E47">
        <w:rPr>
          <w:rFonts w:ascii="Calibri" w:hAnsi="Calibri"/>
          <w:lang w:eastAsia="en-US"/>
        </w:rPr>
        <w:t xml:space="preserve">в размере </w:t>
      </w:r>
      <w:r w:rsidR="00334CB5" w:rsidRPr="00334CB5">
        <w:rPr>
          <w:rFonts w:ascii="Calibri" w:hAnsi="Calibri"/>
          <w:b/>
          <w:lang w:eastAsia="en-US"/>
        </w:rPr>
        <w:t>212</w:t>
      </w:r>
      <w:r w:rsidRPr="00273E47">
        <w:rPr>
          <w:rFonts w:ascii="Calibri" w:hAnsi="Calibri"/>
          <w:b/>
          <w:lang w:eastAsia="en-US"/>
        </w:rPr>
        <w:t xml:space="preserve"> млн. </w:t>
      </w:r>
      <w:r w:rsidR="00334CB5">
        <w:rPr>
          <w:rFonts w:ascii="Calibri" w:hAnsi="Calibri"/>
          <w:b/>
          <w:lang w:eastAsia="en-US"/>
        </w:rPr>
        <w:t>582</w:t>
      </w:r>
      <w:r w:rsidRPr="00273E47">
        <w:rPr>
          <w:rFonts w:ascii="Calibri" w:hAnsi="Calibri"/>
          <w:b/>
          <w:lang w:eastAsia="en-US"/>
        </w:rPr>
        <w:t xml:space="preserve"> тыс. </w:t>
      </w:r>
      <w:r w:rsidRPr="00273E47">
        <w:rPr>
          <w:rFonts w:ascii="Calibri" w:hAnsi="Calibri"/>
          <w:b/>
          <w:bCs/>
          <w:lang w:eastAsia="en-US"/>
        </w:rPr>
        <w:t>рублей</w:t>
      </w:r>
      <w:r w:rsidRPr="00273E47">
        <w:rPr>
          <w:rFonts w:ascii="Calibri" w:hAnsi="Calibri"/>
          <w:bCs/>
          <w:lang w:eastAsia="en-US"/>
        </w:rPr>
        <w:t xml:space="preserve">. За соответствующий период 2016 года прибыль составляла  </w:t>
      </w:r>
      <w:r w:rsidR="00334CB5" w:rsidRPr="00334CB5">
        <w:rPr>
          <w:rFonts w:ascii="Calibri" w:hAnsi="Calibri"/>
          <w:b/>
          <w:bCs/>
          <w:lang w:eastAsia="en-US"/>
        </w:rPr>
        <w:t>155</w:t>
      </w:r>
      <w:r w:rsidRPr="00334CB5">
        <w:rPr>
          <w:rFonts w:ascii="Calibri" w:hAnsi="Calibri"/>
          <w:b/>
          <w:bCs/>
          <w:lang w:eastAsia="en-US"/>
        </w:rPr>
        <w:t xml:space="preserve"> </w:t>
      </w:r>
      <w:r w:rsidRPr="00273E47">
        <w:rPr>
          <w:rFonts w:ascii="Calibri" w:hAnsi="Calibri"/>
          <w:b/>
          <w:bCs/>
          <w:lang w:eastAsia="en-US"/>
        </w:rPr>
        <w:t xml:space="preserve">млн. </w:t>
      </w:r>
      <w:r w:rsidR="00334CB5">
        <w:rPr>
          <w:rFonts w:ascii="Calibri" w:hAnsi="Calibri"/>
          <w:b/>
          <w:bCs/>
          <w:lang w:eastAsia="en-US"/>
        </w:rPr>
        <w:t>92</w:t>
      </w:r>
      <w:r w:rsidR="006F68F4">
        <w:rPr>
          <w:rFonts w:ascii="Calibri" w:hAnsi="Calibri"/>
          <w:b/>
          <w:bCs/>
          <w:lang w:eastAsia="en-US"/>
        </w:rPr>
        <w:t>4</w:t>
      </w:r>
      <w:r w:rsidRPr="00273E47">
        <w:rPr>
          <w:rFonts w:ascii="Calibri" w:hAnsi="Calibri"/>
          <w:b/>
          <w:bCs/>
          <w:lang w:eastAsia="en-US"/>
        </w:rPr>
        <w:t xml:space="preserve"> тыс. руб</w:t>
      </w:r>
      <w:r w:rsidRPr="00273E47">
        <w:rPr>
          <w:rFonts w:ascii="Calibri" w:hAnsi="Calibri"/>
          <w:bCs/>
          <w:lang w:eastAsia="en-US"/>
        </w:rPr>
        <w:t xml:space="preserve">. Таким образом, рост составил </w:t>
      </w:r>
      <w:r w:rsidR="00334CB5">
        <w:rPr>
          <w:rFonts w:ascii="Calibri" w:hAnsi="Calibri"/>
          <w:bCs/>
          <w:lang w:eastAsia="en-US"/>
        </w:rPr>
        <w:t>136,3</w:t>
      </w:r>
      <w:r w:rsidRPr="00273E47">
        <w:rPr>
          <w:rFonts w:ascii="Calibri" w:hAnsi="Calibri"/>
          <w:bCs/>
          <w:lang w:eastAsia="en-US"/>
        </w:rPr>
        <w:t xml:space="preserve"> % .</w:t>
      </w:r>
    </w:p>
    <w:p w:rsidR="00AB4299" w:rsidRPr="00273E47" w:rsidRDefault="00AB4299" w:rsidP="006319C6">
      <w:pPr>
        <w:tabs>
          <w:tab w:val="left" w:pos="720"/>
        </w:tabs>
        <w:ind w:firstLine="567"/>
        <w:jc w:val="both"/>
        <w:rPr>
          <w:rFonts w:ascii="Calibri" w:hAnsi="Calibri"/>
          <w:b/>
          <w:bCs/>
        </w:rPr>
      </w:pPr>
      <w:r w:rsidRPr="00273E47">
        <w:rPr>
          <w:rFonts w:ascii="Calibri" w:hAnsi="Calibri"/>
          <w:b/>
          <w:bCs/>
        </w:rPr>
        <w:t xml:space="preserve">Дебиторская и кредиторская задолженность </w:t>
      </w:r>
    </w:p>
    <w:p w:rsidR="00AB4299" w:rsidRPr="00273E47" w:rsidRDefault="00AB4299" w:rsidP="006319C6">
      <w:pPr>
        <w:ind w:firstLine="567"/>
        <w:jc w:val="both"/>
        <w:rPr>
          <w:rFonts w:ascii="Calibri" w:hAnsi="Calibri"/>
          <w:b/>
          <w:bCs/>
        </w:rPr>
      </w:pPr>
      <w:r w:rsidRPr="00273E47">
        <w:rPr>
          <w:rFonts w:ascii="Calibri" w:hAnsi="Calibri"/>
          <w:b/>
          <w:lang w:eastAsia="en-US"/>
        </w:rPr>
        <w:t>За</w:t>
      </w:r>
      <w:r w:rsidRPr="00273E47">
        <w:rPr>
          <w:rFonts w:ascii="Calibri" w:hAnsi="Calibri"/>
          <w:lang w:eastAsia="en-US"/>
        </w:rPr>
        <w:t xml:space="preserve"> </w:t>
      </w:r>
      <w:r w:rsidRPr="00273E47">
        <w:rPr>
          <w:rFonts w:ascii="Calibri" w:hAnsi="Calibri"/>
          <w:b/>
          <w:lang w:eastAsia="en-US"/>
        </w:rPr>
        <w:t>период январь-</w:t>
      </w:r>
      <w:r w:rsidR="00334CB5">
        <w:rPr>
          <w:rFonts w:ascii="Calibri" w:hAnsi="Calibri"/>
          <w:b/>
          <w:lang w:eastAsia="en-US"/>
        </w:rPr>
        <w:t xml:space="preserve">декабрь </w:t>
      </w:r>
      <w:r w:rsidRPr="00273E47">
        <w:rPr>
          <w:rFonts w:ascii="Calibri" w:hAnsi="Calibri"/>
          <w:b/>
          <w:lang w:eastAsia="en-US"/>
        </w:rPr>
        <w:t>2017 год</w:t>
      </w:r>
      <w:r w:rsidR="00334CB5">
        <w:rPr>
          <w:rFonts w:ascii="Calibri" w:hAnsi="Calibri"/>
          <w:b/>
          <w:lang w:eastAsia="en-US"/>
        </w:rPr>
        <w:t>а</w:t>
      </w:r>
      <w:r w:rsidRPr="00273E47">
        <w:rPr>
          <w:rFonts w:ascii="Calibri" w:hAnsi="Calibri"/>
          <w:lang w:eastAsia="en-US"/>
        </w:rPr>
        <w:t xml:space="preserve"> </w:t>
      </w:r>
      <w:r w:rsidRPr="00273E47">
        <w:rPr>
          <w:rFonts w:ascii="Calibri" w:hAnsi="Calibri"/>
          <w:b/>
          <w:bCs/>
          <w:lang w:eastAsia="en-US"/>
        </w:rPr>
        <w:t>кредиторская задолженность</w:t>
      </w:r>
      <w:r w:rsidRPr="00273E47">
        <w:rPr>
          <w:rFonts w:ascii="Calibri" w:hAnsi="Calibri"/>
          <w:lang w:eastAsia="en-US"/>
        </w:rPr>
        <w:t xml:space="preserve"> предприятий средняя численность </w:t>
      </w:r>
      <w:proofErr w:type="gramStart"/>
      <w:r w:rsidRPr="00273E47">
        <w:rPr>
          <w:rFonts w:ascii="Calibri" w:hAnsi="Calibri"/>
          <w:lang w:eastAsia="en-US"/>
        </w:rPr>
        <w:t>работников</w:t>
      </w:r>
      <w:proofErr w:type="gramEnd"/>
      <w:r w:rsidRPr="00273E47">
        <w:rPr>
          <w:rFonts w:ascii="Calibri" w:hAnsi="Calibri"/>
          <w:lang w:eastAsia="en-US"/>
        </w:rPr>
        <w:t xml:space="preserve"> которых превышает 15 человек (кроме субъектов малого предпринимательства) составила </w:t>
      </w:r>
      <w:r w:rsidR="00F37D9A" w:rsidRPr="00F37D9A">
        <w:rPr>
          <w:rFonts w:ascii="Calibri" w:hAnsi="Calibri"/>
          <w:b/>
          <w:lang w:eastAsia="en-US"/>
        </w:rPr>
        <w:t>95</w:t>
      </w:r>
      <w:r w:rsidRPr="00273E47">
        <w:rPr>
          <w:rFonts w:ascii="Calibri" w:hAnsi="Calibri"/>
          <w:b/>
          <w:lang w:eastAsia="en-US"/>
        </w:rPr>
        <w:t xml:space="preserve"> млн. </w:t>
      </w:r>
      <w:r w:rsidR="00F37D9A">
        <w:rPr>
          <w:rFonts w:ascii="Calibri" w:hAnsi="Calibri"/>
          <w:b/>
          <w:lang w:eastAsia="en-US"/>
        </w:rPr>
        <w:t>421</w:t>
      </w:r>
      <w:r w:rsidRPr="00273E47">
        <w:rPr>
          <w:rFonts w:ascii="Calibri" w:hAnsi="Calibri"/>
          <w:b/>
          <w:lang w:eastAsia="en-US"/>
        </w:rPr>
        <w:t xml:space="preserve"> тыс</w:t>
      </w:r>
      <w:r w:rsidRPr="00273E47">
        <w:rPr>
          <w:rFonts w:ascii="Calibri" w:hAnsi="Calibri"/>
          <w:lang w:eastAsia="en-US"/>
        </w:rPr>
        <w:t xml:space="preserve">. </w:t>
      </w:r>
      <w:r w:rsidRPr="00273E47">
        <w:rPr>
          <w:rFonts w:ascii="Calibri" w:hAnsi="Calibri"/>
          <w:b/>
          <w:bCs/>
          <w:lang w:eastAsia="en-US"/>
        </w:rPr>
        <w:t>рублей</w:t>
      </w:r>
      <w:r w:rsidRPr="00273E47">
        <w:rPr>
          <w:rFonts w:ascii="Calibri" w:hAnsi="Calibri"/>
          <w:lang w:eastAsia="en-US"/>
        </w:rPr>
        <w:t xml:space="preserve">, из нее просроченная – </w:t>
      </w:r>
      <w:r w:rsidR="00C371C5">
        <w:rPr>
          <w:rFonts w:ascii="Calibri" w:hAnsi="Calibri"/>
          <w:lang w:eastAsia="en-US"/>
        </w:rPr>
        <w:t>1</w:t>
      </w:r>
      <w:r w:rsidR="00F37D9A">
        <w:rPr>
          <w:rFonts w:ascii="Calibri" w:hAnsi="Calibri"/>
          <w:lang w:eastAsia="en-US"/>
        </w:rPr>
        <w:t>,15 млн.</w:t>
      </w:r>
      <w:r w:rsidRPr="00273E47">
        <w:rPr>
          <w:rFonts w:ascii="Calibri" w:hAnsi="Calibri"/>
          <w:lang w:eastAsia="en-US"/>
        </w:rPr>
        <w:t xml:space="preserve">  руб.  Удельный вес просроченной задолженности в общем объ</w:t>
      </w:r>
      <w:r w:rsidR="00C371C5">
        <w:rPr>
          <w:rFonts w:ascii="Calibri" w:hAnsi="Calibri"/>
          <w:lang w:eastAsia="en-US"/>
        </w:rPr>
        <w:t xml:space="preserve">еме задолженности составляет </w:t>
      </w:r>
      <w:r w:rsidR="00F37D9A">
        <w:rPr>
          <w:rFonts w:ascii="Calibri" w:hAnsi="Calibri"/>
          <w:lang w:eastAsia="en-US"/>
        </w:rPr>
        <w:t>1,2</w:t>
      </w:r>
      <w:r w:rsidRPr="00273E47">
        <w:rPr>
          <w:rFonts w:ascii="Calibri" w:hAnsi="Calibri"/>
          <w:lang w:eastAsia="en-US"/>
        </w:rPr>
        <w:t xml:space="preserve"> %.</w:t>
      </w:r>
    </w:p>
    <w:p w:rsidR="00AB4299" w:rsidRPr="00273E47" w:rsidRDefault="00AB4299" w:rsidP="006319C6">
      <w:pPr>
        <w:tabs>
          <w:tab w:val="left" w:pos="720"/>
        </w:tabs>
        <w:ind w:firstLine="567"/>
        <w:jc w:val="both"/>
        <w:rPr>
          <w:rFonts w:ascii="Calibri" w:hAnsi="Calibri"/>
          <w:lang w:eastAsia="en-US"/>
        </w:rPr>
      </w:pPr>
      <w:r w:rsidRPr="00273E47">
        <w:rPr>
          <w:rFonts w:ascii="Calibri" w:hAnsi="Calibri"/>
          <w:lang w:eastAsia="en-US"/>
        </w:rPr>
        <w:t xml:space="preserve">В структуре кредиторской задолженности основная доля приходится на задолженность поставщикам за товары (работы и услуги). </w:t>
      </w:r>
    </w:p>
    <w:p w:rsidR="00AB4299" w:rsidRPr="00273E47" w:rsidRDefault="00AB4299" w:rsidP="00894A23">
      <w:pPr>
        <w:ind w:firstLine="567"/>
        <w:jc w:val="both"/>
        <w:rPr>
          <w:rFonts w:ascii="Calibri" w:hAnsi="Calibri"/>
          <w:b/>
          <w:bCs/>
        </w:rPr>
      </w:pPr>
      <w:r w:rsidRPr="00273E47">
        <w:rPr>
          <w:rFonts w:ascii="Calibri" w:hAnsi="Calibri"/>
          <w:b/>
          <w:bCs/>
          <w:lang w:eastAsia="en-US"/>
        </w:rPr>
        <w:t xml:space="preserve">Дебиторская задолженность </w:t>
      </w:r>
      <w:r w:rsidRPr="00273E47">
        <w:rPr>
          <w:rFonts w:ascii="Calibri" w:hAnsi="Calibri"/>
          <w:lang w:eastAsia="en-US"/>
        </w:rPr>
        <w:t xml:space="preserve">на </w:t>
      </w:r>
      <w:r w:rsidRPr="00273E47">
        <w:rPr>
          <w:rFonts w:ascii="Calibri" w:hAnsi="Calibri"/>
          <w:b/>
          <w:lang w:eastAsia="en-US"/>
        </w:rPr>
        <w:t xml:space="preserve">1 </w:t>
      </w:r>
      <w:r w:rsidR="00F37D9A">
        <w:rPr>
          <w:rFonts w:ascii="Calibri" w:hAnsi="Calibri"/>
          <w:b/>
          <w:lang w:eastAsia="en-US"/>
        </w:rPr>
        <w:t>января</w:t>
      </w:r>
      <w:r w:rsidRPr="00273E47">
        <w:rPr>
          <w:rFonts w:ascii="Calibri" w:hAnsi="Calibri"/>
          <w:b/>
          <w:lang w:eastAsia="en-US"/>
        </w:rPr>
        <w:t xml:space="preserve"> 201</w:t>
      </w:r>
      <w:r w:rsidR="00F37D9A">
        <w:rPr>
          <w:rFonts w:ascii="Calibri" w:hAnsi="Calibri"/>
          <w:b/>
          <w:lang w:eastAsia="en-US"/>
        </w:rPr>
        <w:t>8</w:t>
      </w:r>
      <w:r w:rsidRPr="00273E47">
        <w:rPr>
          <w:rFonts w:ascii="Calibri" w:hAnsi="Calibri"/>
          <w:b/>
          <w:lang w:eastAsia="en-US"/>
        </w:rPr>
        <w:t xml:space="preserve"> года</w:t>
      </w:r>
      <w:r w:rsidRPr="00273E47">
        <w:rPr>
          <w:rFonts w:ascii="Calibri" w:hAnsi="Calibri"/>
          <w:lang w:eastAsia="en-US"/>
        </w:rPr>
        <w:t xml:space="preserve"> составила</w:t>
      </w:r>
      <w:r w:rsidRPr="00273E47">
        <w:rPr>
          <w:rFonts w:ascii="Calibri" w:hAnsi="Calibri"/>
          <w:b/>
          <w:bCs/>
          <w:lang w:eastAsia="en-US"/>
        </w:rPr>
        <w:t xml:space="preserve"> </w:t>
      </w:r>
      <w:r w:rsidR="00F37D9A">
        <w:rPr>
          <w:rFonts w:ascii="Calibri" w:hAnsi="Calibri"/>
          <w:b/>
          <w:bCs/>
          <w:lang w:eastAsia="en-US"/>
        </w:rPr>
        <w:t>102</w:t>
      </w:r>
      <w:r w:rsidRPr="00273E47">
        <w:rPr>
          <w:rFonts w:ascii="Calibri" w:hAnsi="Calibri"/>
          <w:b/>
          <w:bCs/>
          <w:lang w:eastAsia="en-US"/>
        </w:rPr>
        <w:t xml:space="preserve"> млн. </w:t>
      </w:r>
      <w:r w:rsidR="00F37D9A">
        <w:rPr>
          <w:rFonts w:ascii="Calibri" w:hAnsi="Calibri"/>
          <w:b/>
          <w:bCs/>
          <w:lang w:eastAsia="en-US"/>
        </w:rPr>
        <w:t>633</w:t>
      </w:r>
      <w:r w:rsidRPr="00273E47">
        <w:rPr>
          <w:rFonts w:ascii="Calibri" w:hAnsi="Calibri"/>
          <w:b/>
          <w:bCs/>
          <w:lang w:eastAsia="en-US"/>
        </w:rPr>
        <w:t xml:space="preserve"> тыс. рублей</w:t>
      </w:r>
      <w:r w:rsidRPr="00273E47">
        <w:rPr>
          <w:rFonts w:ascii="Calibri" w:hAnsi="Calibri"/>
          <w:lang w:eastAsia="en-US"/>
        </w:rPr>
        <w:t xml:space="preserve">, из нее просроченная – </w:t>
      </w:r>
      <w:r w:rsidR="00F37D9A">
        <w:rPr>
          <w:rFonts w:ascii="Calibri" w:hAnsi="Calibri"/>
          <w:lang w:eastAsia="en-US"/>
        </w:rPr>
        <w:t>2,8</w:t>
      </w:r>
      <w:r w:rsidRPr="00273E47">
        <w:rPr>
          <w:rFonts w:ascii="Calibri" w:hAnsi="Calibri"/>
          <w:lang w:eastAsia="en-US"/>
        </w:rPr>
        <w:t xml:space="preserve"> млн. руб. Удельный вес просроченной задолженности в общем объеме задолженности составляет 2,</w:t>
      </w:r>
      <w:r w:rsidR="00F37D9A">
        <w:rPr>
          <w:rFonts w:ascii="Calibri" w:hAnsi="Calibri"/>
          <w:lang w:eastAsia="en-US"/>
        </w:rPr>
        <w:t>8</w:t>
      </w:r>
      <w:r w:rsidRPr="00273E47">
        <w:rPr>
          <w:rFonts w:ascii="Calibri" w:hAnsi="Calibri"/>
          <w:lang w:eastAsia="en-US"/>
        </w:rPr>
        <w:t xml:space="preserve"> %.</w:t>
      </w:r>
    </w:p>
    <w:p w:rsidR="00AB4299" w:rsidRPr="00273E47" w:rsidRDefault="00AB4299" w:rsidP="006319C6">
      <w:pPr>
        <w:ind w:firstLine="567"/>
        <w:jc w:val="both"/>
        <w:rPr>
          <w:rFonts w:ascii="Calibri" w:hAnsi="Calibri"/>
          <w:b/>
          <w:bCs/>
        </w:rPr>
      </w:pPr>
      <w:r w:rsidRPr="00273E47">
        <w:rPr>
          <w:rFonts w:ascii="Calibri" w:hAnsi="Calibri"/>
          <w:lang w:eastAsia="en-US"/>
        </w:rPr>
        <w:t xml:space="preserve">Удельный вес организаций имеющих просроченную дебиторскую задолженность составляет 33,3 %. </w:t>
      </w:r>
    </w:p>
    <w:p w:rsidR="00AB4299" w:rsidRPr="00273E47" w:rsidRDefault="00F37D9A" w:rsidP="006319C6">
      <w:pPr>
        <w:ind w:firstLine="567"/>
        <w:jc w:val="both"/>
        <w:rPr>
          <w:rFonts w:ascii="Calibri" w:hAnsi="Calibri"/>
          <w:lang w:eastAsia="en-US"/>
        </w:rPr>
      </w:pPr>
      <w:r>
        <w:rPr>
          <w:rFonts w:ascii="Calibri" w:hAnsi="Calibri"/>
          <w:lang w:eastAsia="en-US"/>
        </w:rPr>
        <w:t>По сравнению с 01.01.2017</w:t>
      </w:r>
      <w:r w:rsidR="00AB4299" w:rsidRPr="00273E47">
        <w:rPr>
          <w:rFonts w:ascii="Calibri" w:hAnsi="Calibri"/>
          <w:lang w:eastAsia="en-US"/>
        </w:rPr>
        <w:t xml:space="preserve"> года размер дебиторской задолженности увеличился в 1,</w:t>
      </w:r>
      <w:r>
        <w:rPr>
          <w:rFonts w:ascii="Calibri" w:hAnsi="Calibri"/>
          <w:lang w:eastAsia="en-US"/>
        </w:rPr>
        <w:t>28</w:t>
      </w:r>
      <w:r w:rsidR="00AB4299" w:rsidRPr="00273E47">
        <w:rPr>
          <w:rFonts w:ascii="Calibri" w:hAnsi="Calibri"/>
          <w:lang w:eastAsia="en-US"/>
        </w:rPr>
        <w:t xml:space="preserve"> раза.</w:t>
      </w:r>
    </w:p>
    <w:p w:rsidR="00AB4299" w:rsidRPr="00273E47" w:rsidRDefault="00AB4299" w:rsidP="006319C6">
      <w:pPr>
        <w:ind w:firstLine="720"/>
        <w:jc w:val="right"/>
        <w:rPr>
          <w:lang w:eastAsia="en-US"/>
        </w:rPr>
      </w:pPr>
    </w:p>
    <w:p w:rsidR="009F0E6A" w:rsidRDefault="009F0E6A" w:rsidP="00C501CC">
      <w:pPr>
        <w:jc w:val="both"/>
        <w:rPr>
          <w:rFonts w:ascii="Calibri" w:hAnsi="Calibri"/>
          <w:b/>
          <w:bCs/>
        </w:rPr>
      </w:pPr>
    </w:p>
    <w:p w:rsidR="00AB4299" w:rsidRDefault="00D42AB2" w:rsidP="00C501CC">
      <w:pPr>
        <w:jc w:val="both"/>
        <w:rPr>
          <w:rFonts w:ascii="Calibri" w:hAnsi="Calibri"/>
          <w:b/>
          <w:bCs/>
        </w:rPr>
      </w:pPr>
      <w:r>
        <w:rPr>
          <w:rFonts w:ascii="Calibri" w:hAnsi="Calibri"/>
          <w:b/>
          <w:bCs/>
        </w:rPr>
        <w:t xml:space="preserve">           </w:t>
      </w:r>
      <w:r w:rsidR="00AB4299" w:rsidRPr="009F0E6A">
        <w:rPr>
          <w:rFonts w:ascii="Calibri" w:hAnsi="Calibri"/>
          <w:b/>
          <w:bCs/>
        </w:rPr>
        <w:t>Малое и среднее предпринимательство</w:t>
      </w:r>
    </w:p>
    <w:p w:rsidR="009F0E6A" w:rsidRDefault="009F0E6A" w:rsidP="00C501CC">
      <w:pPr>
        <w:jc w:val="both"/>
        <w:rPr>
          <w:rFonts w:ascii="Calibri" w:hAnsi="Calibri"/>
          <w:b/>
          <w:bCs/>
        </w:rPr>
      </w:pPr>
    </w:p>
    <w:p w:rsidR="009F0E6A" w:rsidRPr="009F0E6A" w:rsidRDefault="00D42AB2" w:rsidP="00D42AB2">
      <w:pPr>
        <w:ind w:left="142"/>
        <w:jc w:val="both"/>
        <w:rPr>
          <w:rFonts w:asciiTheme="minorHAnsi" w:hAnsiTheme="minorHAnsi"/>
        </w:rPr>
      </w:pPr>
      <w:r>
        <w:rPr>
          <w:rFonts w:asciiTheme="minorHAnsi" w:hAnsiTheme="minorHAnsi"/>
        </w:rPr>
        <w:lastRenderedPageBreak/>
        <w:t xml:space="preserve">       </w:t>
      </w:r>
      <w:r w:rsidR="009F0E6A" w:rsidRPr="009F0E6A">
        <w:rPr>
          <w:rFonts w:asciiTheme="minorHAnsi" w:hAnsiTheme="minorHAnsi"/>
        </w:rPr>
        <w:t xml:space="preserve">По данным единого реестра субъектов малого и среднего предпринимательства на территории Можгинского района на 1 января 2018 года зарегистрировано 87 юридических лиц, из них 59 </w:t>
      </w:r>
      <w:proofErr w:type="spellStart"/>
      <w:r w:rsidR="009F0E6A" w:rsidRPr="009F0E6A">
        <w:rPr>
          <w:rFonts w:asciiTheme="minorHAnsi" w:hAnsiTheme="minorHAnsi"/>
        </w:rPr>
        <w:t>микропредприятий</w:t>
      </w:r>
      <w:proofErr w:type="spellEnd"/>
      <w:r w:rsidR="009F0E6A" w:rsidRPr="009F0E6A">
        <w:rPr>
          <w:rFonts w:asciiTheme="minorHAnsi" w:hAnsiTheme="minorHAnsi"/>
        </w:rPr>
        <w:t xml:space="preserve">, 22 малых предприятий, 4 средних предприятия. Число индивидуальных предпринимателей составляет 379 человек, из них 6 работают под категорией малое предприятие. Всего 466 субъектов малого и среднего предпринимательства, что ниже уровня начала 2017 года на 2% (на 1.01.2017 – 477). Вместе с тем, хотелось бы отметить, что за 2017 год 92 человека вновь зарегистрировались в </w:t>
      </w:r>
      <w:proofErr w:type="gramStart"/>
      <w:r w:rsidR="009F0E6A" w:rsidRPr="009F0E6A">
        <w:rPr>
          <w:rFonts w:asciiTheme="minorHAnsi" w:hAnsiTheme="minorHAnsi"/>
        </w:rPr>
        <w:t>качестве</w:t>
      </w:r>
      <w:proofErr w:type="gramEnd"/>
      <w:r w:rsidR="009F0E6A" w:rsidRPr="009F0E6A">
        <w:rPr>
          <w:rFonts w:asciiTheme="minorHAnsi" w:hAnsiTheme="minorHAnsi"/>
        </w:rPr>
        <w:t xml:space="preserve"> индивидуальных предпринимателей, и 9 человек оформились в статусе юридических лиц.</w:t>
      </w:r>
    </w:p>
    <w:p w:rsidR="009F0E6A" w:rsidRPr="009F0E6A" w:rsidRDefault="009F0E6A" w:rsidP="00D42AB2">
      <w:pPr>
        <w:pStyle w:val="af6"/>
        <w:spacing w:before="0" w:beforeAutospacing="0" w:after="0" w:afterAutospacing="0"/>
        <w:ind w:left="142"/>
        <w:jc w:val="both"/>
        <w:rPr>
          <w:rFonts w:asciiTheme="minorHAnsi" w:eastAsiaTheme="minorHAnsi" w:hAnsiTheme="minorHAnsi"/>
          <w:sz w:val="20"/>
          <w:szCs w:val="20"/>
          <w:lang w:eastAsia="en-US"/>
        </w:rPr>
      </w:pPr>
      <w:r w:rsidRPr="009F0E6A">
        <w:rPr>
          <w:rFonts w:asciiTheme="minorHAnsi" w:eastAsiaTheme="minorHAnsi" w:hAnsiTheme="minorHAnsi"/>
          <w:sz w:val="20"/>
          <w:szCs w:val="20"/>
          <w:lang w:eastAsia="en-US"/>
        </w:rPr>
        <w:t xml:space="preserve">     </w:t>
      </w:r>
      <w:r w:rsidR="00D42AB2">
        <w:rPr>
          <w:rFonts w:asciiTheme="minorHAnsi" w:eastAsiaTheme="minorHAnsi" w:hAnsiTheme="minorHAnsi"/>
          <w:sz w:val="20"/>
          <w:szCs w:val="20"/>
          <w:lang w:eastAsia="en-US"/>
        </w:rPr>
        <w:t xml:space="preserve">  </w:t>
      </w:r>
      <w:r w:rsidRPr="009F0E6A">
        <w:rPr>
          <w:rFonts w:asciiTheme="minorHAnsi" w:eastAsiaTheme="minorHAnsi" w:hAnsiTheme="minorHAnsi"/>
          <w:sz w:val="20"/>
          <w:szCs w:val="20"/>
          <w:lang w:eastAsia="en-US"/>
        </w:rPr>
        <w:t>В Можгинском районе 129 хозяйствующих субъектов отдали предпочтение занятию сельским хозяйством (28% от общего числа). Это такие виды деятельности как: выращивание зерновых, однолетних культур, овощеводство, животноводство, разведение молочного крупного рогатого скота, смешанное сельское хозяйство, пчеловодство.</w:t>
      </w:r>
    </w:p>
    <w:p w:rsidR="00AB4299" w:rsidRPr="00273E47" w:rsidRDefault="00AB4299" w:rsidP="00D42AB2">
      <w:pPr>
        <w:shd w:val="clear" w:color="auto" w:fill="FFFFFF"/>
        <w:ind w:left="142"/>
        <w:jc w:val="both"/>
        <w:rPr>
          <w:rFonts w:ascii="Calibri" w:hAnsi="Calibri"/>
        </w:rPr>
      </w:pPr>
      <w:r w:rsidRPr="00273E47">
        <w:rPr>
          <w:rFonts w:ascii="Calibri" w:hAnsi="Calibri"/>
        </w:rPr>
        <w:t xml:space="preserve">        Реализация основных направлений деятельности малого предпринимательства в </w:t>
      </w:r>
      <w:r w:rsidR="009F0E6A">
        <w:rPr>
          <w:rFonts w:ascii="Calibri" w:hAnsi="Calibri"/>
        </w:rPr>
        <w:t>2017 году</w:t>
      </w:r>
      <w:r w:rsidRPr="00273E47">
        <w:rPr>
          <w:rFonts w:ascii="Calibri" w:hAnsi="Calibri"/>
        </w:rPr>
        <w:t xml:space="preserve"> осуществлялась в рамках: подпрограммы «Создание благоприятных условий для развития малого и среднего предпринимательства в муниципальном образовании «Можгинский район» на 2015 – 2020 годы.  </w:t>
      </w:r>
    </w:p>
    <w:p w:rsidR="00AB4299" w:rsidRPr="00273E47" w:rsidRDefault="00C36D99" w:rsidP="00D42AB2">
      <w:pPr>
        <w:shd w:val="clear" w:color="auto" w:fill="FFFFFF"/>
        <w:ind w:left="142"/>
        <w:jc w:val="both"/>
        <w:rPr>
          <w:rFonts w:ascii="Calibri" w:hAnsi="Calibri"/>
        </w:rPr>
      </w:pPr>
      <w:r>
        <w:rPr>
          <w:rFonts w:ascii="Calibri" w:hAnsi="Calibri"/>
          <w:spacing w:val="3"/>
        </w:rPr>
        <w:t xml:space="preserve">     </w:t>
      </w:r>
      <w:r w:rsidR="00D42AB2">
        <w:rPr>
          <w:rFonts w:ascii="Calibri" w:hAnsi="Calibri"/>
          <w:spacing w:val="3"/>
        </w:rPr>
        <w:t xml:space="preserve">  </w:t>
      </w:r>
      <w:r w:rsidR="00BE70A8">
        <w:rPr>
          <w:rFonts w:ascii="Calibri" w:hAnsi="Calibri"/>
          <w:spacing w:val="3"/>
        </w:rPr>
        <w:t>Пр</w:t>
      </w:r>
      <w:r w:rsidR="00AB4299" w:rsidRPr="00273E47">
        <w:rPr>
          <w:rFonts w:ascii="Calibri" w:hAnsi="Calibri"/>
          <w:spacing w:val="3"/>
        </w:rPr>
        <w:t xml:space="preserve">оведен конкурс «Лучший предприниматель года Можгинского района». Определены победители по трем номинациям: </w:t>
      </w:r>
      <w:r w:rsidR="00AB4299" w:rsidRPr="00273E47">
        <w:rPr>
          <w:rFonts w:ascii="Calibri" w:hAnsi="Calibri"/>
        </w:rPr>
        <w:t xml:space="preserve">«За эффективную предпринимательскую деятельность в сфере сельского хозяйства и перерабатывающей промышленности» - </w:t>
      </w:r>
      <w:r w:rsidR="00C371C5" w:rsidRPr="00C371C5">
        <w:rPr>
          <w:rFonts w:ascii="Calibri" w:hAnsi="Calibri"/>
          <w:b/>
        </w:rPr>
        <w:t>СПК</w:t>
      </w:r>
      <w:r w:rsidR="00AB4299" w:rsidRPr="00273E47">
        <w:rPr>
          <w:rFonts w:ascii="Calibri" w:hAnsi="Calibri"/>
          <w:b/>
        </w:rPr>
        <w:t xml:space="preserve"> «Трактор»</w:t>
      </w:r>
      <w:r w:rsidR="00AB4299" w:rsidRPr="00273E47">
        <w:rPr>
          <w:rFonts w:ascii="Calibri" w:hAnsi="Calibri"/>
        </w:rPr>
        <w:t xml:space="preserve">. В номинации «За эффективную предпринимательскую деятельность в сфере торговли и оказания услуг» - </w:t>
      </w:r>
      <w:r w:rsidR="00AB4299" w:rsidRPr="00273E47">
        <w:rPr>
          <w:rFonts w:ascii="Calibri" w:hAnsi="Calibri"/>
          <w:b/>
        </w:rPr>
        <w:t>ИП Блинов Д</w:t>
      </w:r>
      <w:r w:rsidR="00C371C5">
        <w:rPr>
          <w:rFonts w:ascii="Calibri" w:hAnsi="Calibri"/>
          <w:b/>
        </w:rPr>
        <w:t xml:space="preserve">. В. </w:t>
      </w:r>
      <w:r w:rsidR="00AB4299" w:rsidRPr="00273E47">
        <w:rPr>
          <w:rFonts w:ascii="Calibri" w:hAnsi="Calibri"/>
        </w:rPr>
        <w:t xml:space="preserve"> В номинации «Лучшее крестьянское (фермерское) хозяйство» - </w:t>
      </w:r>
      <w:r w:rsidR="00AB4299" w:rsidRPr="00273E47">
        <w:rPr>
          <w:rFonts w:ascii="Calibri" w:hAnsi="Calibri"/>
          <w:b/>
        </w:rPr>
        <w:t>ИП Г</w:t>
      </w:r>
      <w:r w:rsidR="00C371C5">
        <w:rPr>
          <w:rFonts w:ascii="Calibri" w:hAnsi="Calibri"/>
          <w:b/>
        </w:rPr>
        <w:t xml:space="preserve">лава </w:t>
      </w:r>
      <w:proofErr w:type="gramStart"/>
      <w:r w:rsidR="00C371C5">
        <w:rPr>
          <w:rFonts w:ascii="Calibri" w:hAnsi="Calibri"/>
          <w:b/>
        </w:rPr>
        <w:t>К</w:t>
      </w:r>
      <w:r w:rsidR="00AB4299" w:rsidRPr="00273E47">
        <w:rPr>
          <w:rFonts w:ascii="Calibri" w:hAnsi="Calibri"/>
          <w:b/>
        </w:rPr>
        <w:t>(</w:t>
      </w:r>
      <w:proofErr w:type="gramEnd"/>
      <w:r w:rsidR="00C371C5">
        <w:rPr>
          <w:rFonts w:ascii="Calibri" w:hAnsi="Calibri"/>
          <w:b/>
        </w:rPr>
        <w:t>Ф</w:t>
      </w:r>
      <w:r w:rsidR="00AB4299" w:rsidRPr="00273E47">
        <w:rPr>
          <w:rFonts w:ascii="Calibri" w:hAnsi="Calibri"/>
          <w:b/>
        </w:rPr>
        <w:t>)</w:t>
      </w:r>
      <w:r w:rsidR="00C371C5">
        <w:rPr>
          <w:rFonts w:ascii="Calibri" w:hAnsi="Calibri"/>
          <w:b/>
        </w:rPr>
        <w:t>Х</w:t>
      </w:r>
      <w:r w:rsidR="00AB4299" w:rsidRPr="00273E47">
        <w:rPr>
          <w:rFonts w:ascii="Calibri" w:hAnsi="Calibri"/>
          <w:b/>
        </w:rPr>
        <w:t xml:space="preserve"> Пчельников В</w:t>
      </w:r>
      <w:r w:rsidR="00C371C5">
        <w:rPr>
          <w:rFonts w:ascii="Calibri" w:hAnsi="Calibri"/>
          <w:b/>
        </w:rPr>
        <w:t>.П.</w:t>
      </w:r>
    </w:p>
    <w:p w:rsidR="00AB4299" w:rsidRPr="00273E47" w:rsidRDefault="00C36D99" w:rsidP="00D42AB2">
      <w:pPr>
        <w:pStyle w:val="2b"/>
        <w:tabs>
          <w:tab w:val="left" w:pos="1134"/>
        </w:tabs>
        <w:autoSpaceDE w:val="0"/>
        <w:autoSpaceDN w:val="0"/>
        <w:adjustRightInd w:val="0"/>
        <w:spacing w:after="0" w:line="240" w:lineRule="auto"/>
        <w:ind w:left="142"/>
        <w:contextualSpacing w:val="0"/>
        <w:jc w:val="both"/>
        <w:rPr>
          <w:b w:val="0"/>
          <w:color w:val="000000"/>
        </w:rPr>
      </w:pPr>
      <w:r>
        <w:rPr>
          <w:b w:val="0"/>
        </w:rPr>
        <w:t xml:space="preserve">    </w:t>
      </w:r>
      <w:r w:rsidR="00D42AB2">
        <w:rPr>
          <w:b w:val="0"/>
        </w:rPr>
        <w:t xml:space="preserve">     </w:t>
      </w:r>
      <w:r w:rsidR="00AB4299" w:rsidRPr="00273E47">
        <w:rPr>
          <w:b w:val="0"/>
        </w:rPr>
        <w:t>Ведется реестр субъектов малого и среднего предпринимательства – полу</w:t>
      </w:r>
      <w:r w:rsidR="009F0E6A">
        <w:rPr>
          <w:b w:val="0"/>
        </w:rPr>
        <w:t>чателей поддержки. На 01.01.2018</w:t>
      </w:r>
      <w:r w:rsidR="00AB4299" w:rsidRPr="00273E47">
        <w:rPr>
          <w:b w:val="0"/>
        </w:rPr>
        <w:t xml:space="preserve"> года в реестре учитывается 2 </w:t>
      </w:r>
      <w:proofErr w:type="gramStart"/>
      <w:r w:rsidR="00AB4299" w:rsidRPr="00273E47">
        <w:rPr>
          <w:b w:val="0"/>
        </w:rPr>
        <w:t>индивидуальных</w:t>
      </w:r>
      <w:proofErr w:type="gramEnd"/>
      <w:r w:rsidR="00AB4299" w:rsidRPr="00273E47">
        <w:rPr>
          <w:b w:val="0"/>
        </w:rPr>
        <w:t xml:space="preserve"> предпринимателя и 2 юридических лица. Это получатели имущественной поддержки субъектам малого и среднего предпринимательства в </w:t>
      </w:r>
      <w:proofErr w:type="gramStart"/>
      <w:r w:rsidR="00AB4299" w:rsidRPr="00273E47">
        <w:rPr>
          <w:b w:val="0"/>
        </w:rPr>
        <w:t>виде</w:t>
      </w:r>
      <w:proofErr w:type="gramEnd"/>
      <w:r w:rsidR="00AB4299" w:rsidRPr="00273E47">
        <w:rPr>
          <w:b w:val="0"/>
        </w:rPr>
        <w:t xml:space="preserve"> передачи в аренду муниципального имущества без проведения торгов. </w:t>
      </w:r>
      <w:r w:rsidR="00AB4299" w:rsidRPr="00273E47">
        <w:rPr>
          <w:b w:val="0"/>
          <w:color w:val="000000"/>
        </w:rPr>
        <w:t xml:space="preserve">Реестр </w:t>
      </w:r>
      <w:proofErr w:type="gramStart"/>
      <w:r w:rsidR="00AB4299" w:rsidRPr="00273E47">
        <w:rPr>
          <w:b w:val="0"/>
          <w:color w:val="000000"/>
        </w:rPr>
        <w:t>является открытым и общедоступным и публикуется</w:t>
      </w:r>
      <w:proofErr w:type="gramEnd"/>
      <w:r w:rsidR="00AB4299" w:rsidRPr="00273E47">
        <w:rPr>
          <w:b w:val="0"/>
          <w:color w:val="000000"/>
        </w:rPr>
        <w:t xml:space="preserve"> на официальном сайте Можгинского района в разделе «Малое и среднее предпринимательство».</w:t>
      </w:r>
    </w:p>
    <w:p w:rsidR="00AB4299" w:rsidRDefault="00C36D99" w:rsidP="00D42AB2">
      <w:pPr>
        <w:shd w:val="clear" w:color="auto" w:fill="FFFFFF"/>
        <w:ind w:left="142"/>
        <w:jc w:val="both"/>
        <w:rPr>
          <w:rFonts w:ascii="Calibri" w:hAnsi="Calibri"/>
          <w:spacing w:val="3"/>
        </w:rPr>
      </w:pPr>
      <w:r>
        <w:rPr>
          <w:rFonts w:ascii="Calibri" w:hAnsi="Calibri"/>
        </w:rPr>
        <w:t xml:space="preserve">    </w:t>
      </w:r>
      <w:r w:rsidR="00D42AB2">
        <w:rPr>
          <w:rFonts w:ascii="Calibri" w:hAnsi="Calibri"/>
        </w:rPr>
        <w:t xml:space="preserve"> </w:t>
      </w:r>
      <w:r>
        <w:rPr>
          <w:rFonts w:ascii="Calibri" w:hAnsi="Calibri"/>
        </w:rPr>
        <w:t xml:space="preserve">  </w:t>
      </w:r>
      <w:r w:rsidR="00AB4299" w:rsidRPr="00273E47">
        <w:rPr>
          <w:rFonts w:ascii="Calibri" w:hAnsi="Calibri"/>
        </w:rPr>
        <w:t xml:space="preserve">Осуществляется </w:t>
      </w:r>
      <w:r w:rsidR="00AB4299" w:rsidRPr="00273E47">
        <w:rPr>
          <w:rFonts w:ascii="Calibri" w:hAnsi="Calibri"/>
          <w:spacing w:val="3"/>
        </w:rPr>
        <w:t xml:space="preserve">информационно – консультационная поддержка субъектов малого и среднего предпринимательства. </w:t>
      </w:r>
      <w:r w:rsidR="00AB4299" w:rsidRPr="00273E47">
        <w:rPr>
          <w:rFonts w:ascii="Calibri" w:hAnsi="Calibri"/>
        </w:rPr>
        <w:t xml:space="preserve"> Утверждено Положение  о Совете по развитию малого и среднего предпринимательства в Можгинском районе постановлением Администрации муниципального образования «Можгинский район» № 538 от 13 июня 2017 года. В </w:t>
      </w:r>
      <w:proofErr w:type="gramStart"/>
      <w:r w:rsidR="00AB4299" w:rsidRPr="00273E47">
        <w:rPr>
          <w:rFonts w:ascii="Calibri" w:hAnsi="Calibri"/>
        </w:rPr>
        <w:t>рамках</w:t>
      </w:r>
      <w:proofErr w:type="gramEnd"/>
      <w:r w:rsidR="00AB4299" w:rsidRPr="00273E47">
        <w:rPr>
          <w:rFonts w:ascii="Calibri" w:hAnsi="Calibri"/>
        </w:rPr>
        <w:t xml:space="preserve"> работы Совета </w:t>
      </w:r>
      <w:r w:rsidR="00AB4299" w:rsidRPr="00273E47">
        <w:rPr>
          <w:rFonts w:ascii="Calibri" w:hAnsi="Calibri"/>
          <w:spacing w:val="3"/>
        </w:rPr>
        <w:t>проведен «круглый стол» с представителями малого и среднего бизнеса с обсуждением наиболее острых вопросов, а также состоялась встреча с индивидуальными предпринимателями МО «</w:t>
      </w:r>
      <w:proofErr w:type="spellStart"/>
      <w:r w:rsidR="00AB4299" w:rsidRPr="00273E47">
        <w:rPr>
          <w:rFonts w:ascii="Calibri" w:hAnsi="Calibri"/>
          <w:spacing w:val="3"/>
        </w:rPr>
        <w:t>Пычасское</w:t>
      </w:r>
      <w:proofErr w:type="spellEnd"/>
      <w:r w:rsidR="00AB4299" w:rsidRPr="00273E47">
        <w:rPr>
          <w:rFonts w:ascii="Calibri" w:hAnsi="Calibri"/>
          <w:spacing w:val="3"/>
        </w:rPr>
        <w:t>».</w:t>
      </w:r>
    </w:p>
    <w:p w:rsidR="00C870DC" w:rsidRPr="00C870DC" w:rsidRDefault="00C870DC" w:rsidP="00C870DC">
      <w:pPr>
        <w:tabs>
          <w:tab w:val="left" w:pos="1134"/>
        </w:tabs>
        <w:autoSpaceDE w:val="0"/>
        <w:autoSpaceDN w:val="0"/>
        <w:adjustRightInd w:val="0"/>
        <w:ind w:firstLine="709"/>
        <w:jc w:val="both"/>
        <w:rPr>
          <w:rFonts w:asciiTheme="minorHAnsi" w:hAnsiTheme="minorHAnsi"/>
          <w:color w:val="000000"/>
        </w:rPr>
      </w:pPr>
      <w:proofErr w:type="gramStart"/>
      <w:r w:rsidRPr="00C870DC">
        <w:rPr>
          <w:rFonts w:asciiTheme="minorHAnsi" w:hAnsiTheme="minorHAnsi"/>
          <w:color w:val="000000"/>
        </w:rPr>
        <w:t>В соответствии со статьей 15 Федерального закона от 21.07.2005 г. № 94-ФЗ «О размещении заказов на поставки товаров, выполнение работ, оказание услуг для государственных или муниципальных нужд»,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закупок» муниципальные заказчики осуществили размещение заказов для муниципальных нужд у субъектов малого</w:t>
      </w:r>
      <w:proofErr w:type="gramEnd"/>
      <w:r w:rsidRPr="00C870DC">
        <w:rPr>
          <w:rFonts w:asciiTheme="minorHAnsi" w:hAnsiTheme="minorHAnsi"/>
          <w:color w:val="000000"/>
        </w:rPr>
        <w:t xml:space="preserve"> предпринимательства в </w:t>
      </w:r>
      <w:proofErr w:type="gramStart"/>
      <w:r w:rsidRPr="00C870DC">
        <w:rPr>
          <w:rFonts w:asciiTheme="minorHAnsi" w:hAnsiTheme="minorHAnsi"/>
          <w:color w:val="000000"/>
        </w:rPr>
        <w:t>размере</w:t>
      </w:r>
      <w:proofErr w:type="gramEnd"/>
      <w:r w:rsidRPr="00C870DC">
        <w:rPr>
          <w:rFonts w:asciiTheme="minorHAnsi" w:hAnsiTheme="minorHAnsi"/>
          <w:color w:val="000000"/>
        </w:rPr>
        <w:t xml:space="preserve"> 2733,5 тыс. руб.  (43,8%)  от общего годового объема поставок товаров (работ, услуг).</w:t>
      </w:r>
    </w:p>
    <w:p w:rsidR="009F0E6A" w:rsidRPr="009F0E6A" w:rsidRDefault="00D42AB2" w:rsidP="00D42AB2">
      <w:pPr>
        <w:shd w:val="clear" w:color="auto" w:fill="FFFFFF"/>
        <w:ind w:left="142"/>
        <w:jc w:val="both"/>
        <w:rPr>
          <w:rFonts w:asciiTheme="minorHAnsi" w:hAnsiTheme="minorHAnsi"/>
          <w:spacing w:val="3"/>
        </w:rPr>
      </w:pPr>
      <w:r>
        <w:rPr>
          <w:rFonts w:asciiTheme="minorHAnsi" w:hAnsiTheme="minorHAnsi" w:cstheme="minorHAnsi"/>
        </w:rPr>
        <w:t xml:space="preserve">           </w:t>
      </w:r>
      <w:r w:rsidR="009F0E6A" w:rsidRPr="009F0E6A">
        <w:rPr>
          <w:rFonts w:asciiTheme="minorHAnsi" w:hAnsiTheme="minorHAnsi" w:cstheme="minorHAnsi"/>
        </w:rPr>
        <w:t>Утверждено Постановление Администрации муниципального образования «Можгинский район» от 16.11.2017г №1047 «О создании Совета по инвестиционной деятельности и конкурентной политике в Можгинском районе».</w:t>
      </w:r>
    </w:p>
    <w:p w:rsidR="009F0E6A" w:rsidRPr="009F0E6A" w:rsidRDefault="00D42AB2" w:rsidP="00D42AB2">
      <w:pPr>
        <w:shd w:val="clear" w:color="auto" w:fill="FFFFFF"/>
        <w:ind w:left="142"/>
        <w:jc w:val="both"/>
        <w:rPr>
          <w:rFonts w:asciiTheme="minorHAnsi" w:hAnsiTheme="minorHAnsi"/>
        </w:rPr>
      </w:pPr>
      <w:r>
        <w:rPr>
          <w:rFonts w:asciiTheme="minorHAnsi" w:hAnsiTheme="minorHAnsi"/>
        </w:rPr>
        <w:t xml:space="preserve">           </w:t>
      </w:r>
      <w:r w:rsidR="009F0E6A" w:rsidRPr="009F0E6A">
        <w:rPr>
          <w:rFonts w:asciiTheme="minorHAnsi" w:hAnsiTheme="minorHAnsi"/>
        </w:rPr>
        <w:t>За 2017 год в местный бюджет поступило ЕНВД 2658 тыс. руб., что ниже уровня аналогичного периода 2016 года на 4% (за 2016 г поступило 2776 тыс</w:t>
      </w:r>
      <w:proofErr w:type="gramStart"/>
      <w:r w:rsidR="009F0E6A" w:rsidRPr="009F0E6A">
        <w:rPr>
          <w:rFonts w:asciiTheme="minorHAnsi" w:hAnsiTheme="minorHAnsi"/>
        </w:rPr>
        <w:t>.р</w:t>
      </w:r>
      <w:proofErr w:type="gramEnd"/>
      <w:r w:rsidR="009F0E6A" w:rsidRPr="009F0E6A">
        <w:rPr>
          <w:rFonts w:asciiTheme="minorHAnsi" w:hAnsiTheme="minorHAnsi"/>
        </w:rPr>
        <w:t>уб.).</w:t>
      </w:r>
    </w:p>
    <w:p w:rsidR="00AB4299" w:rsidRPr="009F0E6A" w:rsidRDefault="00AB4299" w:rsidP="00D42AB2">
      <w:pPr>
        <w:ind w:left="142"/>
        <w:jc w:val="both"/>
        <w:rPr>
          <w:rFonts w:ascii="Calibri" w:hAnsi="Calibri"/>
          <w:b/>
          <w:bCs/>
        </w:rPr>
      </w:pPr>
    </w:p>
    <w:p w:rsidR="009F0E6A" w:rsidRPr="00273E47" w:rsidRDefault="009F0E6A" w:rsidP="00D42AB2">
      <w:pPr>
        <w:ind w:left="142"/>
        <w:jc w:val="both"/>
        <w:rPr>
          <w:rFonts w:ascii="Calibri" w:hAnsi="Calibri"/>
          <w:b/>
          <w:bCs/>
        </w:rPr>
      </w:pPr>
    </w:p>
    <w:p w:rsidR="00AB4299" w:rsidRPr="00273E47" w:rsidRDefault="00D42AB2" w:rsidP="0049503C">
      <w:pPr>
        <w:ind w:left="-142" w:firstLine="284"/>
        <w:jc w:val="both"/>
        <w:rPr>
          <w:rFonts w:ascii="Calibri" w:hAnsi="Calibri"/>
          <w:b/>
        </w:rPr>
      </w:pPr>
      <w:r>
        <w:rPr>
          <w:rFonts w:ascii="Calibri" w:hAnsi="Calibri"/>
          <w:b/>
          <w:bCs/>
        </w:rPr>
        <w:t xml:space="preserve">        </w:t>
      </w:r>
      <w:r w:rsidR="00AB4299" w:rsidRPr="00273E47">
        <w:rPr>
          <w:rFonts w:ascii="Calibri" w:hAnsi="Calibri"/>
          <w:b/>
          <w:bCs/>
        </w:rPr>
        <w:t>Муниципальное имущество</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 xml:space="preserve">В </w:t>
      </w:r>
      <w:proofErr w:type="gramStart"/>
      <w:r w:rsidR="00FF220C" w:rsidRPr="00D42AB2">
        <w:rPr>
          <w:rFonts w:asciiTheme="minorHAnsi" w:hAnsiTheme="minorHAnsi"/>
        </w:rPr>
        <w:t>Реестре</w:t>
      </w:r>
      <w:proofErr w:type="gramEnd"/>
      <w:r w:rsidR="00FF220C" w:rsidRPr="00D42AB2">
        <w:rPr>
          <w:rFonts w:asciiTheme="minorHAnsi" w:hAnsiTheme="minorHAnsi"/>
        </w:rPr>
        <w:t xml:space="preserve"> муниципального имущества муниципального образования «Можгинский район» по состоянию на 31 декабря 2017 года учтено 4027 объектов учета, в том числе:</w:t>
      </w:r>
    </w:p>
    <w:p w:rsidR="00FF220C" w:rsidRPr="00D42AB2" w:rsidRDefault="00FF220C" w:rsidP="00D42AB2">
      <w:pPr>
        <w:ind w:left="142"/>
        <w:jc w:val="both"/>
        <w:rPr>
          <w:rFonts w:asciiTheme="minorHAnsi" w:hAnsiTheme="minorHAnsi"/>
        </w:rPr>
      </w:pPr>
      <w:r w:rsidRPr="00D42AB2">
        <w:rPr>
          <w:rFonts w:asciiTheme="minorHAnsi" w:hAnsiTheme="minorHAnsi"/>
        </w:rPr>
        <w:t xml:space="preserve">- 879 объектов недвижимого имущества (из них 620 объектов учитывается в </w:t>
      </w:r>
      <w:proofErr w:type="gramStart"/>
      <w:r w:rsidRPr="00D42AB2">
        <w:rPr>
          <w:rFonts w:asciiTheme="minorHAnsi" w:hAnsiTheme="minorHAnsi"/>
        </w:rPr>
        <w:t>составе</w:t>
      </w:r>
      <w:proofErr w:type="gramEnd"/>
      <w:r w:rsidRPr="00D42AB2">
        <w:rPr>
          <w:rFonts w:asciiTheme="minorHAnsi" w:hAnsiTheme="minorHAnsi"/>
        </w:rPr>
        <w:t xml:space="preserve"> имущества казны и 2596 закреплено за учреждениями), </w:t>
      </w:r>
    </w:p>
    <w:p w:rsidR="00FF220C" w:rsidRPr="00D42AB2" w:rsidRDefault="00FF220C" w:rsidP="00D42AB2">
      <w:pPr>
        <w:ind w:left="142"/>
        <w:jc w:val="both"/>
        <w:rPr>
          <w:rFonts w:asciiTheme="minorHAnsi" w:hAnsiTheme="minorHAnsi"/>
        </w:rPr>
      </w:pPr>
      <w:r w:rsidRPr="00D42AB2">
        <w:rPr>
          <w:rFonts w:asciiTheme="minorHAnsi" w:hAnsiTheme="minorHAnsi"/>
        </w:rPr>
        <w:t xml:space="preserve">- 225 земельных участков (из них 169 – в казне, 56 – за учреждениями), </w:t>
      </w:r>
    </w:p>
    <w:p w:rsidR="00FF220C" w:rsidRPr="00D42AB2" w:rsidRDefault="00FF220C" w:rsidP="00D42AB2">
      <w:pPr>
        <w:ind w:left="142"/>
        <w:jc w:val="both"/>
        <w:rPr>
          <w:rFonts w:asciiTheme="minorHAnsi" w:hAnsiTheme="minorHAnsi"/>
        </w:rPr>
      </w:pPr>
      <w:r w:rsidRPr="00D42AB2">
        <w:rPr>
          <w:rFonts w:asciiTheme="minorHAnsi" w:hAnsiTheme="minorHAnsi"/>
        </w:rPr>
        <w:t xml:space="preserve">- 2923 объектов движимого имущества (из них 54 объекта учитывается в </w:t>
      </w:r>
      <w:proofErr w:type="gramStart"/>
      <w:r w:rsidRPr="00D42AB2">
        <w:rPr>
          <w:rFonts w:asciiTheme="minorHAnsi" w:hAnsiTheme="minorHAnsi"/>
        </w:rPr>
        <w:t>составе</w:t>
      </w:r>
      <w:proofErr w:type="gramEnd"/>
      <w:r w:rsidRPr="00D42AB2">
        <w:rPr>
          <w:rFonts w:asciiTheme="minorHAnsi" w:hAnsiTheme="minorHAnsi"/>
        </w:rPr>
        <w:t xml:space="preserve"> имущества казны и 2869 закреплено за учреждениями).  </w:t>
      </w:r>
    </w:p>
    <w:p w:rsidR="00FF220C" w:rsidRPr="00D42AB2" w:rsidRDefault="00D42AB2" w:rsidP="00D42AB2">
      <w:pPr>
        <w:ind w:left="142"/>
        <w:jc w:val="both"/>
        <w:rPr>
          <w:rFonts w:asciiTheme="minorHAnsi" w:hAnsiTheme="minorHAnsi"/>
        </w:rPr>
      </w:pPr>
      <w:r>
        <w:rPr>
          <w:rFonts w:asciiTheme="minorHAnsi" w:hAnsiTheme="minorHAnsi"/>
        </w:rPr>
        <w:t xml:space="preserve">        За </w:t>
      </w:r>
      <w:r w:rsidR="00FF220C" w:rsidRPr="00D42AB2">
        <w:rPr>
          <w:rFonts w:asciiTheme="minorHAnsi" w:hAnsiTheme="minorHAnsi"/>
        </w:rPr>
        <w:t>2017 год</w:t>
      </w:r>
      <w:r>
        <w:rPr>
          <w:rFonts w:asciiTheme="minorHAnsi" w:hAnsiTheme="minorHAnsi"/>
        </w:rPr>
        <w:t xml:space="preserve"> </w:t>
      </w:r>
      <w:r w:rsidR="00FF220C" w:rsidRPr="00D42AB2">
        <w:rPr>
          <w:rFonts w:asciiTheme="minorHAnsi" w:hAnsiTheme="minorHAnsi"/>
        </w:rPr>
        <w:t>в бюджет района доходов от муниципального имущества и з</w:t>
      </w:r>
      <w:r>
        <w:rPr>
          <w:rFonts w:asciiTheme="minorHAnsi" w:hAnsiTheme="minorHAnsi"/>
        </w:rPr>
        <w:t xml:space="preserve">емельных участков в </w:t>
      </w:r>
      <w:proofErr w:type="gramStart"/>
      <w:r>
        <w:rPr>
          <w:rFonts w:asciiTheme="minorHAnsi" w:hAnsiTheme="minorHAnsi"/>
        </w:rPr>
        <w:t>размере</w:t>
      </w:r>
      <w:proofErr w:type="gramEnd"/>
      <w:r>
        <w:rPr>
          <w:rFonts w:asciiTheme="minorHAnsi" w:hAnsiTheme="minorHAnsi"/>
        </w:rPr>
        <w:t xml:space="preserve"> 11500 тыс. руб</w:t>
      </w:r>
      <w:r w:rsidR="00FF220C" w:rsidRPr="00D42AB2">
        <w:rPr>
          <w:rFonts w:asciiTheme="minorHAnsi" w:hAnsiTheme="minorHAnsi"/>
        </w:rPr>
        <w:t>., или 174 %</w:t>
      </w:r>
      <w:r w:rsidR="00BE70A8">
        <w:rPr>
          <w:rFonts w:asciiTheme="minorHAnsi" w:hAnsiTheme="minorHAnsi"/>
        </w:rPr>
        <w:t xml:space="preserve"> от планируемого</w:t>
      </w:r>
      <w:r w:rsidR="00FF220C" w:rsidRPr="00D42AB2">
        <w:rPr>
          <w:rFonts w:asciiTheme="minorHAnsi" w:hAnsiTheme="minorHAnsi"/>
        </w:rPr>
        <w:t xml:space="preserve">. </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 xml:space="preserve">Поступление в бюджет района доходов от имущества, находящегося в муниципальной собственности и земельных участков, находящихся в муниципальной и </w:t>
      </w:r>
      <w:proofErr w:type="spellStart"/>
      <w:r w:rsidR="00FF220C" w:rsidRPr="00D42AB2">
        <w:rPr>
          <w:rFonts w:asciiTheme="minorHAnsi" w:hAnsiTheme="minorHAnsi"/>
        </w:rPr>
        <w:t>неразграниченной</w:t>
      </w:r>
      <w:proofErr w:type="spellEnd"/>
      <w:r w:rsidR="00FF220C" w:rsidRPr="00D42AB2">
        <w:rPr>
          <w:rFonts w:asciiTheme="minorHAnsi" w:hAnsiTheme="minorHAnsi"/>
        </w:rPr>
        <w:t xml:space="preserve"> собственности показано в таблице.</w:t>
      </w:r>
    </w:p>
    <w:p w:rsidR="00FF220C" w:rsidRPr="00D42AB2" w:rsidRDefault="00FF220C" w:rsidP="00D42AB2">
      <w:pPr>
        <w:ind w:left="142"/>
        <w:jc w:val="right"/>
        <w:rPr>
          <w:rFonts w:asciiTheme="minorHAnsi" w:hAnsiTheme="minorHAnsi"/>
          <w:i/>
        </w:rPr>
      </w:pPr>
      <w:r w:rsidRPr="00D42AB2">
        <w:rPr>
          <w:rFonts w:asciiTheme="minorHAnsi" w:hAnsiTheme="minorHAnsi"/>
          <w:i/>
        </w:rPr>
        <w:t>(тыс. руб.)</w:t>
      </w:r>
    </w:p>
    <w:tbl>
      <w:tblPr>
        <w:tblW w:w="9410" w:type="dxa"/>
        <w:tblBorders>
          <w:top w:val="single" w:sz="4" w:space="0" w:color="auto"/>
          <w:left w:val="single" w:sz="4" w:space="0" w:color="auto"/>
          <w:bottom w:val="single" w:sz="4" w:space="0" w:color="auto"/>
          <w:right w:val="single" w:sz="4" w:space="0" w:color="auto"/>
        </w:tblBorders>
        <w:tblLook w:val="0000"/>
      </w:tblPr>
      <w:tblGrid>
        <w:gridCol w:w="4767"/>
        <w:gridCol w:w="1018"/>
        <w:gridCol w:w="1128"/>
        <w:gridCol w:w="1133"/>
        <w:gridCol w:w="1364"/>
      </w:tblGrid>
      <w:tr w:rsidR="00FF220C" w:rsidRPr="00D42AB2" w:rsidTr="00DB706E">
        <w:tc>
          <w:tcPr>
            <w:tcW w:w="4786"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Виды доходов</w:t>
            </w:r>
          </w:p>
        </w:tc>
        <w:tc>
          <w:tcPr>
            <w:tcW w:w="996"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i/>
                <w:iCs/>
              </w:rPr>
            </w:pPr>
            <w:r w:rsidRPr="00D42AB2">
              <w:rPr>
                <w:rFonts w:asciiTheme="minorHAnsi" w:hAnsiTheme="minorHAnsi"/>
                <w:i/>
                <w:iCs/>
              </w:rPr>
              <w:t>2016 г. факт</w:t>
            </w:r>
          </w:p>
        </w:tc>
        <w:tc>
          <w:tcPr>
            <w:tcW w:w="1130"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i/>
                <w:iCs/>
              </w:rPr>
            </w:pPr>
            <w:r w:rsidRPr="00D42AB2">
              <w:rPr>
                <w:rFonts w:asciiTheme="minorHAnsi" w:hAnsiTheme="minorHAnsi"/>
                <w:i/>
                <w:iCs/>
              </w:rPr>
              <w:t>2017 г. план</w:t>
            </w:r>
          </w:p>
        </w:tc>
        <w:tc>
          <w:tcPr>
            <w:tcW w:w="1134"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i/>
                <w:iCs/>
              </w:rPr>
            </w:pPr>
            <w:r w:rsidRPr="00D42AB2">
              <w:rPr>
                <w:rFonts w:asciiTheme="minorHAnsi" w:hAnsiTheme="minorHAnsi"/>
                <w:i/>
                <w:iCs/>
              </w:rPr>
              <w:t>2017 г. факт</w:t>
            </w:r>
          </w:p>
        </w:tc>
        <w:tc>
          <w:tcPr>
            <w:tcW w:w="1364"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i/>
                <w:iCs/>
              </w:rPr>
            </w:pPr>
            <w:r w:rsidRPr="00D42AB2">
              <w:rPr>
                <w:rFonts w:asciiTheme="minorHAnsi" w:hAnsiTheme="minorHAnsi"/>
                <w:i/>
                <w:iCs/>
              </w:rPr>
              <w:t>% исполнения от годового плана</w:t>
            </w:r>
          </w:p>
        </w:tc>
      </w:tr>
      <w:tr w:rsidR="00FF220C" w:rsidRPr="00D42AB2" w:rsidTr="00DB706E">
        <w:tc>
          <w:tcPr>
            <w:tcW w:w="4786"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b/>
                <w:i/>
              </w:rPr>
            </w:pPr>
            <w:r w:rsidRPr="00D42AB2">
              <w:rPr>
                <w:rFonts w:asciiTheme="minorHAnsi" w:hAnsiTheme="minorHAnsi"/>
                <w:b/>
                <w:i/>
              </w:rPr>
              <w:t>Всего доходов от имущества и земли</w:t>
            </w:r>
          </w:p>
        </w:tc>
        <w:tc>
          <w:tcPr>
            <w:tcW w:w="996"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b/>
                <w:i/>
                <w:iCs/>
              </w:rPr>
            </w:pPr>
            <w:r w:rsidRPr="00D42AB2">
              <w:rPr>
                <w:rFonts w:asciiTheme="minorHAnsi" w:hAnsiTheme="minorHAnsi"/>
                <w:b/>
                <w:i/>
                <w:iCs/>
              </w:rPr>
              <w:t>12098,7</w:t>
            </w:r>
          </w:p>
        </w:tc>
        <w:tc>
          <w:tcPr>
            <w:tcW w:w="1130"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b/>
                <w:i/>
                <w:iCs/>
              </w:rPr>
            </w:pPr>
            <w:r w:rsidRPr="00D42AB2">
              <w:rPr>
                <w:rFonts w:asciiTheme="minorHAnsi" w:hAnsiTheme="minorHAnsi"/>
                <w:b/>
                <w:i/>
                <w:iCs/>
              </w:rPr>
              <w:t>6615</w:t>
            </w:r>
          </w:p>
        </w:tc>
        <w:tc>
          <w:tcPr>
            <w:tcW w:w="1134"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b/>
                <w:i/>
                <w:iCs/>
              </w:rPr>
            </w:pPr>
            <w:r w:rsidRPr="00D42AB2">
              <w:rPr>
                <w:rFonts w:asciiTheme="minorHAnsi" w:hAnsiTheme="minorHAnsi"/>
                <w:b/>
                <w:i/>
                <w:iCs/>
              </w:rPr>
              <w:t>11511,3</w:t>
            </w:r>
          </w:p>
        </w:tc>
        <w:tc>
          <w:tcPr>
            <w:tcW w:w="1364" w:type="dxa"/>
            <w:tcBorders>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b/>
                <w:i/>
                <w:iCs/>
              </w:rPr>
            </w:pPr>
            <w:r w:rsidRPr="00D42AB2">
              <w:rPr>
                <w:rFonts w:asciiTheme="minorHAnsi" w:hAnsiTheme="minorHAnsi"/>
                <w:b/>
                <w:i/>
                <w:iCs/>
              </w:rPr>
              <w:t>174,0</w:t>
            </w: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rPr>
            </w:pPr>
            <w:r w:rsidRPr="00D42AB2">
              <w:rPr>
                <w:rFonts w:asciiTheme="minorHAnsi" w:hAnsiTheme="minorHAnsi"/>
              </w:rPr>
              <w:lastRenderedPageBreak/>
              <w:t>Доходы от имущества, находящегося в муниципальной собственности, всего</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7150,3</w:t>
            </w: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2315</w:t>
            </w: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4103,1</w:t>
            </w: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177,2</w:t>
            </w: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i/>
                <w:iCs/>
              </w:rPr>
            </w:pPr>
            <w:r w:rsidRPr="00D42AB2">
              <w:rPr>
                <w:rFonts w:asciiTheme="minorHAnsi" w:hAnsiTheme="minorHAnsi"/>
                <w:i/>
                <w:iCs/>
              </w:rPr>
              <w:t>в том числе:</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highlight w:val="yellow"/>
              </w:rPr>
            </w:pP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rPr>
            </w:pPr>
            <w:r w:rsidRPr="00D42AB2">
              <w:rPr>
                <w:rFonts w:asciiTheme="minorHAnsi" w:hAnsiTheme="minorHAnsi"/>
              </w:rPr>
              <w:t xml:space="preserve">-  доходы от сдачи имущества в аренду </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2609,4</w:t>
            </w: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1760</w:t>
            </w: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2578,3</w:t>
            </w: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146,5</w:t>
            </w: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rPr>
            </w:pPr>
            <w:r w:rsidRPr="00D42AB2">
              <w:rPr>
                <w:rFonts w:asciiTheme="minorHAnsi" w:hAnsiTheme="minorHAnsi"/>
              </w:rPr>
              <w:t xml:space="preserve">- доходы от продажи муниципального имущества и приватизации </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4190,0</w:t>
            </w: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200</w:t>
            </w: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1279,2</w:t>
            </w: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639,6</w:t>
            </w: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rPr>
            </w:pPr>
            <w:r w:rsidRPr="00D42AB2">
              <w:rPr>
                <w:rFonts w:asciiTheme="minorHAnsi" w:hAnsiTheme="minorHAnsi"/>
              </w:rPr>
              <w:t>-  дивиденды по акциям</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3,9</w:t>
            </w: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0</w:t>
            </w: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12</w:t>
            </w: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w:t>
            </w: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rPr>
            </w:pPr>
            <w:r w:rsidRPr="00D42AB2">
              <w:rPr>
                <w:rFonts w:asciiTheme="minorHAnsi" w:hAnsiTheme="minorHAnsi"/>
              </w:rPr>
              <w:t xml:space="preserve">- часть прибыли муниципальных предприятий, остающаяся после уплаты налогов и сборов </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12,1</w:t>
            </w: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15</w:t>
            </w: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6,4</w:t>
            </w: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42,7</w:t>
            </w: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rPr>
            </w:pPr>
            <w:r w:rsidRPr="00D42AB2">
              <w:rPr>
                <w:rFonts w:asciiTheme="minorHAnsi" w:hAnsiTheme="minorHAnsi"/>
              </w:rPr>
              <w:t>- плата за наем муниципального жилья</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334,9</w:t>
            </w: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340</w:t>
            </w: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227,2</w:t>
            </w: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66,8</w:t>
            </w: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rPr>
            </w:pPr>
            <w:r w:rsidRPr="00D42AB2">
              <w:rPr>
                <w:rFonts w:asciiTheme="minorHAnsi" w:hAnsiTheme="minorHAnsi"/>
              </w:rPr>
              <w:t>Доходы от земельных участков, всего</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4948,4</w:t>
            </w: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4300</w:t>
            </w: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7408,2</w:t>
            </w: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172,28</w:t>
            </w: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i/>
                <w:iCs/>
              </w:rPr>
            </w:pPr>
            <w:r w:rsidRPr="00D42AB2">
              <w:rPr>
                <w:rFonts w:asciiTheme="minorHAnsi" w:hAnsiTheme="minorHAnsi"/>
                <w:i/>
                <w:iCs/>
              </w:rPr>
              <w:t>в том числе:</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rPr>
            </w:pPr>
            <w:r w:rsidRPr="00D42AB2">
              <w:rPr>
                <w:rFonts w:asciiTheme="minorHAnsi" w:hAnsiTheme="minorHAnsi"/>
              </w:rPr>
              <w:t xml:space="preserve">-  доходы от предоставления земельных участков в аренду </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3354,4</w:t>
            </w: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3500</w:t>
            </w: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6313</w:t>
            </w: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180,4</w:t>
            </w:r>
          </w:p>
        </w:tc>
      </w:tr>
      <w:tr w:rsidR="00FF220C" w:rsidRPr="00D42AB2" w:rsidTr="00DB706E">
        <w:tc>
          <w:tcPr>
            <w:tcW w:w="478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both"/>
              <w:rPr>
                <w:rFonts w:asciiTheme="minorHAnsi" w:hAnsiTheme="minorHAnsi"/>
              </w:rPr>
            </w:pPr>
            <w:r w:rsidRPr="00D42AB2">
              <w:rPr>
                <w:rFonts w:asciiTheme="minorHAnsi" w:hAnsiTheme="minorHAnsi"/>
              </w:rPr>
              <w:t xml:space="preserve">- доходы от продажи земельных участков </w:t>
            </w:r>
          </w:p>
        </w:tc>
        <w:tc>
          <w:tcPr>
            <w:tcW w:w="996"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1594,0</w:t>
            </w:r>
          </w:p>
        </w:tc>
        <w:tc>
          <w:tcPr>
            <w:tcW w:w="1130"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800</w:t>
            </w:r>
          </w:p>
        </w:tc>
        <w:tc>
          <w:tcPr>
            <w:tcW w:w="113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1095,2</w:t>
            </w:r>
          </w:p>
        </w:tc>
        <w:tc>
          <w:tcPr>
            <w:tcW w:w="1364" w:type="dxa"/>
            <w:tcBorders>
              <w:top w:val="single" w:sz="4" w:space="0" w:color="auto"/>
              <w:left w:val="single" w:sz="4" w:space="0" w:color="auto"/>
              <w:bottom w:val="single" w:sz="4" w:space="0" w:color="auto"/>
              <w:right w:val="single" w:sz="4" w:space="0" w:color="auto"/>
            </w:tcBorders>
          </w:tcPr>
          <w:p w:rsidR="00FF220C" w:rsidRPr="00D42AB2" w:rsidRDefault="00FF220C" w:rsidP="00D42AB2">
            <w:pPr>
              <w:ind w:left="142"/>
              <w:jc w:val="center"/>
              <w:rPr>
                <w:rFonts w:asciiTheme="minorHAnsi" w:hAnsiTheme="minorHAnsi"/>
              </w:rPr>
            </w:pPr>
            <w:r w:rsidRPr="00D42AB2">
              <w:rPr>
                <w:rFonts w:asciiTheme="minorHAnsi" w:hAnsiTheme="minorHAnsi"/>
              </w:rPr>
              <w:t>136,9</w:t>
            </w:r>
          </w:p>
        </w:tc>
      </w:tr>
    </w:tbl>
    <w:p w:rsidR="00FF220C" w:rsidRPr="00D42AB2" w:rsidRDefault="00FF220C" w:rsidP="00D42AB2">
      <w:pPr>
        <w:ind w:left="142"/>
        <w:jc w:val="both"/>
        <w:rPr>
          <w:rFonts w:asciiTheme="minorHAnsi" w:hAnsiTheme="minorHAnsi"/>
        </w:rPr>
      </w:pP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Наибольшее выполнение плана (639,6 %) - по доходам от продажи имущества, составляет 1 279,2 тыс</w:t>
      </w:r>
      <w:proofErr w:type="gramStart"/>
      <w:r w:rsidR="00FF220C" w:rsidRPr="00D42AB2">
        <w:rPr>
          <w:rFonts w:asciiTheme="minorHAnsi" w:hAnsiTheme="minorHAnsi"/>
        </w:rPr>
        <w:t>.р</w:t>
      </w:r>
      <w:proofErr w:type="gramEnd"/>
      <w:r w:rsidR="00FF220C" w:rsidRPr="00D42AB2">
        <w:rPr>
          <w:rFonts w:asciiTheme="minorHAnsi" w:hAnsiTheme="minorHAnsi"/>
        </w:rPr>
        <w:t>уб., а также от аренды земельных участков (180,4 %) и составляет 3968,7 тыс. руб. Сверхплановое поступление обусловлено уплатой просроченной задолженности крупным должником по арендной плате ЗАО «</w:t>
      </w:r>
      <w:proofErr w:type="spellStart"/>
      <w:r w:rsidR="00FF220C" w:rsidRPr="00D42AB2">
        <w:rPr>
          <w:rFonts w:asciiTheme="minorHAnsi" w:hAnsiTheme="minorHAnsi"/>
        </w:rPr>
        <w:t>УдмуртАгроТех</w:t>
      </w:r>
      <w:proofErr w:type="spellEnd"/>
      <w:r w:rsidR="00FF220C" w:rsidRPr="00D42AB2">
        <w:rPr>
          <w:rFonts w:asciiTheme="minorHAnsi" w:hAnsiTheme="minorHAnsi"/>
        </w:rPr>
        <w:t xml:space="preserve">» в размере 1 134 807,55 руб., а также в связи с поступлением задолженности в результате претензионной работы, увеличением ставок арендной платы в </w:t>
      </w:r>
      <w:proofErr w:type="gramStart"/>
      <w:r w:rsidR="00FF220C" w:rsidRPr="00D42AB2">
        <w:rPr>
          <w:rFonts w:asciiTheme="minorHAnsi" w:hAnsiTheme="minorHAnsi"/>
        </w:rPr>
        <w:t>отношении</w:t>
      </w:r>
      <w:proofErr w:type="gramEnd"/>
      <w:r w:rsidR="00FF220C" w:rsidRPr="00D42AB2">
        <w:rPr>
          <w:rFonts w:asciiTheme="minorHAnsi" w:hAnsiTheme="minorHAnsi"/>
        </w:rPr>
        <w:t xml:space="preserve"> части земельных участков с 1 июля 2017 года и заключением новых договоров аренды. </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В соответствии с утвержденной Программой приватизации муниципального имущества осуществлена продажа на аукционе здания спортзала в с. Большая</w:t>
      </w:r>
      <w:proofErr w:type="gramStart"/>
      <w:r w:rsidR="00FF220C" w:rsidRPr="00D42AB2">
        <w:rPr>
          <w:rFonts w:asciiTheme="minorHAnsi" w:hAnsiTheme="minorHAnsi"/>
        </w:rPr>
        <w:t xml:space="preserve"> У</w:t>
      </w:r>
      <w:proofErr w:type="gramEnd"/>
      <w:r w:rsidR="00FF220C" w:rsidRPr="00D42AB2">
        <w:rPr>
          <w:rFonts w:asciiTheme="minorHAnsi" w:hAnsiTheme="minorHAnsi"/>
        </w:rPr>
        <w:t xml:space="preserve">ча, по другим объектам, запланированным к продаже в 2017-2019 г.г. будет осуществлена продажа в 2018 году.  </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Сдано в аренду дополнительно в течение года 15 объектов недвижимости.</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 xml:space="preserve">Предоставлено гражданам, ИП и юридическим лицам 124 земельных участка, в том числе в аренду – 84, в собственность - 40, из них не собственникам объектов капитального строительства (т.е. вновь образованные земельные участки) в аренду - 73, в собственность – 7. </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Наблюдается тенденция увеличения количества предоставленных земельных участков, как в собственность, так и в аренду, по сравнению с 2016 годом.</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 xml:space="preserve">По состоянию на 31.12.2017 года имеется 814 действующих договоров аренды земельных участков (по состоянию на 31.12.2016 – 761 договор аренды). </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 xml:space="preserve">Продолжается работа по признанию права собственности на бесхозяйные недвижимые объекты. В отчетном </w:t>
      </w:r>
      <w:proofErr w:type="gramStart"/>
      <w:r w:rsidR="00FF220C" w:rsidRPr="00D42AB2">
        <w:rPr>
          <w:rFonts w:asciiTheme="minorHAnsi" w:hAnsiTheme="minorHAnsi"/>
        </w:rPr>
        <w:t>периоде</w:t>
      </w:r>
      <w:proofErr w:type="gramEnd"/>
      <w:r w:rsidR="00FF220C" w:rsidRPr="00D42AB2">
        <w:rPr>
          <w:rFonts w:asciiTheme="minorHAnsi" w:hAnsiTheme="minorHAnsi"/>
        </w:rPr>
        <w:t xml:space="preserve"> поставлено на учет 18 объектов, право собственности муниципального образования «Можгинский район» зарегистрировано на 31 бесхозяйный объект, из них возможных для коммерческого использования - 27. Данные объекты недвижимости вовлекаются в хозяйственный оборот путем их продажи, предоставления в аренду, передачи учреждениям на праве оперативного управления или передачи гражданам по найму.</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 xml:space="preserve">В отчетном году, как и в предыдущем, наблюдается тенденция снижения размера чистой прибыли Можгинского районного муниципального унитарного землеустроительного предприятия, в </w:t>
      </w:r>
      <w:proofErr w:type="gramStart"/>
      <w:r w:rsidR="00FF220C" w:rsidRPr="00D42AB2">
        <w:rPr>
          <w:rFonts w:asciiTheme="minorHAnsi" w:hAnsiTheme="minorHAnsi"/>
        </w:rPr>
        <w:t>связи</w:t>
      </w:r>
      <w:proofErr w:type="gramEnd"/>
      <w:r w:rsidR="00FF220C" w:rsidRPr="00D42AB2">
        <w:rPr>
          <w:rFonts w:asciiTheme="minorHAnsi" w:hAnsiTheme="minorHAnsi"/>
        </w:rPr>
        <w:t xml:space="preserve"> с чем перечислено части прибыли, остающейся после уплаты налогов и иных обязательных платежей всего 6,4 тыс. руб. </w:t>
      </w:r>
    </w:p>
    <w:p w:rsidR="00FF220C" w:rsidRPr="00D42AB2" w:rsidRDefault="00D42AB2" w:rsidP="00D42AB2">
      <w:pPr>
        <w:ind w:left="142"/>
        <w:jc w:val="both"/>
        <w:rPr>
          <w:rFonts w:asciiTheme="minorHAnsi" w:hAnsiTheme="minorHAnsi"/>
        </w:rPr>
      </w:pPr>
      <w:r>
        <w:rPr>
          <w:rFonts w:asciiTheme="minorHAnsi" w:hAnsiTheme="minorHAnsi"/>
        </w:rPr>
        <w:t xml:space="preserve">            </w:t>
      </w:r>
      <w:proofErr w:type="gramStart"/>
      <w:r w:rsidR="00FF220C" w:rsidRPr="00D42AB2">
        <w:rPr>
          <w:rFonts w:asciiTheme="minorHAnsi" w:hAnsiTheme="minorHAnsi"/>
        </w:rPr>
        <w:t xml:space="preserve">В 2017 году в бюджет района на 32 % меньше, чем в 2016 году поступило платы за наем муниципального жилья и составило 227,2 тыс. руб., что связано с приватизацией гражданами жилых помещений (7 жилых помещений), признанием жилых помещений не пригодными для проживания (2 жилых помещения).   </w:t>
      </w:r>
      <w:proofErr w:type="gramEnd"/>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Не смотря на принимаемые меры по взысканию задолженности, по состоянию на 1 января 2018 года имеется просроченная задолженность:</w:t>
      </w:r>
    </w:p>
    <w:p w:rsidR="00FF220C" w:rsidRPr="00D42AB2" w:rsidRDefault="00FF220C" w:rsidP="00D42AB2">
      <w:pPr>
        <w:ind w:left="142"/>
        <w:jc w:val="both"/>
        <w:rPr>
          <w:rFonts w:asciiTheme="minorHAnsi" w:hAnsiTheme="minorHAnsi"/>
        </w:rPr>
      </w:pPr>
      <w:r w:rsidRPr="00D42AB2">
        <w:rPr>
          <w:rFonts w:asciiTheme="minorHAnsi" w:hAnsiTheme="minorHAnsi"/>
        </w:rPr>
        <w:t xml:space="preserve">- по арендной плате за землю в </w:t>
      </w:r>
      <w:proofErr w:type="gramStart"/>
      <w:r w:rsidRPr="00D42AB2">
        <w:rPr>
          <w:rFonts w:asciiTheme="minorHAnsi" w:hAnsiTheme="minorHAnsi"/>
        </w:rPr>
        <w:t>размере</w:t>
      </w:r>
      <w:proofErr w:type="gramEnd"/>
      <w:r w:rsidRPr="00D42AB2">
        <w:rPr>
          <w:rFonts w:asciiTheme="minorHAnsi" w:hAnsiTheme="minorHAnsi"/>
        </w:rPr>
        <w:t xml:space="preserve"> 11 722 тыс. руб. (Задолженность по состоянию на 31.12.2016 составляла 8 391,9 тыс. руб.). </w:t>
      </w:r>
      <w:proofErr w:type="gramStart"/>
      <w:r w:rsidRPr="00D42AB2">
        <w:rPr>
          <w:rFonts w:asciiTheme="minorHAnsi" w:hAnsiTheme="minorHAnsi"/>
        </w:rPr>
        <w:t>Основными должниками перед бюджетом являются ЗАО «</w:t>
      </w:r>
      <w:proofErr w:type="spellStart"/>
      <w:r w:rsidRPr="00D42AB2">
        <w:rPr>
          <w:rFonts w:asciiTheme="minorHAnsi" w:hAnsiTheme="minorHAnsi"/>
        </w:rPr>
        <w:t>УдмуртАгроТех</w:t>
      </w:r>
      <w:proofErr w:type="spellEnd"/>
      <w:r w:rsidRPr="00D42AB2">
        <w:rPr>
          <w:rFonts w:asciiTheme="minorHAnsi" w:hAnsiTheme="minorHAnsi"/>
        </w:rPr>
        <w:t>» - 5 697,4 тыс. руб. (направлены претензия, исковое заявление на расторжение договора, по состоянию на 31.12.17 задолженность составляла 1 862, 4 тыс. руб., выросла за год на 3 835 тыс. руб.), ЗАО «</w:t>
      </w:r>
      <w:proofErr w:type="spellStart"/>
      <w:r w:rsidRPr="00D42AB2">
        <w:rPr>
          <w:rFonts w:asciiTheme="minorHAnsi" w:hAnsiTheme="minorHAnsi"/>
        </w:rPr>
        <w:t>Ижевскстекло</w:t>
      </w:r>
      <w:proofErr w:type="spellEnd"/>
      <w:r w:rsidRPr="00D42AB2">
        <w:rPr>
          <w:rFonts w:asciiTheme="minorHAnsi" w:hAnsiTheme="minorHAnsi"/>
        </w:rPr>
        <w:t>» - 1 645,6 тыс. руб. (имеются исполнительные листы), ООО Птицефабрика «</w:t>
      </w:r>
      <w:proofErr w:type="spellStart"/>
      <w:r w:rsidRPr="00D42AB2">
        <w:rPr>
          <w:rFonts w:asciiTheme="minorHAnsi" w:hAnsiTheme="minorHAnsi"/>
        </w:rPr>
        <w:t>Можгинская</w:t>
      </w:r>
      <w:proofErr w:type="spellEnd"/>
      <w:r w:rsidRPr="00D42AB2">
        <w:rPr>
          <w:rFonts w:asciiTheme="minorHAnsi" w:hAnsiTheme="minorHAnsi"/>
        </w:rPr>
        <w:t>» - 941,8 тыс. руб. (банкротство, включены в реестр кредиторов), ООО «МСТК» - 558,2</w:t>
      </w:r>
      <w:proofErr w:type="gramEnd"/>
      <w:r w:rsidRPr="00D42AB2">
        <w:rPr>
          <w:rFonts w:asciiTheme="minorHAnsi" w:hAnsiTheme="minorHAnsi"/>
        </w:rPr>
        <w:t xml:space="preserve"> </w:t>
      </w:r>
      <w:proofErr w:type="gramStart"/>
      <w:r w:rsidRPr="00D42AB2">
        <w:rPr>
          <w:rFonts w:asciiTheme="minorHAnsi" w:hAnsiTheme="minorHAnsi"/>
        </w:rPr>
        <w:t>тыс. руб. (на часть суммы имеется исполнительный лист, на оставшуюся - направлена претензия), ООО «</w:t>
      </w:r>
      <w:proofErr w:type="spellStart"/>
      <w:r w:rsidRPr="00D42AB2">
        <w:rPr>
          <w:rFonts w:asciiTheme="minorHAnsi" w:hAnsiTheme="minorHAnsi"/>
        </w:rPr>
        <w:t>Удмуртстальмост</w:t>
      </w:r>
      <w:proofErr w:type="spellEnd"/>
      <w:r w:rsidRPr="00D42AB2">
        <w:rPr>
          <w:rFonts w:asciiTheme="minorHAnsi" w:hAnsiTheme="minorHAnsi"/>
        </w:rPr>
        <w:t xml:space="preserve">» - 615,3 тыс. руб. (расторгнут по решению суда, исполнительный лист на взыскание задолженности), ООО «Ныша» - 534,4 тыс. руб. (банкротство, включены в реестр кредиторов); ООО «Удмуртия» - 353,3 тыс. руб., </w:t>
      </w:r>
      <w:proofErr w:type="gramEnd"/>
    </w:p>
    <w:p w:rsidR="00FF220C" w:rsidRPr="00D42AB2" w:rsidRDefault="00FF220C" w:rsidP="00D42AB2">
      <w:pPr>
        <w:ind w:left="142"/>
        <w:jc w:val="both"/>
        <w:rPr>
          <w:rFonts w:asciiTheme="minorHAnsi" w:hAnsiTheme="minorHAnsi"/>
        </w:rPr>
      </w:pPr>
      <w:r w:rsidRPr="00D42AB2">
        <w:rPr>
          <w:rFonts w:asciiTheme="minorHAnsi" w:hAnsiTheme="minorHAnsi"/>
        </w:rPr>
        <w:t xml:space="preserve">- по аренде имущества в </w:t>
      </w:r>
      <w:proofErr w:type="gramStart"/>
      <w:r w:rsidRPr="00D42AB2">
        <w:rPr>
          <w:rFonts w:asciiTheme="minorHAnsi" w:hAnsiTheme="minorHAnsi"/>
        </w:rPr>
        <w:t>размере</w:t>
      </w:r>
      <w:proofErr w:type="gramEnd"/>
      <w:r w:rsidRPr="00D42AB2">
        <w:rPr>
          <w:rFonts w:asciiTheme="minorHAnsi" w:hAnsiTheme="minorHAnsi"/>
        </w:rPr>
        <w:t xml:space="preserve"> 249,9 тыс. руб. (196,1 тыс. руб. на 01.01.2017). Основными и злостными должниками являются ИП </w:t>
      </w:r>
      <w:proofErr w:type="spellStart"/>
      <w:r w:rsidRPr="00D42AB2">
        <w:rPr>
          <w:rFonts w:asciiTheme="minorHAnsi" w:hAnsiTheme="minorHAnsi"/>
        </w:rPr>
        <w:t>Артенян</w:t>
      </w:r>
      <w:proofErr w:type="spellEnd"/>
      <w:r w:rsidRPr="00D42AB2">
        <w:rPr>
          <w:rFonts w:asciiTheme="minorHAnsi" w:hAnsiTheme="minorHAnsi"/>
        </w:rPr>
        <w:t xml:space="preserve"> Ф.В., глава </w:t>
      </w:r>
      <w:proofErr w:type="gramStart"/>
      <w:r w:rsidRPr="00D42AB2">
        <w:rPr>
          <w:rFonts w:asciiTheme="minorHAnsi" w:hAnsiTheme="minorHAnsi"/>
        </w:rPr>
        <w:t>К(</w:t>
      </w:r>
      <w:proofErr w:type="gramEnd"/>
      <w:r w:rsidRPr="00D42AB2">
        <w:rPr>
          <w:rFonts w:asciiTheme="minorHAnsi" w:hAnsiTheme="minorHAnsi"/>
        </w:rPr>
        <w:t>Ф)Х – 125 тыс. рублей (банкротство, включена в реестр кредиторов), ООО «</w:t>
      </w:r>
      <w:proofErr w:type="spellStart"/>
      <w:r w:rsidRPr="00D42AB2">
        <w:rPr>
          <w:rFonts w:asciiTheme="minorHAnsi" w:hAnsiTheme="minorHAnsi"/>
        </w:rPr>
        <w:t>Искра-СТ</w:t>
      </w:r>
      <w:proofErr w:type="spellEnd"/>
      <w:r w:rsidRPr="00D42AB2">
        <w:rPr>
          <w:rFonts w:asciiTheme="minorHAnsi" w:hAnsiTheme="minorHAnsi"/>
        </w:rPr>
        <w:t>» - 64,1 тыс. руб. (имеется решение суда о взыскании задолженности, по состоянию на 19.01.18 задолженность погашена), Дмитриев А.А. – 19,5 тыс. руб. (подан иск), ООО «</w:t>
      </w:r>
      <w:proofErr w:type="spellStart"/>
      <w:r w:rsidRPr="00D42AB2">
        <w:rPr>
          <w:rFonts w:asciiTheme="minorHAnsi" w:hAnsiTheme="minorHAnsi"/>
        </w:rPr>
        <w:t>Комп</w:t>
      </w:r>
      <w:proofErr w:type="spellEnd"/>
      <w:r w:rsidRPr="00D42AB2">
        <w:rPr>
          <w:rFonts w:asciiTheme="minorHAnsi" w:hAnsiTheme="minorHAnsi"/>
        </w:rPr>
        <w:t xml:space="preserve">» - 15,8 тыс. руб., АО «Газпром газораспределение </w:t>
      </w:r>
      <w:r w:rsidRPr="00D42AB2">
        <w:rPr>
          <w:rFonts w:asciiTheme="minorHAnsi" w:hAnsiTheme="minorHAnsi"/>
        </w:rPr>
        <w:lastRenderedPageBreak/>
        <w:t>Ижевск» - 21,3 тыс. руб. (в отношении двух последних имеются претензии, задолженность по состоянию на 19.01.2018 погашена);</w:t>
      </w:r>
    </w:p>
    <w:p w:rsidR="00FF220C" w:rsidRPr="00D42AB2" w:rsidRDefault="00FF220C" w:rsidP="00D42AB2">
      <w:pPr>
        <w:ind w:left="142"/>
        <w:jc w:val="both"/>
        <w:rPr>
          <w:rFonts w:asciiTheme="minorHAnsi" w:hAnsiTheme="minorHAnsi"/>
        </w:rPr>
      </w:pPr>
      <w:r w:rsidRPr="00D42AB2">
        <w:rPr>
          <w:rFonts w:asciiTheme="minorHAnsi" w:hAnsiTheme="minorHAnsi"/>
        </w:rPr>
        <w:t>- по оплате за наём муниципального жилья – 257,7 тыс.</w:t>
      </w:r>
      <w:r w:rsidR="00D42AB2">
        <w:rPr>
          <w:rFonts w:asciiTheme="minorHAnsi" w:hAnsiTheme="minorHAnsi"/>
        </w:rPr>
        <w:t xml:space="preserve"> </w:t>
      </w:r>
      <w:r w:rsidRPr="00D42AB2">
        <w:rPr>
          <w:rFonts w:asciiTheme="minorHAnsi" w:hAnsiTheme="minorHAnsi"/>
        </w:rPr>
        <w:t xml:space="preserve">руб. (задолженность по состоянию на 01.01.2017 составляла 219,1 тыс. руб.). Глубина задолженности составляет 9,82 мес., за год выросла с 6,38 мес.  Злостными должниками являются Разживин В.А. (20257,68 руб., имеется судебный приказ о взыскании задолженности), Плотникова О.Д. (11541,6 руб., имеются претензии), </w:t>
      </w:r>
      <w:proofErr w:type="spellStart"/>
      <w:r w:rsidRPr="00D42AB2">
        <w:rPr>
          <w:rFonts w:asciiTheme="minorHAnsi" w:hAnsiTheme="minorHAnsi"/>
        </w:rPr>
        <w:t>Безносов</w:t>
      </w:r>
      <w:proofErr w:type="spellEnd"/>
      <w:r w:rsidRPr="00D42AB2">
        <w:rPr>
          <w:rFonts w:asciiTheme="minorHAnsi" w:hAnsiTheme="minorHAnsi"/>
        </w:rPr>
        <w:t xml:space="preserve"> С.А. (10723,7 тыс. руб.), </w:t>
      </w:r>
      <w:proofErr w:type="spellStart"/>
      <w:r w:rsidRPr="00D42AB2">
        <w:rPr>
          <w:rFonts w:asciiTheme="minorHAnsi" w:hAnsiTheme="minorHAnsi"/>
        </w:rPr>
        <w:t>Глухов</w:t>
      </w:r>
      <w:proofErr w:type="spellEnd"/>
      <w:r w:rsidRPr="00D42AB2">
        <w:rPr>
          <w:rFonts w:asciiTheme="minorHAnsi" w:hAnsiTheme="minorHAnsi"/>
        </w:rPr>
        <w:t xml:space="preserve"> Н.Т (12747,68 руб., имеется судебный приказ о взыскании задолженности). В большей части судебными приставами исполнительное производство </w:t>
      </w:r>
      <w:proofErr w:type="gramStart"/>
      <w:r w:rsidRPr="00D42AB2">
        <w:rPr>
          <w:rFonts w:asciiTheme="minorHAnsi" w:hAnsiTheme="minorHAnsi"/>
        </w:rPr>
        <w:t>завершается и судебные приказы возвращаются</w:t>
      </w:r>
      <w:proofErr w:type="gramEnd"/>
      <w:r w:rsidRPr="00D42AB2">
        <w:rPr>
          <w:rFonts w:asciiTheme="minorHAnsi" w:hAnsiTheme="minorHAnsi"/>
        </w:rPr>
        <w:t xml:space="preserve"> неисполненными. </w:t>
      </w:r>
    </w:p>
    <w:p w:rsidR="00FF220C" w:rsidRPr="00D42AB2" w:rsidRDefault="00D42AB2" w:rsidP="00D42AB2">
      <w:pPr>
        <w:ind w:left="142"/>
        <w:jc w:val="both"/>
        <w:rPr>
          <w:rFonts w:asciiTheme="minorHAnsi" w:hAnsiTheme="minorHAnsi"/>
        </w:rPr>
      </w:pPr>
      <w:r>
        <w:rPr>
          <w:rFonts w:asciiTheme="minorHAnsi" w:hAnsiTheme="minorHAnsi"/>
        </w:rPr>
        <w:t xml:space="preserve">          </w:t>
      </w:r>
      <w:r w:rsidR="00FF220C" w:rsidRPr="00D42AB2">
        <w:rPr>
          <w:rFonts w:asciiTheme="minorHAnsi" w:hAnsiTheme="minorHAnsi"/>
        </w:rPr>
        <w:t xml:space="preserve">За 2017 год предъявлено 116 претензий о взыскании задолженности на сумму 6,3 млн. руб., из них удовлетворено на сумму 1,1 млн. руб.; </w:t>
      </w:r>
      <w:proofErr w:type="gramStart"/>
      <w:r w:rsidR="00FF220C" w:rsidRPr="00D42AB2">
        <w:rPr>
          <w:rFonts w:asciiTheme="minorHAnsi" w:hAnsiTheme="minorHAnsi"/>
        </w:rPr>
        <w:t>подготовлены и направлены</w:t>
      </w:r>
      <w:proofErr w:type="gramEnd"/>
      <w:r w:rsidR="00FF220C" w:rsidRPr="00D42AB2">
        <w:rPr>
          <w:rFonts w:asciiTheme="minorHAnsi" w:hAnsiTheme="minorHAnsi"/>
        </w:rPr>
        <w:t xml:space="preserve"> в арбитражный суд 9 ис</w:t>
      </w:r>
      <w:r w:rsidR="00FF220C" w:rsidRPr="00D42AB2">
        <w:rPr>
          <w:rFonts w:asciiTheme="minorHAnsi" w:hAnsiTheme="minorHAnsi"/>
        </w:rPr>
        <w:softHyphen/>
        <w:t>ковых заявлений, 8 удовлетворено, одно находится на рассмотрении.</w:t>
      </w:r>
    </w:p>
    <w:p w:rsidR="00FF220C" w:rsidRPr="00D42AB2" w:rsidRDefault="00D42AB2" w:rsidP="00D42AB2">
      <w:pPr>
        <w:ind w:left="142"/>
        <w:jc w:val="both"/>
        <w:rPr>
          <w:rFonts w:asciiTheme="minorHAnsi" w:eastAsia="Calibri" w:hAnsiTheme="minorHAnsi"/>
          <w:color w:val="000000"/>
        </w:rPr>
      </w:pPr>
      <w:r>
        <w:rPr>
          <w:rFonts w:asciiTheme="minorHAnsi" w:eastAsia="Calibri" w:hAnsiTheme="minorHAnsi"/>
          <w:color w:val="000000"/>
        </w:rPr>
        <w:t xml:space="preserve">            </w:t>
      </w:r>
      <w:r w:rsidR="00FF220C" w:rsidRPr="00D42AB2">
        <w:rPr>
          <w:rFonts w:asciiTheme="minorHAnsi" w:eastAsia="Calibri" w:hAnsiTheme="minorHAnsi"/>
          <w:color w:val="000000"/>
        </w:rPr>
        <w:t xml:space="preserve">Продолжена работа по бесплатному предоставлению земельных участков </w:t>
      </w:r>
      <w:proofErr w:type="gramStart"/>
      <w:r w:rsidR="00FF220C" w:rsidRPr="00D42AB2">
        <w:rPr>
          <w:rFonts w:asciiTheme="minorHAnsi" w:eastAsia="Calibri" w:hAnsiTheme="minorHAnsi"/>
          <w:color w:val="000000"/>
        </w:rPr>
        <w:t>нуждающимся</w:t>
      </w:r>
      <w:proofErr w:type="gramEnd"/>
      <w:r w:rsidR="00FF220C" w:rsidRPr="00D42AB2">
        <w:rPr>
          <w:rFonts w:asciiTheme="minorHAnsi" w:eastAsia="Calibri" w:hAnsiTheme="minorHAnsi"/>
          <w:color w:val="000000"/>
        </w:rPr>
        <w:t xml:space="preserve"> на основании Законов Удмуртской Республики. С начала принятия данных законов предоставлено нуждающимся в улучшении жилищных условий 26 участков,  из них многодетным семьям 14 участков. Всего сформировано земельных участков для бесплатного предоставления 31, из них в 2017 году - 4. </w:t>
      </w:r>
    </w:p>
    <w:p w:rsidR="00FF220C" w:rsidRPr="00D42AB2" w:rsidRDefault="00D42AB2" w:rsidP="00D42AB2">
      <w:pPr>
        <w:ind w:left="142"/>
        <w:jc w:val="both"/>
        <w:rPr>
          <w:rFonts w:asciiTheme="minorHAnsi" w:hAnsiTheme="minorHAnsi"/>
        </w:rPr>
      </w:pPr>
      <w:r>
        <w:rPr>
          <w:rFonts w:asciiTheme="minorHAnsi" w:hAnsiTheme="minorHAnsi"/>
        </w:rPr>
        <w:t xml:space="preserve">           </w:t>
      </w:r>
      <w:proofErr w:type="gramStart"/>
      <w:r w:rsidR="00FF220C" w:rsidRPr="00D42AB2">
        <w:rPr>
          <w:rFonts w:asciiTheme="minorHAnsi" w:hAnsiTheme="minorHAnsi"/>
        </w:rPr>
        <w:t>В Управлении федеральной регистрационной службы по Удмуртской Республике на 31 декабря 2017 года зарегистрированы права собственности муниципального образования «Можгинский район» на 525 объект недвижимости и 225 земельных участков (с учетом прошлых лет), из них в 2017 году зарегистрированы права собственности на 98 объектов недвижимого имущества и 17 земельных участка.</w:t>
      </w:r>
      <w:proofErr w:type="gramEnd"/>
    </w:p>
    <w:p w:rsidR="00FF220C" w:rsidRPr="00D42AB2" w:rsidRDefault="00FF220C" w:rsidP="00D42AB2">
      <w:pPr>
        <w:ind w:left="142"/>
        <w:jc w:val="both"/>
        <w:rPr>
          <w:rFonts w:asciiTheme="minorHAnsi" w:hAnsiTheme="minorHAnsi"/>
          <w:b/>
          <w:bCs/>
        </w:rPr>
      </w:pPr>
    </w:p>
    <w:p w:rsidR="00AB4299" w:rsidRDefault="00D42AB2" w:rsidP="00424630">
      <w:pPr>
        <w:jc w:val="both"/>
        <w:rPr>
          <w:rFonts w:ascii="Calibri" w:hAnsi="Calibri"/>
          <w:b/>
          <w:bCs/>
        </w:rPr>
      </w:pPr>
      <w:r>
        <w:rPr>
          <w:rFonts w:ascii="Calibri" w:hAnsi="Calibri"/>
          <w:b/>
          <w:bCs/>
        </w:rPr>
        <w:t xml:space="preserve">                       </w:t>
      </w:r>
      <w:r w:rsidR="00AB4299" w:rsidRPr="00A817AB">
        <w:rPr>
          <w:rFonts w:ascii="Calibri" w:hAnsi="Calibri"/>
          <w:b/>
          <w:bCs/>
        </w:rPr>
        <w:t>Жилищно-коммунальное хозяйство</w:t>
      </w:r>
    </w:p>
    <w:p w:rsidR="00A817AB" w:rsidRDefault="00A817AB" w:rsidP="00A817AB">
      <w:pPr>
        <w:jc w:val="both"/>
        <w:rPr>
          <w:rFonts w:asciiTheme="minorHAnsi" w:hAnsiTheme="minorHAnsi"/>
          <w:b/>
        </w:rPr>
      </w:pPr>
    </w:p>
    <w:p w:rsidR="00A817AB" w:rsidRPr="00A817AB" w:rsidRDefault="00A817AB" w:rsidP="00A817AB">
      <w:pPr>
        <w:jc w:val="both"/>
        <w:rPr>
          <w:rFonts w:asciiTheme="minorHAnsi" w:hAnsiTheme="minorHAnsi"/>
          <w:b/>
        </w:rPr>
      </w:pPr>
      <w:r w:rsidRPr="00A817AB">
        <w:rPr>
          <w:rFonts w:asciiTheme="minorHAnsi" w:hAnsiTheme="minorHAnsi"/>
          <w:b/>
        </w:rPr>
        <w:t>В части коммунального хозяйства:</w:t>
      </w:r>
    </w:p>
    <w:p w:rsidR="00A817AB" w:rsidRPr="00A817AB" w:rsidRDefault="00A817AB" w:rsidP="00D42AB2">
      <w:pPr>
        <w:ind w:firstLine="284"/>
        <w:jc w:val="both"/>
        <w:rPr>
          <w:rFonts w:asciiTheme="minorHAnsi" w:hAnsiTheme="minorHAnsi"/>
          <w:color w:val="000000"/>
          <w:u w:val="single"/>
          <w:shd w:val="clear" w:color="auto" w:fill="FFFFFF"/>
        </w:rPr>
      </w:pPr>
      <w:r w:rsidRPr="00A817AB">
        <w:rPr>
          <w:rFonts w:asciiTheme="minorHAnsi" w:hAnsiTheme="minorHAnsi"/>
          <w:color w:val="000000"/>
          <w:u w:val="single"/>
          <w:shd w:val="clear" w:color="auto" w:fill="FFFFFF"/>
        </w:rPr>
        <w:t>Отопительный период 2016-2017 годов</w:t>
      </w:r>
    </w:p>
    <w:p w:rsidR="00A817AB" w:rsidRPr="00A817AB" w:rsidRDefault="00A817AB" w:rsidP="00D42AB2">
      <w:pPr>
        <w:ind w:firstLine="284"/>
        <w:jc w:val="both"/>
        <w:rPr>
          <w:rFonts w:asciiTheme="minorHAnsi" w:hAnsiTheme="minorHAnsi"/>
          <w:color w:val="000000"/>
          <w:shd w:val="clear" w:color="auto" w:fill="FFFFFF"/>
        </w:rPr>
      </w:pPr>
      <w:r w:rsidRPr="00A817AB">
        <w:rPr>
          <w:rFonts w:asciiTheme="minorHAnsi" w:hAnsiTheme="minorHAnsi"/>
          <w:color w:val="000000"/>
          <w:shd w:val="clear" w:color="auto" w:fill="FFFFFF"/>
        </w:rPr>
        <w:t xml:space="preserve">Прошедший отопительный период, начатый с 12 сентября 2016 года (с 15 сентября для жилого сектора), завершился 19 мая 2017 года. Его продолжительность составила - 257 дней при </w:t>
      </w:r>
      <w:proofErr w:type="gramStart"/>
      <w:r w:rsidRPr="00A817AB">
        <w:rPr>
          <w:rFonts w:asciiTheme="minorHAnsi" w:hAnsiTheme="minorHAnsi"/>
          <w:color w:val="000000"/>
          <w:shd w:val="clear" w:color="auto" w:fill="FFFFFF"/>
        </w:rPr>
        <w:t>нормативной</w:t>
      </w:r>
      <w:proofErr w:type="gramEnd"/>
      <w:r w:rsidRPr="00A817AB">
        <w:rPr>
          <w:rFonts w:asciiTheme="minorHAnsi" w:hAnsiTheme="minorHAnsi"/>
          <w:color w:val="000000"/>
          <w:shd w:val="clear" w:color="auto" w:fill="FFFFFF"/>
        </w:rPr>
        <w:t xml:space="preserve"> в среднем по южному кусту Удмуртской Республики  - 215 дней. В </w:t>
      </w:r>
      <w:proofErr w:type="gramStart"/>
      <w:r w:rsidRPr="00A817AB">
        <w:rPr>
          <w:rFonts w:asciiTheme="minorHAnsi" w:hAnsiTheme="minorHAnsi"/>
          <w:color w:val="000000"/>
          <w:shd w:val="clear" w:color="auto" w:fill="FFFFFF"/>
        </w:rPr>
        <w:t>целом</w:t>
      </w:r>
      <w:proofErr w:type="gramEnd"/>
      <w:r w:rsidRPr="00A817AB">
        <w:rPr>
          <w:rFonts w:asciiTheme="minorHAnsi" w:hAnsiTheme="minorHAnsi"/>
          <w:color w:val="000000"/>
          <w:shd w:val="clear" w:color="auto" w:fill="FFFFFF"/>
        </w:rPr>
        <w:t xml:space="preserve"> отопительный период прошёл организовано и слажено. Аварий как по сетям, так и по объектам коммунального хозяйства не зарегистрировано, незначительные инциденты устранялись в незначительные сроки.</w:t>
      </w:r>
    </w:p>
    <w:p w:rsidR="00A817AB" w:rsidRPr="00A817AB" w:rsidRDefault="00BE70A8" w:rsidP="00BE70A8">
      <w:pPr>
        <w:jc w:val="both"/>
        <w:rPr>
          <w:rFonts w:asciiTheme="minorHAnsi" w:hAnsiTheme="minorHAnsi"/>
          <w:color w:val="000000"/>
          <w:shd w:val="clear" w:color="auto" w:fill="FFFFFF"/>
        </w:rPr>
      </w:pPr>
      <w:r>
        <w:rPr>
          <w:rFonts w:asciiTheme="minorHAnsi" w:hAnsiTheme="minorHAnsi"/>
          <w:color w:val="000000"/>
          <w:shd w:val="clear" w:color="auto" w:fill="FFFFFF"/>
        </w:rPr>
        <w:t xml:space="preserve">  </w:t>
      </w:r>
      <w:r w:rsidR="00A817AB">
        <w:rPr>
          <w:rFonts w:asciiTheme="minorHAnsi" w:hAnsiTheme="minorHAnsi"/>
          <w:color w:val="000000"/>
          <w:shd w:val="clear" w:color="auto" w:fill="FFFFFF"/>
        </w:rPr>
        <w:t xml:space="preserve">  </w:t>
      </w:r>
      <w:r w:rsidR="00A817AB" w:rsidRPr="00A817AB">
        <w:rPr>
          <w:rFonts w:asciiTheme="minorHAnsi" w:hAnsiTheme="minorHAnsi"/>
          <w:color w:val="000000"/>
          <w:u w:val="single"/>
          <w:shd w:val="clear" w:color="auto" w:fill="FFFFFF"/>
        </w:rPr>
        <w:t>Отопительный период 2017-2018 годов</w:t>
      </w:r>
      <w:r w:rsidR="00A817AB" w:rsidRPr="00A817AB">
        <w:rPr>
          <w:rFonts w:asciiTheme="minorHAnsi" w:hAnsiTheme="minorHAnsi"/>
          <w:color w:val="000000"/>
          <w:shd w:val="clear" w:color="auto" w:fill="FFFFFF"/>
        </w:rPr>
        <w:t>.</w:t>
      </w:r>
    </w:p>
    <w:p w:rsidR="00A817AB" w:rsidRPr="00A817AB" w:rsidRDefault="00A817AB" w:rsidP="00D42AB2">
      <w:pPr>
        <w:ind w:firstLine="284"/>
        <w:jc w:val="both"/>
        <w:rPr>
          <w:rFonts w:asciiTheme="minorHAnsi" w:hAnsiTheme="minorHAnsi"/>
          <w:color w:val="000000"/>
          <w:shd w:val="clear" w:color="auto" w:fill="FFFFFF"/>
        </w:rPr>
      </w:pPr>
      <w:r w:rsidRPr="00A817AB">
        <w:rPr>
          <w:rFonts w:asciiTheme="minorHAnsi" w:hAnsiTheme="minorHAnsi"/>
          <w:color w:val="000000"/>
          <w:shd w:val="clear" w:color="auto" w:fill="FFFFFF"/>
        </w:rPr>
        <w:t xml:space="preserve">Отопительный период начался с 12 сентября 2017 года. В </w:t>
      </w:r>
      <w:proofErr w:type="gramStart"/>
      <w:r w:rsidRPr="00A817AB">
        <w:rPr>
          <w:rFonts w:asciiTheme="minorHAnsi" w:hAnsiTheme="minorHAnsi"/>
          <w:color w:val="000000"/>
          <w:shd w:val="clear" w:color="auto" w:fill="FFFFFF"/>
        </w:rPr>
        <w:t>целом</w:t>
      </w:r>
      <w:proofErr w:type="gramEnd"/>
      <w:r w:rsidRPr="00A817AB">
        <w:rPr>
          <w:rFonts w:asciiTheme="minorHAnsi" w:hAnsiTheme="minorHAnsi"/>
          <w:color w:val="000000"/>
          <w:shd w:val="clear" w:color="auto" w:fill="FFFFFF"/>
        </w:rPr>
        <w:t xml:space="preserve"> отопительный период протекает без аварий. Были ситуации с отключением электрической энергии и подключением </w:t>
      </w:r>
      <w:proofErr w:type="spellStart"/>
      <w:proofErr w:type="gramStart"/>
      <w:r w:rsidRPr="00A817AB">
        <w:rPr>
          <w:rFonts w:asciiTheme="minorHAnsi" w:hAnsiTheme="minorHAnsi"/>
          <w:color w:val="000000"/>
          <w:shd w:val="clear" w:color="auto" w:fill="FFFFFF"/>
        </w:rPr>
        <w:t>дизель-генератора</w:t>
      </w:r>
      <w:proofErr w:type="spellEnd"/>
      <w:proofErr w:type="gramEnd"/>
      <w:r w:rsidRPr="00A817AB">
        <w:rPr>
          <w:rFonts w:asciiTheme="minorHAnsi" w:hAnsiTheme="minorHAnsi"/>
          <w:color w:val="000000"/>
          <w:shd w:val="clear" w:color="auto" w:fill="FFFFFF"/>
        </w:rPr>
        <w:t>. Аварийная бригада справилась в нормативные сроки.</w:t>
      </w:r>
    </w:p>
    <w:p w:rsidR="00A817AB" w:rsidRPr="00A817AB" w:rsidRDefault="00D42AB2" w:rsidP="00D42AB2">
      <w:pPr>
        <w:ind w:firstLine="284"/>
        <w:jc w:val="both"/>
        <w:rPr>
          <w:rFonts w:asciiTheme="minorHAnsi" w:hAnsiTheme="minorHAnsi"/>
          <w:color w:val="000000"/>
        </w:rPr>
      </w:pPr>
      <w:r>
        <w:rPr>
          <w:rFonts w:asciiTheme="minorHAnsi" w:hAnsiTheme="minorHAnsi"/>
          <w:color w:val="000000"/>
        </w:rPr>
        <w:t xml:space="preserve"> </w:t>
      </w:r>
      <w:proofErr w:type="gramStart"/>
      <w:r w:rsidR="00A817AB" w:rsidRPr="00A817AB">
        <w:rPr>
          <w:rFonts w:asciiTheme="minorHAnsi" w:hAnsiTheme="minorHAnsi"/>
          <w:color w:val="000000"/>
        </w:rPr>
        <w:t>Просроченной</w:t>
      </w:r>
      <w:proofErr w:type="gramEnd"/>
      <w:r w:rsidR="00A817AB" w:rsidRPr="00A817AB">
        <w:rPr>
          <w:rFonts w:asciiTheme="minorHAnsi" w:hAnsiTheme="minorHAnsi"/>
          <w:color w:val="000000"/>
        </w:rPr>
        <w:t xml:space="preserve"> задолженность предприятий ООО «КЭС и ООО «</w:t>
      </w:r>
      <w:proofErr w:type="spellStart"/>
      <w:r w:rsidR="00A817AB" w:rsidRPr="00A817AB">
        <w:rPr>
          <w:rFonts w:asciiTheme="minorHAnsi" w:hAnsiTheme="minorHAnsi"/>
          <w:color w:val="000000"/>
        </w:rPr>
        <w:t>Комтес</w:t>
      </w:r>
      <w:proofErr w:type="spellEnd"/>
      <w:r w:rsidR="00A817AB" w:rsidRPr="00A817AB">
        <w:rPr>
          <w:rFonts w:asciiTheme="minorHAnsi" w:hAnsiTheme="minorHAnsi"/>
          <w:color w:val="000000"/>
        </w:rPr>
        <w:t xml:space="preserve">» перед поставщиками топливо - энергетических ресурсов по состоянию на 01 января 2018 </w:t>
      </w:r>
      <w:r w:rsidR="00B03B45">
        <w:rPr>
          <w:rFonts w:asciiTheme="minorHAnsi" w:hAnsiTheme="minorHAnsi"/>
          <w:color w:val="000000"/>
        </w:rPr>
        <w:t>года отсутствует</w:t>
      </w:r>
      <w:r w:rsidR="00A817AB" w:rsidRPr="00A817AB">
        <w:rPr>
          <w:rFonts w:asciiTheme="minorHAnsi" w:hAnsiTheme="minorHAnsi"/>
          <w:color w:val="000000"/>
        </w:rPr>
        <w:t>.</w:t>
      </w:r>
    </w:p>
    <w:p w:rsidR="00A817AB" w:rsidRPr="00A817AB" w:rsidRDefault="00A817AB" w:rsidP="00D42AB2">
      <w:pPr>
        <w:ind w:firstLine="284"/>
        <w:jc w:val="both"/>
        <w:rPr>
          <w:rFonts w:asciiTheme="minorHAnsi" w:hAnsiTheme="minorHAnsi"/>
          <w:color w:val="000000"/>
        </w:rPr>
      </w:pPr>
    </w:p>
    <w:p w:rsidR="00A817AB" w:rsidRPr="00B03B45" w:rsidRDefault="00BE70A8" w:rsidP="00BE70A8">
      <w:pPr>
        <w:jc w:val="both"/>
        <w:rPr>
          <w:rFonts w:asciiTheme="minorHAnsi" w:hAnsiTheme="minorHAnsi"/>
          <w:u w:val="single"/>
        </w:rPr>
      </w:pPr>
      <w:r>
        <w:rPr>
          <w:rFonts w:asciiTheme="minorHAnsi" w:hAnsiTheme="minorHAnsi"/>
          <w:color w:val="000000"/>
        </w:rPr>
        <w:t xml:space="preserve">     </w:t>
      </w:r>
      <w:r w:rsidR="00A817AB" w:rsidRPr="00B03B45">
        <w:rPr>
          <w:rFonts w:asciiTheme="minorHAnsi" w:hAnsiTheme="minorHAnsi"/>
          <w:color w:val="000000"/>
          <w:u w:val="single"/>
        </w:rPr>
        <w:t>Подготовка к отопительному периоду 2017-2018 годов</w:t>
      </w:r>
    </w:p>
    <w:p w:rsidR="00A817AB" w:rsidRPr="00A817AB" w:rsidRDefault="00D42AB2" w:rsidP="00D42AB2">
      <w:pPr>
        <w:autoSpaceDE w:val="0"/>
        <w:autoSpaceDN w:val="0"/>
        <w:adjustRightInd w:val="0"/>
        <w:ind w:firstLine="284"/>
        <w:jc w:val="both"/>
        <w:rPr>
          <w:rFonts w:asciiTheme="minorHAnsi" w:hAnsiTheme="minorHAnsi"/>
        </w:rPr>
      </w:pPr>
      <w:r>
        <w:rPr>
          <w:rFonts w:asciiTheme="minorHAnsi" w:hAnsiTheme="minorHAnsi"/>
        </w:rPr>
        <w:t xml:space="preserve"> </w:t>
      </w:r>
      <w:proofErr w:type="gramStart"/>
      <w:r w:rsidR="00A817AB" w:rsidRPr="00A817AB">
        <w:rPr>
          <w:rFonts w:asciiTheme="minorHAnsi" w:hAnsiTheme="minorHAnsi"/>
        </w:rPr>
        <w:t>В соответствии с Заявкой на выделении субсидии на подготовку к отопительному периоду 2017-2018 годов направленной в М</w:t>
      </w:r>
      <w:r w:rsidR="00B03B45">
        <w:rPr>
          <w:rFonts w:asciiTheme="minorHAnsi" w:hAnsiTheme="minorHAnsi"/>
        </w:rPr>
        <w:t xml:space="preserve">инистерство энергетики и ЖКХ УР, </w:t>
      </w:r>
      <w:r w:rsidR="00A817AB" w:rsidRPr="00A817AB">
        <w:rPr>
          <w:rFonts w:asciiTheme="minorHAnsi" w:hAnsiTheme="minorHAnsi"/>
        </w:rPr>
        <w:t xml:space="preserve">в 2017 году </w:t>
      </w:r>
      <w:r w:rsidR="00B03B45">
        <w:rPr>
          <w:rFonts w:asciiTheme="minorHAnsi" w:hAnsiTheme="minorHAnsi"/>
        </w:rPr>
        <w:t xml:space="preserve">издано </w:t>
      </w:r>
      <w:r w:rsidR="00A817AB" w:rsidRPr="00A817AB">
        <w:rPr>
          <w:rFonts w:asciiTheme="minorHAnsi" w:hAnsiTheme="minorHAnsi"/>
        </w:rPr>
        <w:t>Распоряжение Правительства УР от 06.02.2017 г. № 81-р   «</w:t>
      </w:r>
      <w:r w:rsidR="00A817AB" w:rsidRPr="00A817AB">
        <w:rPr>
          <w:rFonts w:asciiTheme="minorHAnsi" w:eastAsia="HiddenHorzOCR" w:hAnsiTheme="minorHAnsi"/>
        </w:rPr>
        <w:t xml:space="preserve">Об утверждении перечня мероприятий в области поддержки и развития коммунального хозяйства в Удмуртской Республике, направленных на повышение надёжности, устойчивости и экономичности жилищно-коммунального хозяйства в Удмуртской Республике, на </w:t>
      </w:r>
      <w:r w:rsidR="00A817AB" w:rsidRPr="00A817AB">
        <w:rPr>
          <w:rFonts w:asciiTheme="minorHAnsi" w:eastAsia="HiddenHorzOCR" w:hAnsiTheme="minorHAnsi"/>
          <w:iCs/>
        </w:rPr>
        <w:t>2017</w:t>
      </w:r>
      <w:proofErr w:type="gramEnd"/>
      <w:r w:rsidR="00A817AB" w:rsidRPr="00A817AB">
        <w:rPr>
          <w:rFonts w:asciiTheme="minorHAnsi" w:eastAsia="HiddenHorzOCR" w:hAnsiTheme="minorHAnsi"/>
          <w:i/>
          <w:iCs/>
        </w:rPr>
        <w:t xml:space="preserve"> </w:t>
      </w:r>
      <w:r w:rsidR="00A817AB" w:rsidRPr="00A817AB">
        <w:rPr>
          <w:rFonts w:asciiTheme="minorHAnsi" w:eastAsia="HiddenHorzOCR" w:hAnsiTheme="minorHAnsi"/>
        </w:rPr>
        <w:t>год»</w:t>
      </w:r>
      <w:r w:rsidR="00B03B45">
        <w:rPr>
          <w:rFonts w:asciiTheme="minorHAnsi" w:eastAsia="HiddenHorzOCR" w:hAnsiTheme="minorHAnsi"/>
        </w:rPr>
        <w:t xml:space="preserve"> </w:t>
      </w:r>
      <w:r w:rsidR="00A817AB" w:rsidRPr="00A817AB">
        <w:rPr>
          <w:rFonts w:asciiTheme="minorHAnsi" w:hAnsiTheme="minorHAnsi"/>
        </w:rPr>
        <w:t xml:space="preserve">из бюджета Удмуртской Республики предусмотрена субсидия </w:t>
      </w:r>
      <w:r w:rsidR="00B03B45">
        <w:rPr>
          <w:rFonts w:asciiTheme="minorHAnsi" w:hAnsiTheme="minorHAnsi"/>
        </w:rPr>
        <w:t xml:space="preserve">в сумме 2800,0 тыс. руб. </w:t>
      </w:r>
      <w:r w:rsidR="00A817AB" w:rsidRPr="00A817AB">
        <w:rPr>
          <w:rFonts w:asciiTheme="minorHAnsi" w:hAnsiTheme="minorHAnsi"/>
        </w:rPr>
        <w:t>на мероприятия по подготовке жилищно-коммунального хозяйства</w:t>
      </w:r>
      <w:r w:rsidR="00B03B45">
        <w:rPr>
          <w:rFonts w:asciiTheme="minorHAnsi" w:hAnsiTheme="minorHAnsi"/>
        </w:rPr>
        <w:t>.</w:t>
      </w:r>
    </w:p>
    <w:p w:rsidR="00A817AB" w:rsidRDefault="00A817AB" w:rsidP="00A817AB">
      <w:pPr>
        <w:autoSpaceDE w:val="0"/>
        <w:autoSpaceDN w:val="0"/>
        <w:adjustRightInd w:val="0"/>
        <w:jc w:val="center"/>
        <w:rPr>
          <w:rFonts w:asciiTheme="minorHAnsi" w:hAnsiTheme="minorHAnsi"/>
          <w:b/>
          <w:color w:val="000000"/>
        </w:rPr>
      </w:pPr>
    </w:p>
    <w:p w:rsidR="00B03B45" w:rsidRDefault="00A817AB" w:rsidP="00A817AB">
      <w:pPr>
        <w:autoSpaceDE w:val="0"/>
        <w:autoSpaceDN w:val="0"/>
        <w:adjustRightInd w:val="0"/>
        <w:jc w:val="center"/>
        <w:rPr>
          <w:rFonts w:asciiTheme="minorHAnsi" w:hAnsiTheme="minorHAnsi"/>
          <w:b/>
          <w:color w:val="000000"/>
        </w:rPr>
      </w:pPr>
      <w:r w:rsidRPr="00A817AB">
        <w:rPr>
          <w:rFonts w:asciiTheme="minorHAnsi" w:hAnsiTheme="minorHAnsi"/>
          <w:b/>
          <w:color w:val="000000"/>
        </w:rPr>
        <w:t xml:space="preserve">Мероприятия по подготовке жилищно-коммунального хозяйства Можгинского района </w:t>
      </w:r>
    </w:p>
    <w:p w:rsidR="00A817AB" w:rsidRPr="00A817AB" w:rsidRDefault="00A817AB" w:rsidP="00A817AB">
      <w:pPr>
        <w:autoSpaceDE w:val="0"/>
        <w:autoSpaceDN w:val="0"/>
        <w:adjustRightInd w:val="0"/>
        <w:jc w:val="center"/>
        <w:rPr>
          <w:rFonts w:asciiTheme="minorHAnsi" w:hAnsiTheme="minorHAnsi"/>
          <w:b/>
          <w:color w:val="FF0000"/>
        </w:rPr>
      </w:pPr>
      <w:r w:rsidRPr="00A817AB">
        <w:rPr>
          <w:rFonts w:asciiTheme="minorHAnsi" w:hAnsiTheme="minorHAnsi"/>
          <w:b/>
          <w:color w:val="000000"/>
        </w:rPr>
        <w:t xml:space="preserve">к отопительному периоду из бюджета Удмуртской Республики </w:t>
      </w:r>
      <w:r w:rsidR="00B03B45">
        <w:rPr>
          <w:rFonts w:asciiTheme="minorHAnsi" w:hAnsiTheme="minorHAnsi"/>
          <w:b/>
          <w:color w:val="000000"/>
        </w:rPr>
        <w:t xml:space="preserve">и местного бюджета </w:t>
      </w:r>
      <w:r w:rsidRPr="00A817AB">
        <w:rPr>
          <w:rFonts w:asciiTheme="minorHAnsi" w:hAnsiTheme="minorHAnsi"/>
          <w:b/>
          <w:color w:val="000000"/>
        </w:rPr>
        <w:t>2017 год</w:t>
      </w:r>
    </w:p>
    <w:tbl>
      <w:tblPr>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788"/>
        <w:gridCol w:w="1701"/>
        <w:gridCol w:w="1653"/>
        <w:gridCol w:w="1653"/>
      </w:tblGrid>
      <w:tr w:rsidR="00A817AB" w:rsidRPr="00A817AB" w:rsidTr="00A817AB">
        <w:tc>
          <w:tcPr>
            <w:tcW w:w="540"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w:t>
            </w:r>
          </w:p>
          <w:p w:rsidR="00A817AB" w:rsidRPr="00A817AB" w:rsidRDefault="00A817AB" w:rsidP="00A817AB">
            <w:pPr>
              <w:jc w:val="center"/>
              <w:rPr>
                <w:rFonts w:asciiTheme="minorHAnsi" w:hAnsiTheme="minorHAnsi"/>
              </w:rPr>
            </w:pPr>
            <w:proofErr w:type="spellStart"/>
            <w:proofErr w:type="gramStart"/>
            <w:r w:rsidRPr="00A817AB">
              <w:rPr>
                <w:rFonts w:asciiTheme="minorHAnsi" w:hAnsiTheme="minorHAnsi"/>
              </w:rPr>
              <w:t>п</w:t>
            </w:r>
            <w:proofErr w:type="spellEnd"/>
            <w:proofErr w:type="gramEnd"/>
            <w:r w:rsidRPr="00A817AB">
              <w:rPr>
                <w:rFonts w:asciiTheme="minorHAnsi" w:hAnsiTheme="minorHAnsi"/>
              </w:rPr>
              <w:t>/</w:t>
            </w:r>
            <w:proofErr w:type="spellStart"/>
            <w:r w:rsidRPr="00A817AB">
              <w:rPr>
                <w:rFonts w:asciiTheme="minorHAnsi" w:hAnsiTheme="minorHAnsi"/>
              </w:rPr>
              <w:t>п</w:t>
            </w:r>
            <w:proofErr w:type="spellEnd"/>
          </w:p>
        </w:tc>
        <w:tc>
          <w:tcPr>
            <w:tcW w:w="4788"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Наименование  объектов</w:t>
            </w:r>
          </w:p>
        </w:tc>
        <w:tc>
          <w:tcPr>
            <w:tcW w:w="1701"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 xml:space="preserve">Стоимость работ  </w:t>
            </w:r>
          </w:p>
          <w:p w:rsidR="00A817AB" w:rsidRPr="00A817AB" w:rsidRDefault="00A817AB" w:rsidP="00A817AB">
            <w:pPr>
              <w:jc w:val="center"/>
              <w:rPr>
                <w:rFonts w:asciiTheme="minorHAnsi" w:hAnsiTheme="minorHAnsi"/>
              </w:rPr>
            </w:pPr>
            <w:r w:rsidRPr="00A817AB">
              <w:rPr>
                <w:rFonts w:asciiTheme="minorHAnsi" w:hAnsiTheme="minorHAnsi"/>
              </w:rPr>
              <w:t>тыс</w:t>
            </w:r>
            <w:proofErr w:type="gramStart"/>
            <w:r w:rsidRPr="00A817AB">
              <w:rPr>
                <w:rFonts w:asciiTheme="minorHAnsi" w:hAnsiTheme="minorHAnsi"/>
              </w:rPr>
              <w:t>.р</w:t>
            </w:r>
            <w:proofErr w:type="gramEnd"/>
            <w:r w:rsidRPr="00A817AB">
              <w:rPr>
                <w:rFonts w:asciiTheme="minorHAnsi" w:hAnsiTheme="minorHAnsi"/>
              </w:rPr>
              <w:t>уб. (УР)</w:t>
            </w:r>
          </w:p>
        </w:tc>
        <w:tc>
          <w:tcPr>
            <w:tcW w:w="1653"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 xml:space="preserve">Стоимость работ  </w:t>
            </w:r>
          </w:p>
          <w:p w:rsidR="00A817AB" w:rsidRPr="00A817AB" w:rsidRDefault="00A817AB" w:rsidP="00A817AB">
            <w:pPr>
              <w:jc w:val="center"/>
              <w:rPr>
                <w:rFonts w:asciiTheme="minorHAnsi" w:hAnsiTheme="minorHAnsi"/>
              </w:rPr>
            </w:pPr>
            <w:r w:rsidRPr="00A817AB">
              <w:rPr>
                <w:rFonts w:asciiTheme="minorHAnsi" w:hAnsiTheme="minorHAnsi"/>
              </w:rPr>
              <w:t>тыс</w:t>
            </w:r>
            <w:proofErr w:type="gramStart"/>
            <w:r w:rsidRPr="00A817AB">
              <w:rPr>
                <w:rFonts w:asciiTheme="minorHAnsi" w:hAnsiTheme="minorHAnsi"/>
              </w:rPr>
              <w:t>.р</w:t>
            </w:r>
            <w:proofErr w:type="gramEnd"/>
            <w:r w:rsidRPr="00A817AB">
              <w:rPr>
                <w:rFonts w:asciiTheme="minorHAnsi" w:hAnsiTheme="minorHAnsi"/>
              </w:rPr>
              <w:t>уб. (МБ)</w:t>
            </w:r>
          </w:p>
        </w:tc>
        <w:tc>
          <w:tcPr>
            <w:tcW w:w="1653"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 xml:space="preserve">Результат </w:t>
            </w:r>
          </w:p>
        </w:tc>
      </w:tr>
      <w:tr w:rsidR="00A817AB" w:rsidRPr="00A817AB" w:rsidTr="00A817AB">
        <w:tc>
          <w:tcPr>
            <w:tcW w:w="540"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both"/>
              <w:rPr>
                <w:rFonts w:asciiTheme="minorHAnsi" w:hAnsiTheme="minorHAnsi"/>
                <w:bCs/>
              </w:rPr>
            </w:pPr>
            <w:r w:rsidRPr="00A817AB">
              <w:rPr>
                <w:rFonts w:asciiTheme="minorHAnsi" w:hAnsiTheme="minorHAnsi"/>
                <w:bCs/>
              </w:rPr>
              <w:t>1</w:t>
            </w:r>
          </w:p>
        </w:tc>
        <w:tc>
          <w:tcPr>
            <w:tcW w:w="4788"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rPr>
                <w:rFonts w:asciiTheme="minorHAnsi" w:hAnsiTheme="minorHAnsi"/>
              </w:rPr>
            </w:pPr>
            <w:r w:rsidRPr="00A817AB">
              <w:rPr>
                <w:rFonts w:asciiTheme="minorHAnsi" w:hAnsiTheme="minorHAnsi"/>
              </w:rPr>
              <w:t>Капитальный ремонт сетей теплоснабжения от дома №8 до дома №19 по ул</w:t>
            </w:r>
            <w:proofErr w:type="gramStart"/>
            <w:r w:rsidRPr="00A817AB">
              <w:rPr>
                <w:rFonts w:asciiTheme="minorHAnsi" w:hAnsiTheme="minorHAnsi"/>
              </w:rPr>
              <w:t>.З</w:t>
            </w:r>
            <w:proofErr w:type="gramEnd"/>
            <w:r w:rsidRPr="00A817AB">
              <w:rPr>
                <w:rFonts w:asciiTheme="minorHAnsi" w:hAnsiTheme="minorHAnsi"/>
              </w:rPr>
              <w:t xml:space="preserve">аводская на </w:t>
            </w:r>
            <w:proofErr w:type="spellStart"/>
            <w:r w:rsidRPr="00A817AB">
              <w:rPr>
                <w:rFonts w:asciiTheme="minorHAnsi" w:hAnsiTheme="minorHAnsi"/>
              </w:rPr>
              <w:t>ст.Люга</w:t>
            </w:r>
            <w:proofErr w:type="spellEnd"/>
            <w:r w:rsidRPr="00A817AB">
              <w:rPr>
                <w:rFonts w:asciiTheme="minorHAnsi" w:hAnsiTheme="minorHAnsi"/>
              </w:rPr>
              <w:t xml:space="preserve"> Можгинского района Удмуртской Республики (в том числе проверка сметной стоимости)</w:t>
            </w:r>
          </w:p>
        </w:tc>
        <w:tc>
          <w:tcPr>
            <w:tcW w:w="1701"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pStyle w:val="af1"/>
              <w:rPr>
                <w:rFonts w:asciiTheme="minorHAnsi" w:hAnsiTheme="minorHAnsi"/>
                <w:sz w:val="20"/>
                <w:szCs w:val="20"/>
              </w:rPr>
            </w:pPr>
            <w:r w:rsidRPr="00A817AB">
              <w:rPr>
                <w:rFonts w:asciiTheme="minorHAnsi" w:hAnsiTheme="minorHAnsi"/>
                <w:sz w:val="20"/>
                <w:szCs w:val="20"/>
              </w:rPr>
              <w:t>999,707</w:t>
            </w:r>
          </w:p>
        </w:tc>
        <w:tc>
          <w:tcPr>
            <w:tcW w:w="1653"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0,1</w:t>
            </w:r>
          </w:p>
        </w:tc>
        <w:tc>
          <w:tcPr>
            <w:tcW w:w="1653" w:type="dxa"/>
            <w:tcBorders>
              <w:top w:val="single" w:sz="4" w:space="0" w:color="auto"/>
              <w:left w:val="single" w:sz="4" w:space="0" w:color="auto"/>
              <w:bottom w:val="single" w:sz="4" w:space="0" w:color="auto"/>
              <w:right w:val="single" w:sz="4" w:space="0" w:color="auto"/>
            </w:tcBorders>
          </w:tcPr>
          <w:p w:rsidR="00A817AB" w:rsidRPr="005D331D" w:rsidRDefault="00A817AB" w:rsidP="005D331D">
            <w:pPr>
              <w:jc w:val="center"/>
              <w:rPr>
                <w:rFonts w:asciiTheme="minorHAnsi" w:hAnsiTheme="minorHAnsi"/>
              </w:rPr>
            </w:pPr>
            <w:r w:rsidRPr="005D331D">
              <w:rPr>
                <w:rFonts w:asciiTheme="minorHAnsi" w:hAnsiTheme="minorHAnsi"/>
              </w:rPr>
              <w:t>Заменено</w:t>
            </w:r>
            <w:r w:rsidR="005D331D" w:rsidRPr="005D331D">
              <w:rPr>
                <w:rFonts w:asciiTheme="minorHAnsi" w:hAnsiTheme="minorHAnsi"/>
              </w:rPr>
              <w:t xml:space="preserve"> 500</w:t>
            </w:r>
            <w:r w:rsidRPr="005D331D">
              <w:rPr>
                <w:rFonts w:asciiTheme="minorHAnsi" w:hAnsiTheme="minorHAnsi"/>
              </w:rPr>
              <w:t xml:space="preserve"> метров сетей</w:t>
            </w:r>
          </w:p>
        </w:tc>
      </w:tr>
      <w:tr w:rsidR="00A817AB" w:rsidRPr="00A817AB" w:rsidTr="00A817AB">
        <w:tc>
          <w:tcPr>
            <w:tcW w:w="540"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both"/>
              <w:rPr>
                <w:rFonts w:asciiTheme="minorHAnsi" w:hAnsiTheme="minorHAnsi"/>
                <w:bCs/>
              </w:rPr>
            </w:pPr>
            <w:r w:rsidRPr="00A817AB">
              <w:rPr>
                <w:rFonts w:asciiTheme="minorHAnsi" w:hAnsiTheme="minorHAnsi"/>
                <w:bCs/>
              </w:rPr>
              <w:t>2</w:t>
            </w:r>
          </w:p>
        </w:tc>
        <w:tc>
          <w:tcPr>
            <w:tcW w:w="4788"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rPr>
                <w:rFonts w:asciiTheme="minorHAnsi" w:hAnsiTheme="minorHAnsi"/>
              </w:rPr>
            </w:pPr>
            <w:r w:rsidRPr="00A817AB">
              <w:rPr>
                <w:rFonts w:asciiTheme="minorHAnsi" w:hAnsiTheme="minorHAnsi"/>
              </w:rPr>
              <w:t>Капитальный ремонт сетей теплоснабжения от дома №11 по ул</w:t>
            </w:r>
            <w:proofErr w:type="gramStart"/>
            <w:r w:rsidRPr="00A817AB">
              <w:rPr>
                <w:rFonts w:asciiTheme="minorHAnsi" w:hAnsiTheme="minorHAnsi"/>
              </w:rPr>
              <w:t>.С</w:t>
            </w:r>
            <w:proofErr w:type="gramEnd"/>
            <w:r w:rsidRPr="00A817AB">
              <w:rPr>
                <w:rFonts w:asciiTheme="minorHAnsi" w:hAnsiTheme="minorHAnsi"/>
              </w:rPr>
              <w:t>порта до МБОУ «</w:t>
            </w:r>
            <w:proofErr w:type="spellStart"/>
            <w:r w:rsidRPr="00A817AB">
              <w:rPr>
                <w:rFonts w:asciiTheme="minorHAnsi" w:hAnsiTheme="minorHAnsi"/>
              </w:rPr>
              <w:t>Горнякская</w:t>
            </w:r>
            <w:proofErr w:type="spellEnd"/>
            <w:r w:rsidRPr="00A817AB">
              <w:rPr>
                <w:rFonts w:asciiTheme="minorHAnsi" w:hAnsiTheme="minorHAnsi"/>
              </w:rPr>
              <w:t xml:space="preserve"> средняя общеобразовательная школа» в с.Горняк Можгинского района Удмуртской Республики (в том числе проверка сметной стоимости)</w:t>
            </w:r>
          </w:p>
        </w:tc>
        <w:tc>
          <w:tcPr>
            <w:tcW w:w="1701"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pStyle w:val="af1"/>
              <w:rPr>
                <w:rFonts w:asciiTheme="minorHAnsi" w:hAnsiTheme="minorHAnsi"/>
                <w:sz w:val="20"/>
                <w:szCs w:val="20"/>
              </w:rPr>
            </w:pPr>
            <w:r w:rsidRPr="00A817AB">
              <w:rPr>
                <w:rFonts w:asciiTheme="minorHAnsi" w:hAnsiTheme="minorHAnsi"/>
                <w:sz w:val="20"/>
                <w:szCs w:val="20"/>
              </w:rPr>
              <w:t>683,65</w:t>
            </w:r>
          </w:p>
        </w:tc>
        <w:tc>
          <w:tcPr>
            <w:tcW w:w="1653"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0,07</w:t>
            </w:r>
          </w:p>
        </w:tc>
        <w:tc>
          <w:tcPr>
            <w:tcW w:w="1653" w:type="dxa"/>
            <w:tcBorders>
              <w:top w:val="single" w:sz="4" w:space="0" w:color="auto"/>
              <w:left w:val="single" w:sz="4" w:space="0" w:color="auto"/>
              <w:bottom w:val="single" w:sz="4" w:space="0" w:color="auto"/>
              <w:right w:val="single" w:sz="4" w:space="0" w:color="auto"/>
            </w:tcBorders>
          </w:tcPr>
          <w:p w:rsidR="00A817AB" w:rsidRPr="005D331D" w:rsidRDefault="00A817AB" w:rsidP="005D331D">
            <w:pPr>
              <w:jc w:val="center"/>
              <w:rPr>
                <w:rFonts w:asciiTheme="minorHAnsi" w:hAnsiTheme="minorHAnsi"/>
              </w:rPr>
            </w:pPr>
            <w:r w:rsidRPr="005D331D">
              <w:rPr>
                <w:rFonts w:asciiTheme="minorHAnsi" w:hAnsiTheme="minorHAnsi"/>
              </w:rPr>
              <w:t>Заменено</w:t>
            </w:r>
            <w:r w:rsidR="005D331D" w:rsidRPr="005D331D">
              <w:rPr>
                <w:rFonts w:asciiTheme="minorHAnsi" w:hAnsiTheme="minorHAnsi"/>
              </w:rPr>
              <w:t xml:space="preserve"> 300</w:t>
            </w:r>
            <w:r w:rsidRPr="005D331D">
              <w:rPr>
                <w:rFonts w:asciiTheme="minorHAnsi" w:hAnsiTheme="minorHAnsi"/>
              </w:rPr>
              <w:t xml:space="preserve"> метров сетей</w:t>
            </w:r>
          </w:p>
        </w:tc>
      </w:tr>
      <w:tr w:rsidR="00A817AB" w:rsidRPr="005D331D" w:rsidTr="00A817AB">
        <w:tc>
          <w:tcPr>
            <w:tcW w:w="540"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both"/>
              <w:rPr>
                <w:rFonts w:asciiTheme="minorHAnsi" w:hAnsiTheme="minorHAnsi"/>
                <w:bCs/>
              </w:rPr>
            </w:pPr>
            <w:r w:rsidRPr="00A817AB">
              <w:rPr>
                <w:rFonts w:asciiTheme="minorHAnsi" w:hAnsiTheme="minorHAnsi"/>
                <w:bCs/>
              </w:rPr>
              <w:t>3</w:t>
            </w:r>
          </w:p>
        </w:tc>
        <w:tc>
          <w:tcPr>
            <w:tcW w:w="4788"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rPr>
                <w:rFonts w:asciiTheme="minorHAnsi" w:hAnsiTheme="minorHAnsi"/>
              </w:rPr>
            </w:pPr>
            <w:r w:rsidRPr="00A817AB">
              <w:rPr>
                <w:rFonts w:asciiTheme="minorHAnsi" w:hAnsiTheme="minorHAnsi"/>
              </w:rPr>
              <w:t>Капитальный ремонт сетей теплоснабжения от ТК5 до ЦСДК в с</w:t>
            </w:r>
            <w:proofErr w:type="gramStart"/>
            <w:r w:rsidRPr="00A817AB">
              <w:rPr>
                <w:rFonts w:asciiTheme="minorHAnsi" w:hAnsiTheme="minorHAnsi"/>
              </w:rPr>
              <w:t>.Б</w:t>
            </w:r>
            <w:proofErr w:type="gramEnd"/>
            <w:r w:rsidRPr="00A817AB">
              <w:rPr>
                <w:rFonts w:asciiTheme="minorHAnsi" w:hAnsiTheme="minorHAnsi"/>
              </w:rPr>
              <w:t xml:space="preserve">ольшая Уча Можгинского района Удмуртской Республики (в том числе проверка </w:t>
            </w:r>
            <w:r w:rsidRPr="00A817AB">
              <w:rPr>
                <w:rFonts w:asciiTheme="minorHAnsi" w:hAnsiTheme="minorHAnsi"/>
              </w:rPr>
              <w:lastRenderedPageBreak/>
              <w:t>сметной стоимости)</w:t>
            </w:r>
          </w:p>
        </w:tc>
        <w:tc>
          <w:tcPr>
            <w:tcW w:w="1701"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pStyle w:val="af1"/>
              <w:rPr>
                <w:rFonts w:asciiTheme="minorHAnsi" w:hAnsiTheme="minorHAnsi"/>
                <w:sz w:val="20"/>
                <w:szCs w:val="20"/>
              </w:rPr>
            </w:pPr>
            <w:r w:rsidRPr="00A817AB">
              <w:rPr>
                <w:rFonts w:asciiTheme="minorHAnsi" w:hAnsiTheme="minorHAnsi"/>
                <w:sz w:val="20"/>
                <w:szCs w:val="20"/>
              </w:rPr>
              <w:lastRenderedPageBreak/>
              <w:t>571,86</w:t>
            </w:r>
          </w:p>
        </w:tc>
        <w:tc>
          <w:tcPr>
            <w:tcW w:w="1653"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0,06</w:t>
            </w:r>
          </w:p>
        </w:tc>
        <w:tc>
          <w:tcPr>
            <w:tcW w:w="1653" w:type="dxa"/>
            <w:tcBorders>
              <w:top w:val="single" w:sz="4" w:space="0" w:color="auto"/>
              <w:left w:val="single" w:sz="4" w:space="0" w:color="auto"/>
              <w:bottom w:val="single" w:sz="4" w:space="0" w:color="auto"/>
              <w:right w:val="single" w:sz="4" w:space="0" w:color="auto"/>
            </w:tcBorders>
          </w:tcPr>
          <w:p w:rsidR="00A817AB" w:rsidRPr="005D331D" w:rsidRDefault="00A817AB" w:rsidP="005D331D">
            <w:pPr>
              <w:jc w:val="center"/>
              <w:rPr>
                <w:rFonts w:asciiTheme="minorHAnsi" w:hAnsiTheme="minorHAnsi"/>
              </w:rPr>
            </w:pPr>
            <w:r w:rsidRPr="005D331D">
              <w:rPr>
                <w:rFonts w:asciiTheme="minorHAnsi" w:hAnsiTheme="minorHAnsi"/>
              </w:rPr>
              <w:t>Заменено</w:t>
            </w:r>
            <w:r w:rsidR="005D331D" w:rsidRPr="005D331D">
              <w:rPr>
                <w:rFonts w:asciiTheme="minorHAnsi" w:hAnsiTheme="minorHAnsi"/>
              </w:rPr>
              <w:t xml:space="preserve"> 240</w:t>
            </w:r>
            <w:r w:rsidRPr="005D331D">
              <w:rPr>
                <w:rFonts w:asciiTheme="minorHAnsi" w:hAnsiTheme="minorHAnsi"/>
              </w:rPr>
              <w:t xml:space="preserve"> метров сетей</w:t>
            </w:r>
          </w:p>
        </w:tc>
      </w:tr>
      <w:tr w:rsidR="00A817AB" w:rsidRPr="00A817AB" w:rsidTr="00A817AB">
        <w:tc>
          <w:tcPr>
            <w:tcW w:w="540"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both"/>
              <w:rPr>
                <w:rFonts w:asciiTheme="minorHAnsi" w:hAnsiTheme="minorHAnsi"/>
                <w:bCs/>
              </w:rPr>
            </w:pPr>
            <w:r w:rsidRPr="00A817AB">
              <w:rPr>
                <w:rFonts w:asciiTheme="minorHAnsi" w:hAnsiTheme="minorHAnsi"/>
                <w:bCs/>
              </w:rPr>
              <w:lastRenderedPageBreak/>
              <w:t>4</w:t>
            </w:r>
          </w:p>
        </w:tc>
        <w:tc>
          <w:tcPr>
            <w:tcW w:w="4788"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rPr>
                <w:rFonts w:asciiTheme="minorHAnsi" w:hAnsiTheme="minorHAnsi"/>
              </w:rPr>
            </w:pPr>
            <w:r w:rsidRPr="00A817AB">
              <w:rPr>
                <w:rFonts w:asciiTheme="minorHAnsi" w:hAnsiTheme="minorHAnsi"/>
              </w:rPr>
              <w:t>Капитальный ремонт сетей теплоснабжения от ТК2 до МБОУ «</w:t>
            </w:r>
            <w:proofErr w:type="spellStart"/>
            <w:r w:rsidRPr="00A817AB">
              <w:rPr>
                <w:rFonts w:asciiTheme="minorHAnsi" w:hAnsiTheme="minorHAnsi"/>
              </w:rPr>
              <w:t>Большеучинская</w:t>
            </w:r>
            <w:proofErr w:type="spellEnd"/>
            <w:r w:rsidRPr="00A817AB">
              <w:rPr>
                <w:rFonts w:asciiTheme="minorHAnsi" w:hAnsiTheme="minorHAnsi"/>
              </w:rPr>
              <w:t xml:space="preserve"> средняя общеобразовательная школа» в с</w:t>
            </w:r>
            <w:proofErr w:type="gramStart"/>
            <w:r w:rsidRPr="00A817AB">
              <w:rPr>
                <w:rFonts w:asciiTheme="minorHAnsi" w:hAnsiTheme="minorHAnsi"/>
              </w:rPr>
              <w:t>.Б</w:t>
            </w:r>
            <w:proofErr w:type="gramEnd"/>
            <w:r w:rsidRPr="00A817AB">
              <w:rPr>
                <w:rFonts w:asciiTheme="minorHAnsi" w:hAnsiTheme="minorHAnsi"/>
              </w:rPr>
              <w:t>ольшая Уча Можгинского района Удмуртской Республики (в том числе проверка сметной стоимости)</w:t>
            </w:r>
          </w:p>
        </w:tc>
        <w:tc>
          <w:tcPr>
            <w:tcW w:w="1701"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pStyle w:val="af1"/>
              <w:rPr>
                <w:rFonts w:asciiTheme="minorHAnsi" w:hAnsiTheme="minorHAnsi"/>
                <w:sz w:val="20"/>
                <w:szCs w:val="20"/>
              </w:rPr>
            </w:pPr>
            <w:r w:rsidRPr="00A817AB">
              <w:rPr>
                <w:rFonts w:asciiTheme="minorHAnsi" w:hAnsiTheme="minorHAnsi"/>
                <w:sz w:val="20"/>
                <w:szCs w:val="20"/>
              </w:rPr>
              <w:t>265,04</w:t>
            </w:r>
          </w:p>
        </w:tc>
        <w:tc>
          <w:tcPr>
            <w:tcW w:w="1653"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0,03</w:t>
            </w:r>
          </w:p>
        </w:tc>
        <w:tc>
          <w:tcPr>
            <w:tcW w:w="1653" w:type="dxa"/>
            <w:tcBorders>
              <w:top w:val="single" w:sz="4" w:space="0" w:color="auto"/>
              <w:left w:val="single" w:sz="4" w:space="0" w:color="auto"/>
              <w:bottom w:val="single" w:sz="4" w:space="0" w:color="auto"/>
              <w:right w:val="single" w:sz="4" w:space="0" w:color="auto"/>
            </w:tcBorders>
          </w:tcPr>
          <w:p w:rsidR="00A817AB" w:rsidRPr="005D331D" w:rsidRDefault="00A817AB" w:rsidP="005D331D">
            <w:pPr>
              <w:jc w:val="center"/>
              <w:rPr>
                <w:rFonts w:asciiTheme="minorHAnsi" w:hAnsiTheme="minorHAnsi"/>
              </w:rPr>
            </w:pPr>
            <w:r w:rsidRPr="005D331D">
              <w:rPr>
                <w:rFonts w:asciiTheme="minorHAnsi" w:hAnsiTheme="minorHAnsi"/>
              </w:rPr>
              <w:t>Заменено</w:t>
            </w:r>
            <w:r w:rsidR="005D331D" w:rsidRPr="005D331D">
              <w:rPr>
                <w:rFonts w:asciiTheme="minorHAnsi" w:hAnsiTheme="minorHAnsi"/>
              </w:rPr>
              <w:t xml:space="preserve"> 100</w:t>
            </w:r>
            <w:r w:rsidRPr="005D331D">
              <w:rPr>
                <w:rFonts w:asciiTheme="minorHAnsi" w:hAnsiTheme="minorHAnsi"/>
              </w:rPr>
              <w:t xml:space="preserve"> метров сетей</w:t>
            </w:r>
          </w:p>
        </w:tc>
      </w:tr>
      <w:tr w:rsidR="00A817AB" w:rsidRPr="00A817AB" w:rsidTr="00A817AB">
        <w:tc>
          <w:tcPr>
            <w:tcW w:w="540"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both"/>
              <w:rPr>
                <w:rFonts w:asciiTheme="minorHAnsi" w:hAnsiTheme="minorHAnsi"/>
                <w:bCs/>
              </w:rPr>
            </w:pPr>
            <w:r w:rsidRPr="00A817AB">
              <w:rPr>
                <w:rFonts w:asciiTheme="minorHAnsi" w:hAnsiTheme="minorHAnsi"/>
                <w:bCs/>
              </w:rPr>
              <w:t>5</w:t>
            </w:r>
          </w:p>
        </w:tc>
        <w:tc>
          <w:tcPr>
            <w:tcW w:w="4788"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rPr>
                <w:rFonts w:asciiTheme="minorHAnsi" w:hAnsiTheme="minorHAnsi"/>
              </w:rPr>
            </w:pPr>
            <w:r w:rsidRPr="00A817AB">
              <w:rPr>
                <w:rFonts w:asciiTheme="minorHAnsi" w:hAnsiTheme="minorHAnsi"/>
              </w:rPr>
              <w:t xml:space="preserve">Приобретение материалов для проведения работ по ремонту тепловой сети от ТК11 до ЦСДК в с. </w:t>
            </w:r>
            <w:proofErr w:type="spellStart"/>
            <w:r w:rsidRPr="00A817AB">
              <w:rPr>
                <w:rFonts w:asciiTheme="minorHAnsi" w:hAnsiTheme="minorHAnsi"/>
              </w:rPr>
              <w:t>Пычас</w:t>
            </w:r>
            <w:proofErr w:type="spellEnd"/>
            <w:r w:rsidRPr="00A817AB">
              <w:rPr>
                <w:rFonts w:asciiTheme="minorHAnsi" w:hAnsiTheme="minorHAnsi"/>
              </w:rPr>
              <w:t xml:space="preserve"> Можгинского района Удмуртской Республики</w:t>
            </w:r>
          </w:p>
        </w:tc>
        <w:tc>
          <w:tcPr>
            <w:tcW w:w="1701"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279,743</w:t>
            </w:r>
          </w:p>
        </w:tc>
        <w:tc>
          <w:tcPr>
            <w:tcW w:w="1653" w:type="dxa"/>
            <w:tcBorders>
              <w:top w:val="single" w:sz="4" w:space="0" w:color="auto"/>
              <w:left w:val="single" w:sz="4" w:space="0" w:color="auto"/>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2,8</w:t>
            </w:r>
          </w:p>
        </w:tc>
        <w:tc>
          <w:tcPr>
            <w:tcW w:w="1653"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rPr>
            </w:pPr>
          </w:p>
        </w:tc>
      </w:tr>
      <w:tr w:rsidR="00A817AB" w:rsidRPr="00A817AB" w:rsidTr="00A817AB">
        <w:tc>
          <w:tcPr>
            <w:tcW w:w="540"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both"/>
              <w:rPr>
                <w:rFonts w:asciiTheme="minorHAnsi" w:hAnsiTheme="minorHAnsi"/>
                <w:bCs/>
              </w:rPr>
            </w:pPr>
          </w:p>
        </w:tc>
        <w:tc>
          <w:tcPr>
            <w:tcW w:w="4788"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right"/>
              <w:rPr>
                <w:rFonts w:asciiTheme="minorHAnsi" w:hAnsiTheme="minorHAnsi"/>
                <w:b/>
                <w:bCs/>
              </w:rPr>
            </w:pPr>
            <w:r w:rsidRPr="00A817AB">
              <w:rPr>
                <w:rFonts w:asciiTheme="minorHAnsi" w:hAnsiTheme="minorHAnsi"/>
                <w:b/>
                <w:bCs/>
              </w:rPr>
              <w:t>ИТОГО:</w:t>
            </w:r>
          </w:p>
        </w:tc>
        <w:tc>
          <w:tcPr>
            <w:tcW w:w="1701"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b/>
              </w:rPr>
            </w:pPr>
            <w:r w:rsidRPr="00A817AB">
              <w:rPr>
                <w:rFonts w:asciiTheme="minorHAnsi" w:hAnsiTheme="minorHAnsi"/>
                <w:b/>
              </w:rPr>
              <w:t>2800,00</w:t>
            </w:r>
          </w:p>
        </w:tc>
        <w:tc>
          <w:tcPr>
            <w:tcW w:w="1653"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b/>
              </w:rPr>
            </w:pPr>
            <w:r w:rsidRPr="00A817AB">
              <w:rPr>
                <w:rFonts w:asciiTheme="minorHAnsi" w:hAnsiTheme="minorHAnsi"/>
                <w:b/>
              </w:rPr>
              <w:t>3,06</w:t>
            </w:r>
          </w:p>
        </w:tc>
        <w:tc>
          <w:tcPr>
            <w:tcW w:w="1653"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rPr>
            </w:pPr>
          </w:p>
        </w:tc>
      </w:tr>
    </w:tbl>
    <w:p w:rsidR="00A817AB" w:rsidRPr="00A817AB" w:rsidRDefault="00A817AB" w:rsidP="00A817AB">
      <w:pPr>
        <w:autoSpaceDE w:val="0"/>
        <w:autoSpaceDN w:val="0"/>
        <w:adjustRightInd w:val="0"/>
        <w:jc w:val="center"/>
        <w:rPr>
          <w:rFonts w:asciiTheme="minorHAnsi" w:hAnsiTheme="minorHAnsi"/>
          <w:b/>
          <w:color w:val="000000"/>
        </w:rPr>
      </w:pPr>
    </w:p>
    <w:p w:rsidR="00B03B45" w:rsidRDefault="00A817AB" w:rsidP="00A817AB">
      <w:pPr>
        <w:autoSpaceDE w:val="0"/>
        <w:autoSpaceDN w:val="0"/>
        <w:adjustRightInd w:val="0"/>
        <w:jc w:val="center"/>
        <w:rPr>
          <w:rFonts w:asciiTheme="minorHAnsi" w:hAnsiTheme="minorHAnsi"/>
          <w:b/>
          <w:color w:val="000000"/>
        </w:rPr>
      </w:pPr>
      <w:r w:rsidRPr="00A817AB">
        <w:rPr>
          <w:rFonts w:asciiTheme="minorHAnsi" w:hAnsiTheme="minorHAnsi"/>
          <w:b/>
          <w:color w:val="000000"/>
        </w:rPr>
        <w:t xml:space="preserve">Мероприятия по подготовке жилищно-коммунального хозяйства Можгинского района </w:t>
      </w:r>
    </w:p>
    <w:p w:rsidR="00A817AB" w:rsidRPr="00A817AB" w:rsidRDefault="00A817AB" w:rsidP="00A817AB">
      <w:pPr>
        <w:autoSpaceDE w:val="0"/>
        <w:autoSpaceDN w:val="0"/>
        <w:adjustRightInd w:val="0"/>
        <w:jc w:val="center"/>
        <w:rPr>
          <w:rFonts w:asciiTheme="minorHAnsi" w:hAnsiTheme="minorHAnsi"/>
          <w:b/>
        </w:rPr>
      </w:pPr>
      <w:r w:rsidRPr="00A817AB">
        <w:rPr>
          <w:rFonts w:asciiTheme="minorHAnsi" w:hAnsiTheme="minorHAnsi"/>
          <w:b/>
          <w:color w:val="000000"/>
        </w:rPr>
        <w:t xml:space="preserve">к отопительному периоду из бюджета </w:t>
      </w:r>
      <w:r w:rsidRPr="00A817AB">
        <w:rPr>
          <w:rFonts w:asciiTheme="minorHAnsi" w:hAnsiTheme="minorHAnsi"/>
          <w:b/>
        </w:rPr>
        <w:t>МО «Можгинский район» на 2017 год</w:t>
      </w:r>
    </w:p>
    <w:tbl>
      <w:tblPr>
        <w:tblpPr w:leftFromText="180" w:rightFromText="180" w:vertAnchor="text" w:horzAnchor="margin" w:tblpY="169"/>
        <w:tblW w:w="9747" w:type="dxa"/>
        <w:tblLayout w:type="fixed"/>
        <w:tblLook w:val="0000"/>
      </w:tblPr>
      <w:tblGrid>
        <w:gridCol w:w="540"/>
        <w:gridCol w:w="5380"/>
        <w:gridCol w:w="1134"/>
        <w:gridCol w:w="1276"/>
        <w:gridCol w:w="1417"/>
      </w:tblGrid>
      <w:tr w:rsidR="00A817AB" w:rsidRPr="00A817AB" w:rsidTr="00A817AB">
        <w:trPr>
          <w:trHeight w:val="720"/>
        </w:trPr>
        <w:tc>
          <w:tcPr>
            <w:tcW w:w="540"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proofErr w:type="spellStart"/>
            <w:proofErr w:type="gramStart"/>
            <w:r w:rsidRPr="00A817AB">
              <w:rPr>
                <w:rFonts w:asciiTheme="minorHAnsi" w:hAnsiTheme="minorHAnsi"/>
                <w:color w:val="000000"/>
              </w:rPr>
              <w:t>п</w:t>
            </w:r>
            <w:proofErr w:type="spellEnd"/>
            <w:proofErr w:type="gramEnd"/>
            <w:r w:rsidRPr="00A817AB">
              <w:rPr>
                <w:rFonts w:asciiTheme="minorHAnsi" w:hAnsiTheme="minorHAnsi"/>
                <w:color w:val="000000"/>
              </w:rPr>
              <w:t>/</w:t>
            </w:r>
            <w:proofErr w:type="spellStart"/>
            <w:r w:rsidRPr="00A817AB">
              <w:rPr>
                <w:rFonts w:asciiTheme="minorHAnsi" w:hAnsiTheme="minorHAnsi"/>
                <w:color w:val="000000"/>
              </w:rPr>
              <w:t>п</w:t>
            </w:r>
            <w:proofErr w:type="spellEnd"/>
          </w:p>
        </w:tc>
        <w:tc>
          <w:tcPr>
            <w:tcW w:w="5380" w:type="dxa"/>
            <w:tcBorders>
              <w:top w:val="single" w:sz="4" w:space="0" w:color="auto"/>
              <w:left w:val="nil"/>
              <w:bottom w:val="single" w:sz="4" w:space="0" w:color="auto"/>
              <w:right w:val="single" w:sz="4" w:space="0" w:color="auto"/>
            </w:tcBorders>
          </w:tcPr>
          <w:p w:rsidR="00A817AB" w:rsidRPr="00A817AB" w:rsidRDefault="00A817AB" w:rsidP="00A817AB">
            <w:pPr>
              <w:tabs>
                <w:tab w:val="left" w:pos="792"/>
              </w:tabs>
              <w:jc w:val="center"/>
              <w:rPr>
                <w:rFonts w:asciiTheme="minorHAnsi" w:hAnsiTheme="minorHAnsi"/>
                <w:bCs/>
                <w:color w:val="000000"/>
              </w:rPr>
            </w:pPr>
            <w:r w:rsidRPr="00A817AB">
              <w:rPr>
                <w:rFonts w:asciiTheme="minorHAnsi" w:hAnsiTheme="minorHAnsi"/>
                <w:color w:val="000000"/>
              </w:rPr>
              <w:t>Наименование  работ</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Cs/>
                <w:color w:val="000000"/>
              </w:rPr>
            </w:pPr>
            <w:r w:rsidRPr="00A817AB">
              <w:rPr>
                <w:rFonts w:asciiTheme="minorHAnsi" w:hAnsiTheme="minorHAnsi"/>
                <w:bCs/>
                <w:color w:val="000000"/>
              </w:rPr>
              <w:t>План</w:t>
            </w:r>
          </w:p>
          <w:p w:rsidR="00A817AB" w:rsidRPr="00A817AB" w:rsidRDefault="00A817AB" w:rsidP="00A817AB">
            <w:pPr>
              <w:jc w:val="center"/>
              <w:rPr>
                <w:rFonts w:asciiTheme="minorHAnsi" w:hAnsiTheme="minorHAnsi"/>
                <w:bCs/>
                <w:color w:val="000000"/>
              </w:rPr>
            </w:pPr>
            <w:r w:rsidRPr="00A817AB">
              <w:rPr>
                <w:rFonts w:asciiTheme="minorHAnsi" w:hAnsiTheme="minorHAnsi"/>
                <w:bCs/>
                <w:color w:val="000000"/>
              </w:rPr>
              <w:t>бюджет МО</w:t>
            </w:r>
          </w:p>
          <w:p w:rsidR="00A817AB" w:rsidRPr="00A817AB" w:rsidRDefault="00A817AB" w:rsidP="00A817AB">
            <w:pPr>
              <w:jc w:val="center"/>
              <w:rPr>
                <w:rFonts w:asciiTheme="minorHAnsi" w:hAnsiTheme="minorHAnsi"/>
                <w:bCs/>
                <w:color w:val="000000"/>
              </w:rPr>
            </w:pPr>
            <w:r w:rsidRPr="00A817AB">
              <w:rPr>
                <w:rFonts w:asciiTheme="minorHAnsi" w:hAnsiTheme="minorHAnsi"/>
                <w:bCs/>
                <w:color w:val="000000"/>
              </w:rPr>
              <w:t>тыс</w:t>
            </w:r>
            <w:proofErr w:type="gramStart"/>
            <w:r w:rsidRPr="00A817AB">
              <w:rPr>
                <w:rFonts w:asciiTheme="minorHAnsi" w:hAnsiTheme="minorHAnsi"/>
                <w:bCs/>
                <w:color w:val="000000"/>
              </w:rPr>
              <w:t>.р</w:t>
            </w:r>
            <w:proofErr w:type="gramEnd"/>
            <w:r w:rsidRPr="00A817AB">
              <w:rPr>
                <w:rFonts w:asciiTheme="minorHAnsi" w:hAnsiTheme="minorHAnsi"/>
                <w:bCs/>
                <w:color w:val="000000"/>
              </w:rPr>
              <w:t>уб.</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Cs/>
                <w:color w:val="000000"/>
              </w:rPr>
            </w:pPr>
            <w:r w:rsidRPr="00A817AB">
              <w:rPr>
                <w:rFonts w:asciiTheme="minorHAnsi" w:hAnsiTheme="minorHAnsi"/>
                <w:bCs/>
                <w:color w:val="000000"/>
              </w:rPr>
              <w:t>Освоение, тыс</w:t>
            </w:r>
            <w:proofErr w:type="gramStart"/>
            <w:r w:rsidRPr="00A817AB">
              <w:rPr>
                <w:rFonts w:asciiTheme="minorHAnsi" w:hAnsiTheme="minorHAnsi"/>
                <w:bCs/>
                <w:color w:val="000000"/>
              </w:rPr>
              <w:t>.р</w:t>
            </w:r>
            <w:proofErr w:type="gramEnd"/>
            <w:r w:rsidRPr="00A817AB">
              <w:rPr>
                <w:rFonts w:asciiTheme="minorHAnsi" w:hAnsiTheme="minorHAnsi"/>
                <w:bCs/>
                <w:color w:val="000000"/>
              </w:rPr>
              <w:t>уб.</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Cs/>
                <w:color w:val="000000"/>
              </w:rPr>
            </w:pPr>
            <w:r w:rsidRPr="00A817AB">
              <w:rPr>
                <w:rFonts w:asciiTheme="minorHAnsi" w:hAnsiTheme="minorHAnsi"/>
              </w:rPr>
              <w:t>Результат</w:t>
            </w:r>
          </w:p>
        </w:tc>
      </w:tr>
      <w:tr w:rsidR="00A817AB" w:rsidRPr="00A817AB" w:rsidTr="00A817AB">
        <w:trPr>
          <w:trHeight w:val="274"/>
        </w:trPr>
        <w:tc>
          <w:tcPr>
            <w:tcW w:w="5920" w:type="dxa"/>
            <w:gridSpan w:val="2"/>
            <w:tcBorders>
              <w:top w:val="single" w:sz="4" w:space="0" w:color="auto"/>
              <w:left w:val="single" w:sz="4" w:space="0" w:color="auto"/>
              <w:bottom w:val="single" w:sz="4" w:space="0" w:color="auto"/>
              <w:right w:val="single" w:sz="4" w:space="0" w:color="auto"/>
            </w:tcBorders>
            <w:noWrap/>
          </w:tcPr>
          <w:p w:rsidR="00A817AB" w:rsidRPr="00A817AB" w:rsidRDefault="00A817AB" w:rsidP="00A817AB">
            <w:pPr>
              <w:rPr>
                <w:rFonts w:asciiTheme="minorHAnsi" w:hAnsiTheme="minorHAnsi"/>
                <w:color w:val="000000"/>
              </w:rPr>
            </w:pPr>
            <w:r w:rsidRPr="00A817AB">
              <w:rPr>
                <w:rFonts w:asciiTheme="minorHAnsi" w:hAnsiTheme="minorHAnsi"/>
                <w:b/>
                <w:bCs/>
                <w:color w:val="000000"/>
              </w:rPr>
              <w:t>Программа «Содержание и развитие муниципального хозяйства муниципального образования «Можгинский район» 2015-2020 годы</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shd w:val="clear" w:color="auto" w:fill="FEFFFF"/>
              </w:rPr>
            </w:pP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pStyle w:val="af3"/>
              <w:jc w:val="center"/>
              <w:rPr>
                <w:rFonts w:asciiTheme="minorHAnsi" w:hAnsiTheme="minorHAnsi"/>
                <w:color w:val="000000"/>
                <w:sz w:val="20"/>
                <w:szCs w:val="20"/>
                <w:shd w:val="clear" w:color="auto" w:fill="FEFFFF"/>
              </w:rPr>
            </w:pP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pStyle w:val="af3"/>
              <w:jc w:val="center"/>
              <w:rPr>
                <w:rFonts w:asciiTheme="minorHAnsi" w:hAnsiTheme="minorHAnsi"/>
                <w:color w:val="000000"/>
                <w:sz w:val="20"/>
                <w:szCs w:val="20"/>
                <w:shd w:val="clear" w:color="auto" w:fill="FEFFFF"/>
              </w:rPr>
            </w:pPr>
          </w:p>
        </w:tc>
      </w:tr>
      <w:tr w:rsidR="00A817AB" w:rsidRPr="00A817AB" w:rsidTr="00A817AB">
        <w:trPr>
          <w:trHeight w:val="274"/>
        </w:trPr>
        <w:tc>
          <w:tcPr>
            <w:tcW w:w="5920" w:type="dxa"/>
            <w:gridSpan w:val="2"/>
            <w:tcBorders>
              <w:top w:val="single" w:sz="4" w:space="0" w:color="auto"/>
              <w:left w:val="single" w:sz="4" w:space="0" w:color="auto"/>
              <w:bottom w:val="single" w:sz="4" w:space="0" w:color="auto"/>
              <w:right w:val="single" w:sz="4" w:space="0" w:color="auto"/>
            </w:tcBorders>
            <w:noWrap/>
          </w:tcPr>
          <w:p w:rsidR="00A817AB" w:rsidRPr="00A817AB" w:rsidRDefault="00A817AB" w:rsidP="00A817AB">
            <w:pPr>
              <w:rPr>
                <w:rFonts w:asciiTheme="minorHAnsi" w:hAnsiTheme="minorHAnsi"/>
                <w:color w:val="000000"/>
              </w:rPr>
            </w:pPr>
            <w:r w:rsidRPr="00A817AB">
              <w:rPr>
                <w:rFonts w:asciiTheme="minorHAnsi" w:hAnsiTheme="minorHAnsi"/>
                <w:b/>
                <w:bCs/>
                <w:color w:val="000000"/>
              </w:rPr>
              <w:t>подпрограмма  «Содержание и развитие коммунальной инфраструктуры»</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shd w:val="clear" w:color="auto" w:fill="FEFFFF"/>
              </w:rPr>
            </w:pP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pStyle w:val="af3"/>
              <w:jc w:val="center"/>
              <w:rPr>
                <w:rFonts w:asciiTheme="minorHAnsi" w:hAnsiTheme="minorHAnsi"/>
                <w:color w:val="000000"/>
                <w:sz w:val="20"/>
                <w:szCs w:val="20"/>
                <w:shd w:val="clear" w:color="auto" w:fill="FEFFFF"/>
              </w:rPr>
            </w:pP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pStyle w:val="af3"/>
              <w:jc w:val="center"/>
              <w:rPr>
                <w:rFonts w:asciiTheme="minorHAnsi" w:hAnsiTheme="minorHAnsi"/>
                <w:color w:val="000000"/>
                <w:sz w:val="20"/>
                <w:szCs w:val="20"/>
                <w:shd w:val="clear" w:color="auto" w:fill="FEFFFF"/>
              </w:rPr>
            </w:pPr>
          </w:p>
        </w:tc>
      </w:tr>
      <w:tr w:rsidR="00A817AB" w:rsidRPr="00A817AB" w:rsidTr="00A817AB">
        <w:trPr>
          <w:trHeight w:val="274"/>
        </w:trPr>
        <w:tc>
          <w:tcPr>
            <w:tcW w:w="5920" w:type="dxa"/>
            <w:gridSpan w:val="2"/>
            <w:tcBorders>
              <w:top w:val="single" w:sz="4" w:space="0" w:color="auto"/>
              <w:left w:val="single" w:sz="4" w:space="0" w:color="auto"/>
              <w:bottom w:val="single" w:sz="4" w:space="0" w:color="auto"/>
              <w:right w:val="single" w:sz="4" w:space="0" w:color="auto"/>
            </w:tcBorders>
            <w:noWrap/>
          </w:tcPr>
          <w:p w:rsidR="00A817AB" w:rsidRPr="00A817AB" w:rsidRDefault="00A817AB" w:rsidP="00A817AB">
            <w:pPr>
              <w:rPr>
                <w:rFonts w:asciiTheme="minorHAnsi" w:hAnsiTheme="minorHAnsi"/>
                <w:color w:val="000000"/>
              </w:rPr>
            </w:pPr>
            <w:r w:rsidRPr="00A817AB">
              <w:rPr>
                <w:rFonts w:asciiTheme="minorHAnsi" w:hAnsiTheme="minorHAnsi"/>
                <w:color w:val="000000"/>
              </w:rPr>
              <w:t>Мероприятия по развитию объектов коммунальной инфраструктуры</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color w:val="000000"/>
                <w:shd w:val="clear" w:color="auto" w:fill="FEFFFF"/>
              </w:rPr>
            </w:pPr>
            <w:r w:rsidRPr="00A817AB">
              <w:rPr>
                <w:rFonts w:asciiTheme="minorHAnsi" w:hAnsiTheme="minorHAnsi"/>
                <w:b/>
                <w:color w:val="000000"/>
                <w:shd w:val="clear" w:color="auto" w:fill="FEFFFF"/>
              </w:rPr>
              <w:t>581,0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pStyle w:val="af3"/>
              <w:jc w:val="center"/>
              <w:rPr>
                <w:rFonts w:asciiTheme="minorHAnsi" w:hAnsiTheme="minorHAnsi"/>
                <w:b/>
                <w:color w:val="000000"/>
                <w:sz w:val="20"/>
                <w:szCs w:val="20"/>
                <w:shd w:val="clear" w:color="auto" w:fill="FEFFFF"/>
              </w:rPr>
            </w:pPr>
            <w:r w:rsidRPr="00A817AB">
              <w:rPr>
                <w:rFonts w:asciiTheme="minorHAnsi" w:hAnsiTheme="minorHAnsi"/>
                <w:b/>
                <w:color w:val="000000"/>
                <w:sz w:val="20"/>
                <w:szCs w:val="20"/>
                <w:shd w:val="clear" w:color="auto" w:fill="FEFFFF"/>
              </w:rPr>
              <w:t>574,0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pStyle w:val="af3"/>
              <w:jc w:val="center"/>
              <w:rPr>
                <w:rFonts w:asciiTheme="minorHAnsi" w:hAnsiTheme="minorHAnsi"/>
                <w:color w:val="000000"/>
                <w:sz w:val="20"/>
                <w:szCs w:val="20"/>
                <w:shd w:val="clear" w:color="auto" w:fill="FEFFFF"/>
              </w:rPr>
            </w:pPr>
          </w:p>
        </w:tc>
      </w:tr>
      <w:tr w:rsidR="00A817AB" w:rsidRPr="00A817AB" w:rsidTr="00A817AB">
        <w:trPr>
          <w:trHeight w:val="60"/>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1</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rPr>
            </w:pPr>
            <w:r w:rsidRPr="00A817AB">
              <w:rPr>
                <w:rFonts w:asciiTheme="minorHAnsi" w:hAnsiTheme="minorHAnsi"/>
              </w:rPr>
              <w:t xml:space="preserve">Реконструкция системы водоснабжения в д. </w:t>
            </w:r>
            <w:proofErr w:type="spellStart"/>
            <w:r w:rsidRPr="00A817AB">
              <w:rPr>
                <w:rFonts w:asciiTheme="minorHAnsi" w:hAnsiTheme="minorHAnsi"/>
              </w:rPr>
              <w:t>Атабаево</w:t>
            </w:r>
            <w:proofErr w:type="spellEnd"/>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488,0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486,0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Установка ВНБ</w:t>
            </w:r>
          </w:p>
        </w:tc>
      </w:tr>
      <w:tr w:rsidR="00A817AB" w:rsidRPr="00A817AB" w:rsidTr="00A817AB">
        <w:trPr>
          <w:trHeight w:val="120"/>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2</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rPr>
            </w:pPr>
            <w:r w:rsidRPr="00A817AB">
              <w:rPr>
                <w:rFonts w:asciiTheme="minorHAnsi" w:hAnsiTheme="minorHAnsi"/>
              </w:rPr>
              <w:t>Развитие общего образования (</w:t>
            </w:r>
            <w:proofErr w:type="spellStart"/>
            <w:r w:rsidRPr="00A817AB">
              <w:rPr>
                <w:rFonts w:asciiTheme="minorHAnsi" w:hAnsiTheme="minorHAnsi"/>
              </w:rPr>
              <w:t>софинансирования</w:t>
            </w:r>
            <w:proofErr w:type="spellEnd"/>
            <w:r w:rsidRPr="00A817AB">
              <w:rPr>
                <w:rFonts w:asciiTheme="minorHAnsi" w:hAnsiTheme="minorHAnsi"/>
              </w:rPr>
              <w:t>)</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12,0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12,0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p>
        </w:tc>
      </w:tr>
      <w:tr w:rsidR="00A817AB" w:rsidRPr="00A817AB" w:rsidTr="00A817AB">
        <w:trPr>
          <w:trHeight w:val="60"/>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3</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rPr>
            </w:pPr>
            <w:r w:rsidRPr="00A817AB">
              <w:rPr>
                <w:rFonts w:asciiTheme="minorHAnsi" w:hAnsiTheme="minorHAnsi"/>
              </w:rPr>
              <w:t>Расширение газораспределительных сетей д. Лесная Поляна (</w:t>
            </w:r>
            <w:proofErr w:type="spellStart"/>
            <w:r w:rsidRPr="00A817AB">
              <w:rPr>
                <w:rFonts w:asciiTheme="minorHAnsi" w:hAnsiTheme="minorHAnsi"/>
              </w:rPr>
              <w:t>софинансирование</w:t>
            </w:r>
            <w:proofErr w:type="spellEnd"/>
            <w:r w:rsidRPr="00A817AB">
              <w:rPr>
                <w:rFonts w:asciiTheme="minorHAnsi" w:hAnsiTheme="minorHAnsi"/>
              </w:rPr>
              <w:t>)</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76,0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76,0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p>
        </w:tc>
      </w:tr>
      <w:tr w:rsidR="00A817AB" w:rsidRPr="00A817AB" w:rsidTr="00A817AB">
        <w:trPr>
          <w:trHeight w:val="60"/>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4</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rPr>
            </w:pPr>
            <w:proofErr w:type="spellStart"/>
            <w:r w:rsidRPr="00A817AB">
              <w:rPr>
                <w:rFonts w:asciiTheme="minorHAnsi" w:hAnsiTheme="minorHAnsi"/>
              </w:rPr>
              <w:t>Софинансирование</w:t>
            </w:r>
            <w:proofErr w:type="spellEnd"/>
            <w:r w:rsidRPr="00A817AB">
              <w:rPr>
                <w:rFonts w:asciiTheme="minorHAnsi" w:hAnsiTheme="minorHAnsi"/>
              </w:rPr>
              <w:t xml:space="preserve"> </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5,0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p>
        </w:tc>
      </w:tr>
      <w:tr w:rsidR="00A817AB" w:rsidRPr="00A817AB" w:rsidTr="00A817AB">
        <w:trPr>
          <w:trHeight w:val="60"/>
        </w:trPr>
        <w:tc>
          <w:tcPr>
            <w:tcW w:w="5920" w:type="dxa"/>
            <w:gridSpan w:val="2"/>
            <w:tcBorders>
              <w:top w:val="single" w:sz="4" w:space="0" w:color="auto"/>
              <w:left w:val="single" w:sz="4" w:space="0" w:color="auto"/>
              <w:bottom w:val="single" w:sz="4" w:space="0" w:color="auto"/>
              <w:right w:val="single" w:sz="4" w:space="0" w:color="auto"/>
            </w:tcBorders>
            <w:noWrap/>
          </w:tcPr>
          <w:p w:rsidR="00A817AB" w:rsidRPr="00A817AB" w:rsidRDefault="00A817AB" w:rsidP="00A817AB">
            <w:pPr>
              <w:pStyle w:val="af3"/>
              <w:rPr>
                <w:rFonts w:asciiTheme="minorHAnsi" w:hAnsiTheme="minorHAnsi"/>
                <w:color w:val="000000"/>
                <w:sz w:val="20"/>
                <w:szCs w:val="20"/>
                <w:shd w:val="clear" w:color="auto" w:fill="FEFFFF"/>
              </w:rPr>
            </w:pPr>
            <w:r w:rsidRPr="00A817AB">
              <w:rPr>
                <w:rFonts w:asciiTheme="minorHAnsi" w:hAnsiTheme="minorHAnsi"/>
                <w:color w:val="000000"/>
                <w:sz w:val="20"/>
                <w:szCs w:val="20"/>
                <w:shd w:val="clear" w:color="auto" w:fill="FEFFFF"/>
              </w:rPr>
              <w:t>Реализации мероприятий по подготовке жилищно-коммунального хозяйства к отопительному периоду</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shd w:val="clear" w:color="auto" w:fill="FEFFFF"/>
              </w:rPr>
            </w:pPr>
            <w:r w:rsidRPr="00A817AB">
              <w:rPr>
                <w:rFonts w:asciiTheme="minorHAnsi" w:hAnsiTheme="minorHAnsi"/>
                <w:b/>
                <w:shd w:val="clear" w:color="auto" w:fill="FEFFFF"/>
              </w:rPr>
              <w:t>1229,0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pStyle w:val="af3"/>
              <w:jc w:val="center"/>
              <w:rPr>
                <w:rFonts w:asciiTheme="minorHAnsi" w:hAnsiTheme="minorHAnsi"/>
                <w:b/>
                <w:sz w:val="20"/>
                <w:szCs w:val="20"/>
                <w:shd w:val="clear" w:color="auto" w:fill="FEFFFF"/>
              </w:rPr>
            </w:pPr>
            <w:r w:rsidRPr="00A817AB">
              <w:rPr>
                <w:rFonts w:asciiTheme="minorHAnsi" w:hAnsiTheme="minorHAnsi"/>
                <w:b/>
                <w:sz w:val="20"/>
                <w:szCs w:val="20"/>
                <w:shd w:val="clear" w:color="auto" w:fill="FEFFFF"/>
              </w:rPr>
              <w:t>1323,983</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pStyle w:val="af3"/>
              <w:jc w:val="center"/>
              <w:rPr>
                <w:rFonts w:asciiTheme="minorHAnsi" w:hAnsiTheme="minorHAnsi"/>
                <w:color w:val="000000"/>
                <w:sz w:val="20"/>
                <w:szCs w:val="20"/>
                <w:shd w:val="clear" w:color="auto" w:fill="FEFFFF"/>
              </w:rPr>
            </w:pPr>
          </w:p>
        </w:tc>
      </w:tr>
      <w:tr w:rsidR="00A817AB" w:rsidRPr="00A817AB" w:rsidTr="00A817AB">
        <w:trPr>
          <w:trHeight w:val="397"/>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1</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color w:val="000000"/>
              </w:rPr>
            </w:pPr>
            <w:r w:rsidRPr="00A817AB">
              <w:rPr>
                <w:rFonts w:asciiTheme="minorHAnsi" w:hAnsiTheme="minorHAnsi"/>
                <w:color w:val="000000"/>
              </w:rPr>
              <w:t xml:space="preserve">Капитальный ремонт сетей водоснабжения в д. </w:t>
            </w:r>
            <w:proofErr w:type="spellStart"/>
            <w:r w:rsidRPr="00A817AB">
              <w:rPr>
                <w:rFonts w:asciiTheme="minorHAnsi" w:hAnsiTheme="minorHAnsi"/>
                <w:color w:val="000000"/>
              </w:rPr>
              <w:t>Пазял</w:t>
            </w:r>
            <w:proofErr w:type="spellEnd"/>
            <w:r w:rsidRPr="00A817AB">
              <w:rPr>
                <w:rFonts w:asciiTheme="minorHAnsi" w:hAnsiTheme="minorHAnsi"/>
                <w:color w:val="000000"/>
              </w:rPr>
              <w:t xml:space="preserve"> Можгинского района</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150,0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149,121</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Замена 150м сетей</w:t>
            </w:r>
          </w:p>
        </w:tc>
      </w:tr>
      <w:tr w:rsidR="00A817AB" w:rsidRPr="00A817AB" w:rsidTr="00A817AB">
        <w:trPr>
          <w:trHeight w:val="193"/>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2</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color w:val="000000"/>
              </w:rPr>
            </w:pPr>
            <w:r w:rsidRPr="00A817AB">
              <w:rPr>
                <w:rFonts w:asciiTheme="minorHAnsi" w:hAnsiTheme="minorHAnsi"/>
                <w:color w:val="000000"/>
              </w:rPr>
              <w:t xml:space="preserve">Капитальный ремонт системы водоснабжения южной части ст. </w:t>
            </w:r>
            <w:proofErr w:type="spellStart"/>
            <w:r w:rsidRPr="00A817AB">
              <w:rPr>
                <w:rFonts w:asciiTheme="minorHAnsi" w:hAnsiTheme="minorHAnsi"/>
                <w:color w:val="000000"/>
              </w:rPr>
              <w:t>Люга</w:t>
            </w:r>
            <w:proofErr w:type="spellEnd"/>
            <w:r w:rsidRPr="00A817AB">
              <w:rPr>
                <w:rFonts w:asciiTheme="minorHAnsi" w:hAnsiTheme="minorHAnsi"/>
                <w:color w:val="000000"/>
              </w:rPr>
              <w:t xml:space="preserve"> </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270,0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264,0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Замена 260м сетей</w:t>
            </w:r>
          </w:p>
        </w:tc>
      </w:tr>
      <w:tr w:rsidR="00A817AB" w:rsidRPr="00A817AB" w:rsidTr="00A817AB">
        <w:trPr>
          <w:trHeight w:val="401"/>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3</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color w:val="000000"/>
              </w:rPr>
            </w:pPr>
            <w:r w:rsidRPr="00A817AB">
              <w:rPr>
                <w:rFonts w:asciiTheme="minorHAnsi" w:hAnsiTheme="minorHAnsi"/>
                <w:color w:val="000000"/>
              </w:rPr>
              <w:t>Капитальный ремонт сетей водопровода по ул. Октября д. Ныша</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100,0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97,0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Замена 100м сетей</w:t>
            </w:r>
          </w:p>
        </w:tc>
      </w:tr>
      <w:tr w:rsidR="00A817AB" w:rsidRPr="00A817AB" w:rsidTr="00A817AB">
        <w:trPr>
          <w:trHeight w:val="325"/>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4</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color w:val="000000"/>
              </w:rPr>
            </w:pPr>
            <w:r w:rsidRPr="00A817AB">
              <w:rPr>
                <w:rFonts w:asciiTheme="minorHAnsi" w:hAnsiTheme="minorHAnsi"/>
                <w:spacing w:val="-16"/>
              </w:rPr>
              <w:t xml:space="preserve">Капитальный ремонт -  замена ГРПШ без увеличения пропускной способности на объекте: "Газопровод ВД и НД д. </w:t>
            </w:r>
            <w:proofErr w:type="spellStart"/>
            <w:r w:rsidRPr="00A817AB">
              <w:rPr>
                <w:rFonts w:asciiTheme="minorHAnsi" w:hAnsiTheme="minorHAnsi"/>
                <w:spacing w:val="-16"/>
              </w:rPr>
              <w:t>Ефремовка</w:t>
            </w:r>
            <w:proofErr w:type="spellEnd"/>
            <w:r w:rsidRPr="00A817AB">
              <w:rPr>
                <w:rFonts w:asciiTheme="minorHAnsi" w:hAnsiTheme="minorHAnsi"/>
                <w:spacing w:val="-16"/>
              </w:rPr>
              <w:t>"</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350,0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349,957</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p>
        </w:tc>
      </w:tr>
      <w:tr w:rsidR="00A817AB" w:rsidRPr="00A817AB" w:rsidTr="00A817AB">
        <w:trPr>
          <w:trHeight w:val="131"/>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5</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color w:val="000000"/>
              </w:rPr>
            </w:pPr>
            <w:r w:rsidRPr="00A817AB">
              <w:rPr>
                <w:rFonts w:asciiTheme="minorHAnsi" w:hAnsiTheme="minorHAnsi"/>
                <w:color w:val="000000"/>
              </w:rPr>
              <w:t>Технологическое присоединение артезианской скважины №1538</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90,0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rPr>
            </w:pPr>
            <w:r w:rsidRPr="00A817AB">
              <w:rPr>
                <w:rFonts w:asciiTheme="minorHAnsi" w:hAnsiTheme="minorHAnsi"/>
              </w:rPr>
              <w:t>84,38</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Запу</w:t>
            </w:r>
            <w:proofErr w:type="gramStart"/>
            <w:r w:rsidRPr="00A817AB">
              <w:rPr>
                <w:rFonts w:asciiTheme="minorHAnsi" w:hAnsiTheme="minorHAnsi"/>
                <w:color w:val="000000"/>
              </w:rPr>
              <w:t>ск скв</w:t>
            </w:r>
            <w:proofErr w:type="gramEnd"/>
            <w:r w:rsidRPr="00A817AB">
              <w:rPr>
                <w:rFonts w:asciiTheme="minorHAnsi" w:hAnsiTheme="minorHAnsi"/>
                <w:color w:val="000000"/>
              </w:rPr>
              <w:t xml:space="preserve">ажины в д. </w:t>
            </w:r>
            <w:proofErr w:type="spellStart"/>
            <w:r w:rsidRPr="00A817AB">
              <w:rPr>
                <w:rFonts w:asciiTheme="minorHAnsi" w:hAnsiTheme="minorHAnsi"/>
                <w:color w:val="000000"/>
              </w:rPr>
              <w:t>Атабаево</w:t>
            </w:r>
            <w:proofErr w:type="spellEnd"/>
          </w:p>
        </w:tc>
      </w:tr>
      <w:tr w:rsidR="00A817AB" w:rsidRPr="00A817AB" w:rsidTr="00A817AB">
        <w:trPr>
          <w:trHeight w:val="60"/>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6</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color w:val="000000"/>
              </w:rPr>
            </w:pPr>
            <w:proofErr w:type="spellStart"/>
            <w:r w:rsidRPr="00A817AB">
              <w:rPr>
                <w:rFonts w:asciiTheme="minorHAnsi" w:hAnsiTheme="minorHAnsi"/>
                <w:color w:val="000000"/>
              </w:rPr>
              <w:t>Софинансирование</w:t>
            </w:r>
            <w:proofErr w:type="spellEnd"/>
            <w:r w:rsidRPr="00A817AB">
              <w:rPr>
                <w:rFonts w:asciiTheme="minorHAnsi" w:hAnsiTheme="minorHAnsi"/>
                <w:color w:val="000000"/>
              </w:rPr>
              <w:t xml:space="preserve"> объектов капитального ремонта</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5,0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22,454</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p>
        </w:tc>
      </w:tr>
      <w:tr w:rsidR="00A817AB" w:rsidRPr="00A817AB" w:rsidTr="00A817AB">
        <w:trPr>
          <w:trHeight w:val="60"/>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7</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color w:val="000000"/>
              </w:rPr>
            </w:pPr>
            <w:r w:rsidRPr="00A817AB">
              <w:rPr>
                <w:rFonts w:asciiTheme="minorHAnsi" w:hAnsiTheme="minorHAnsi"/>
                <w:spacing w:val="-16"/>
              </w:rPr>
              <w:t xml:space="preserve">Ремонт участка газопровода высокого давления на объекте «ГВД д. </w:t>
            </w:r>
            <w:proofErr w:type="spellStart"/>
            <w:r w:rsidRPr="00A817AB">
              <w:rPr>
                <w:rFonts w:asciiTheme="minorHAnsi" w:hAnsiTheme="minorHAnsi"/>
                <w:spacing w:val="-16"/>
              </w:rPr>
              <w:t>Почешур</w:t>
            </w:r>
            <w:proofErr w:type="spellEnd"/>
            <w:r w:rsidRPr="00A817AB">
              <w:rPr>
                <w:rFonts w:asciiTheme="minorHAnsi" w:hAnsiTheme="minorHAnsi"/>
                <w:spacing w:val="-16"/>
              </w:rPr>
              <w:t>»</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60,0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58,219</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Замена 10м сетей</w:t>
            </w:r>
          </w:p>
        </w:tc>
      </w:tr>
      <w:tr w:rsidR="00A817AB" w:rsidRPr="00A817AB" w:rsidTr="00A817AB">
        <w:trPr>
          <w:trHeight w:val="60"/>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8</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color w:val="000000"/>
              </w:rPr>
            </w:pPr>
            <w:r w:rsidRPr="00A817AB">
              <w:rPr>
                <w:rFonts w:asciiTheme="minorHAnsi" w:hAnsiTheme="minorHAnsi"/>
                <w:spacing w:val="-16"/>
              </w:rPr>
              <w:t>Ремонт изоляции на объекте: Можгинский район, ГВД к котельной с/</w:t>
            </w:r>
            <w:proofErr w:type="spellStart"/>
            <w:r w:rsidRPr="00A817AB">
              <w:rPr>
                <w:rFonts w:asciiTheme="minorHAnsi" w:hAnsiTheme="minorHAnsi"/>
                <w:spacing w:val="-16"/>
              </w:rPr>
              <w:t>х</w:t>
            </w:r>
            <w:proofErr w:type="spellEnd"/>
            <w:r w:rsidRPr="00A817AB">
              <w:rPr>
                <w:rFonts w:asciiTheme="minorHAnsi" w:hAnsiTheme="minorHAnsi"/>
                <w:spacing w:val="-16"/>
              </w:rPr>
              <w:t xml:space="preserve"> «</w:t>
            </w:r>
            <w:proofErr w:type="spellStart"/>
            <w:r w:rsidRPr="00A817AB">
              <w:rPr>
                <w:rFonts w:asciiTheme="minorHAnsi" w:hAnsiTheme="minorHAnsi"/>
                <w:spacing w:val="-16"/>
              </w:rPr>
              <w:t>Пычасская</w:t>
            </w:r>
            <w:proofErr w:type="spellEnd"/>
            <w:r w:rsidRPr="00A817AB">
              <w:rPr>
                <w:rFonts w:asciiTheme="minorHAnsi" w:hAnsiTheme="minorHAnsi"/>
                <w:spacing w:val="-16"/>
              </w:rPr>
              <w:t>»</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31,0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30,852</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Замена изоляции на 60м</w:t>
            </w:r>
          </w:p>
        </w:tc>
      </w:tr>
      <w:tr w:rsidR="00A817AB" w:rsidRPr="00A817AB" w:rsidTr="00A817AB">
        <w:trPr>
          <w:trHeight w:val="60"/>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rPr>
            </w:pPr>
            <w:r w:rsidRPr="00A817AB">
              <w:rPr>
                <w:rFonts w:asciiTheme="minorHAnsi" w:hAnsiTheme="minorHAnsi"/>
              </w:rPr>
              <w:t>9</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rPr>
                <w:rFonts w:asciiTheme="minorHAnsi" w:hAnsiTheme="minorHAnsi"/>
                <w:color w:val="000000"/>
              </w:rPr>
            </w:pPr>
            <w:r w:rsidRPr="00A817AB">
              <w:rPr>
                <w:rFonts w:asciiTheme="minorHAnsi" w:hAnsiTheme="minorHAnsi"/>
              </w:rPr>
              <w:t>Р</w:t>
            </w:r>
            <w:r w:rsidRPr="00A817AB">
              <w:rPr>
                <w:rFonts w:asciiTheme="minorHAnsi" w:eastAsia="HiddenHorzOCR" w:hAnsiTheme="minorHAnsi"/>
              </w:rPr>
              <w:t xml:space="preserve">емонт тепловой сети от ТК 11 до ЦСДК в с. </w:t>
            </w:r>
            <w:proofErr w:type="spellStart"/>
            <w:r w:rsidRPr="00A817AB">
              <w:rPr>
                <w:rFonts w:asciiTheme="minorHAnsi" w:eastAsia="HiddenHorzOCR" w:hAnsiTheme="minorHAnsi"/>
              </w:rPr>
              <w:t>Пычас</w:t>
            </w:r>
            <w:proofErr w:type="spellEnd"/>
            <w:r w:rsidRPr="00A817AB">
              <w:rPr>
                <w:rFonts w:asciiTheme="minorHAnsi" w:eastAsia="HiddenHorzOCR" w:hAnsiTheme="minorHAnsi"/>
              </w:rPr>
              <w:t xml:space="preserve"> Можгинского района УР</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173,0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268,0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Замена 100м сетей</w:t>
            </w:r>
          </w:p>
        </w:tc>
      </w:tr>
      <w:tr w:rsidR="00A817AB" w:rsidRPr="00A817AB" w:rsidTr="00A817AB">
        <w:trPr>
          <w:trHeight w:val="60"/>
        </w:trPr>
        <w:tc>
          <w:tcPr>
            <w:tcW w:w="5920" w:type="dxa"/>
            <w:gridSpan w:val="2"/>
            <w:tcBorders>
              <w:top w:val="single" w:sz="4" w:space="0" w:color="auto"/>
              <w:left w:val="single" w:sz="4" w:space="0" w:color="auto"/>
              <w:bottom w:val="single" w:sz="4" w:space="0" w:color="auto"/>
              <w:right w:val="single" w:sz="4" w:space="0" w:color="auto"/>
            </w:tcBorders>
            <w:noWrap/>
          </w:tcPr>
          <w:p w:rsidR="00A817AB" w:rsidRPr="00A817AB" w:rsidRDefault="00A817AB" w:rsidP="00A817AB">
            <w:pPr>
              <w:rPr>
                <w:rFonts w:asciiTheme="minorHAnsi" w:hAnsiTheme="minorHAnsi"/>
              </w:rPr>
            </w:pPr>
            <w:r w:rsidRPr="00A817AB">
              <w:rPr>
                <w:rFonts w:asciiTheme="minorHAnsi" w:hAnsiTheme="minorHAnsi"/>
                <w:color w:val="000000"/>
              </w:rPr>
              <w:t>Техническое обслуживание и текущий ремонт газораспределительных сетей</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color w:val="000000"/>
              </w:rPr>
            </w:pPr>
            <w:r w:rsidRPr="00A817AB">
              <w:rPr>
                <w:rFonts w:asciiTheme="minorHAnsi" w:hAnsiTheme="minorHAnsi"/>
                <w:b/>
                <w:color w:val="000000"/>
              </w:rPr>
              <w:t>99,0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color w:val="000000"/>
              </w:rPr>
            </w:pPr>
            <w:r w:rsidRPr="00A817AB">
              <w:rPr>
                <w:rFonts w:asciiTheme="minorHAnsi" w:hAnsiTheme="minorHAnsi"/>
                <w:b/>
                <w:color w:val="000000"/>
              </w:rPr>
              <w:t>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p>
        </w:tc>
      </w:tr>
      <w:tr w:rsidR="00A817AB" w:rsidRPr="00A817AB" w:rsidTr="00A817AB">
        <w:trPr>
          <w:trHeight w:val="60"/>
        </w:trPr>
        <w:tc>
          <w:tcPr>
            <w:tcW w:w="5920" w:type="dxa"/>
            <w:gridSpan w:val="2"/>
            <w:tcBorders>
              <w:top w:val="single" w:sz="4" w:space="0" w:color="auto"/>
              <w:left w:val="single" w:sz="4" w:space="0" w:color="auto"/>
              <w:bottom w:val="single" w:sz="4" w:space="0" w:color="auto"/>
              <w:right w:val="single" w:sz="4" w:space="0" w:color="auto"/>
            </w:tcBorders>
            <w:noWrap/>
          </w:tcPr>
          <w:p w:rsidR="00A817AB" w:rsidRPr="00A817AB" w:rsidRDefault="00A817AB" w:rsidP="00A817AB">
            <w:pPr>
              <w:rPr>
                <w:rFonts w:asciiTheme="minorHAnsi" w:hAnsiTheme="minorHAnsi"/>
                <w:color w:val="000000"/>
              </w:rPr>
            </w:pPr>
            <w:r w:rsidRPr="00A817AB">
              <w:rPr>
                <w:rFonts w:asciiTheme="minorHAnsi" w:hAnsiTheme="minorHAnsi"/>
                <w:color w:val="000000"/>
              </w:rPr>
              <w:t>Строительство газопроводов (</w:t>
            </w:r>
            <w:proofErr w:type="spellStart"/>
            <w:r w:rsidRPr="00A817AB">
              <w:rPr>
                <w:rFonts w:asciiTheme="minorHAnsi" w:hAnsiTheme="minorHAnsi"/>
                <w:color w:val="000000"/>
              </w:rPr>
              <w:t>софинансирование</w:t>
            </w:r>
            <w:proofErr w:type="spellEnd"/>
            <w:r w:rsidRPr="00A817AB">
              <w:rPr>
                <w:rFonts w:asciiTheme="minorHAnsi" w:hAnsiTheme="minorHAnsi"/>
                <w:color w:val="000000"/>
              </w:rPr>
              <w:t>)</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color w:val="000000"/>
              </w:rPr>
            </w:pPr>
            <w:r w:rsidRPr="00A817AB">
              <w:rPr>
                <w:rFonts w:asciiTheme="minorHAnsi" w:hAnsiTheme="minorHAnsi"/>
                <w:b/>
                <w:color w:val="000000"/>
              </w:rPr>
              <w:t>5,0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color w:val="000000"/>
              </w:rPr>
            </w:pPr>
            <w:r w:rsidRPr="00A817AB">
              <w:rPr>
                <w:rFonts w:asciiTheme="minorHAnsi" w:hAnsiTheme="minorHAnsi"/>
                <w:b/>
                <w:color w:val="000000"/>
              </w:rPr>
              <w:t>0</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p>
        </w:tc>
      </w:tr>
      <w:tr w:rsidR="00A817AB" w:rsidRPr="00A817AB" w:rsidTr="00A817AB">
        <w:trPr>
          <w:trHeight w:val="60"/>
        </w:trPr>
        <w:tc>
          <w:tcPr>
            <w:tcW w:w="540" w:type="dxa"/>
            <w:tcBorders>
              <w:top w:val="single" w:sz="4" w:space="0" w:color="auto"/>
              <w:left w:val="single" w:sz="4" w:space="0" w:color="auto"/>
              <w:bottom w:val="single" w:sz="4" w:space="0" w:color="auto"/>
              <w:right w:val="nil"/>
            </w:tcBorders>
            <w:noWrap/>
          </w:tcPr>
          <w:p w:rsidR="00A817AB" w:rsidRPr="00A817AB" w:rsidRDefault="00A817AB" w:rsidP="00A817AB">
            <w:pPr>
              <w:rPr>
                <w:rFonts w:asciiTheme="minorHAnsi" w:hAnsiTheme="minorHAnsi"/>
                <w:color w:val="FF0000"/>
              </w:rPr>
            </w:pP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817AB" w:rsidRPr="00A817AB" w:rsidRDefault="00A817AB" w:rsidP="00A817AB">
            <w:pPr>
              <w:jc w:val="right"/>
              <w:rPr>
                <w:rFonts w:asciiTheme="minorHAnsi" w:hAnsiTheme="minorHAnsi"/>
                <w:color w:val="000000"/>
              </w:rPr>
            </w:pPr>
            <w:r w:rsidRPr="00A817AB">
              <w:rPr>
                <w:rFonts w:asciiTheme="minorHAnsi" w:hAnsiTheme="minorHAnsi"/>
                <w:b/>
                <w:color w:val="000000"/>
              </w:rPr>
              <w:t>ИТОГО:</w:t>
            </w:r>
          </w:p>
        </w:tc>
        <w:tc>
          <w:tcPr>
            <w:tcW w:w="1134"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color w:val="000000"/>
              </w:rPr>
            </w:pPr>
            <w:r w:rsidRPr="00A817AB">
              <w:rPr>
                <w:rFonts w:asciiTheme="minorHAnsi" w:hAnsiTheme="minorHAnsi"/>
                <w:b/>
                <w:color w:val="000000"/>
              </w:rPr>
              <w:t>1914,0</w:t>
            </w:r>
          </w:p>
        </w:tc>
        <w:tc>
          <w:tcPr>
            <w:tcW w:w="127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color w:val="000000"/>
              </w:rPr>
            </w:pPr>
            <w:r w:rsidRPr="00A817AB">
              <w:rPr>
                <w:rFonts w:asciiTheme="minorHAnsi" w:hAnsiTheme="minorHAnsi"/>
                <w:b/>
                <w:color w:val="000000"/>
              </w:rPr>
              <w:t>1897,983</w:t>
            </w:r>
          </w:p>
        </w:tc>
        <w:tc>
          <w:tcPr>
            <w:tcW w:w="1417"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color w:val="000000"/>
              </w:rPr>
            </w:pPr>
          </w:p>
        </w:tc>
      </w:tr>
    </w:tbl>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Pr="00A817AB" w:rsidRDefault="00A817AB" w:rsidP="00A817AB">
      <w:pPr>
        <w:jc w:val="center"/>
        <w:rPr>
          <w:rFonts w:asciiTheme="minorHAnsi" w:hAnsiTheme="minorHAnsi"/>
        </w:rPr>
      </w:pPr>
    </w:p>
    <w:p w:rsidR="00A817AB" w:rsidRDefault="00A817AB"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Default="00F37D9A" w:rsidP="00A817AB">
      <w:pPr>
        <w:jc w:val="center"/>
        <w:rPr>
          <w:rFonts w:asciiTheme="minorHAnsi" w:hAnsiTheme="minorHAnsi"/>
        </w:rPr>
      </w:pPr>
    </w:p>
    <w:p w:rsidR="00F37D9A" w:rsidRPr="00A817AB" w:rsidRDefault="00F37D9A" w:rsidP="00A817AB">
      <w:pPr>
        <w:jc w:val="center"/>
        <w:rPr>
          <w:rFonts w:asciiTheme="minorHAnsi" w:hAnsiTheme="minorHAnsi"/>
        </w:rPr>
      </w:pPr>
    </w:p>
    <w:p w:rsidR="00A817AB" w:rsidRPr="00A817AB" w:rsidRDefault="00D42AB2" w:rsidP="00D42AB2">
      <w:pPr>
        <w:ind w:firstLine="284"/>
        <w:jc w:val="both"/>
        <w:rPr>
          <w:rFonts w:asciiTheme="minorHAnsi" w:hAnsiTheme="minorHAnsi"/>
          <w:color w:val="FF0000"/>
        </w:rPr>
      </w:pPr>
      <w:r>
        <w:rPr>
          <w:rFonts w:asciiTheme="minorHAnsi" w:hAnsiTheme="minorHAnsi"/>
        </w:rPr>
        <w:t xml:space="preserve"> </w:t>
      </w:r>
      <w:r w:rsidR="00A817AB" w:rsidRPr="00A817AB">
        <w:rPr>
          <w:rFonts w:asciiTheme="minorHAnsi" w:hAnsiTheme="minorHAnsi"/>
        </w:rPr>
        <w:t xml:space="preserve">В </w:t>
      </w:r>
      <w:proofErr w:type="gramStart"/>
      <w:r w:rsidR="00A817AB" w:rsidRPr="00A817AB">
        <w:rPr>
          <w:rFonts w:asciiTheme="minorHAnsi" w:hAnsiTheme="minorHAnsi"/>
        </w:rPr>
        <w:t>целях</w:t>
      </w:r>
      <w:proofErr w:type="gramEnd"/>
      <w:r w:rsidR="00A817AB" w:rsidRPr="00A817AB">
        <w:rPr>
          <w:rFonts w:asciiTheme="minorHAnsi" w:hAnsiTheme="minorHAnsi"/>
        </w:rPr>
        <w:t xml:space="preserve"> реализации своевременной подготовки и устойчивого проведения отопительного периода 2017 - 2018 года в Можгинском районе принято постановление Администрации района (от 10 мая 2016 года № 583) «О мерах по </w:t>
      </w:r>
      <w:r w:rsidR="00A817AB" w:rsidRPr="00A817AB">
        <w:rPr>
          <w:rFonts w:asciiTheme="minorHAnsi" w:hAnsiTheme="minorHAnsi"/>
        </w:rPr>
        <w:lastRenderedPageBreak/>
        <w:t xml:space="preserve">подготовке и проведению отопительного периода в муниципальном образовании «Можгинский район». Отделом </w:t>
      </w:r>
      <w:proofErr w:type="gramStart"/>
      <w:r w:rsidR="00A817AB" w:rsidRPr="00A817AB">
        <w:rPr>
          <w:rFonts w:asciiTheme="minorHAnsi" w:hAnsiTheme="minorHAnsi"/>
        </w:rPr>
        <w:t>составлен и утвержден</w:t>
      </w:r>
      <w:proofErr w:type="gramEnd"/>
      <w:r w:rsidR="00A817AB" w:rsidRPr="00A817AB">
        <w:rPr>
          <w:rFonts w:asciiTheme="minorHAnsi" w:hAnsiTheme="minorHAnsi"/>
        </w:rPr>
        <w:t xml:space="preserve"> план мероприятий по подготовке объектов соцкультбыта и объектов ЖКХ к отопительному периоду.</w:t>
      </w:r>
    </w:p>
    <w:p w:rsidR="00A817AB" w:rsidRPr="00A817AB" w:rsidRDefault="00B03B45" w:rsidP="00D42AB2">
      <w:pPr>
        <w:ind w:firstLine="284"/>
        <w:jc w:val="both"/>
        <w:rPr>
          <w:rFonts w:asciiTheme="minorHAnsi" w:hAnsiTheme="minorHAnsi"/>
          <w:bCs/>
        </w:rPr>
      </w:pPr>
      <w:r>
        <w:rPr>
          <w:rFonts w:asciiTheme="minorHAnsi" w:hAnsiTheme="minorHAnsi"/>
          <w:bCs/>
        </w:rPr>
        <w:t xml:space="preserve"> </w:t>
      </w:r>
      <w:r w:rsidR="00A817AB" w:rsidRPr="00A817AB">
        <w:rPr>
          <w:rFonts w:asciiTheme="minorHAnsi" w:hAnsiTheme="minorHAnsi"/>
          <w:bCs/>
        </w:rPr>
        <w:t xml:space="preserve">В части подготовки </w:t>
      </w:r>
      <w:r>
        <w:rPr>
          <w:rFonts w:asciiTheme="minorHAnsi" w:hAnsiTheme="minorHAnsi"/>
          <w:bCs/>
        </w:rPr>
        <w:t xml:space="preserve">к отопительному сезону </w:t>
      </w:r>
      <w:r w:rsidR="00A817AB" w:rsidRPr="00A817AB">
        <w:rPr>
          <w:rFonts w:asciiTheme="minorHAnsi" w:hAnsiTheme="minorHAnsi"/>
          <w:bCs/>
        </w:rPr>
        <w:t xml:space="preserve">многоквартирных домов (94 многоквартирных домов без учета домов блокированной застройки) 93 дома выбрали непосредственный способ управления, </w:t>
      </w:r>
      <w:proofErr w:type="spellStart"/>
      <w:r w:rsidR="00A817AB" w:rsidRPr="00A817AB">
        <w:rPr>
          <w:rFonts w:asciiTheme="minorHAnsi" w:hAnsiTheme="minorHAnsi"/>
          <w:bCs/>
        </w:rPr>
        <w:t>из-них</w:t>
      </w:r>
      <w:proofErr w:type="spellEnd"/>
      <w:r w:rsidR="00A817AB" w:rsidRPr="00A817AB">
        <w:rPr>
          <w:rFonts w:asciiTheme="minorHAnsi" w:hAnsiTheme="minorHAnsi"/>
          <w:bCs/>
        </w:rPr>
        <w:t xml:space="preserve"> по договору обслуживания 15 – домов на обслуживан</w:t>
      </w:r>
      <w:proofErr w:type="gramStart"/>
      <w:r w:rsidR="00A817AB" w:rsidRPr="00A817AB">
        <w:rPr>
          <w:rFonts w:asciiTheme="minorHAnsi" w:hAnsiTheme="minorHAnsi"/>
          <w:bCs/>
        </w:rPr>
        <w:t>ии у ООО</w:t>
      </w:r>
      <w:proofErr w:type="gramEnd"/>
      <w:r w:rsidR="00A817AB" w:rsidRPr="00A817AB">
        <w:rPr>
          <w:rFonts w:asciiTheme="minorHAnsi" w:hAnsiTheme="minorHAnsi"/>
          <w:bCs/>
        </w:rPr>
        <w:t xml:space="preserve"> «Сервисный центр» и 11 – домов у ООО «Наш дом» и 1 дом находится в управлении УК «ЖЭУ». В летний период Администрация района проведен</w:t>
      </w:r>
      <w:r>
        <w:rPr>
          <w:rFonts w:asciiTheme="minorHAnsi" w:hAnsiTheme="minorHAnsi"/>
          <w:bCs/>
        </w:rPr>
        <w:t>о</w:t>
      </w:r>
      <w:r w:rsidR="00A817AB" w:rsidRPr="00A817AB">
        <w:rPr>
          <w:rFonts w:asciiTheme="minorHAnsi" w:hAnsiTheme="minorHAnsi"/>
          <w:bCs/>
        </w:rPr>
        <w:t xml:space="preserve"> 10 встреч </w:t>
      </w:r>
      <w:proofErr w:type="gramStart"/>
      <w:r w:rsidR="00A817AB" w:rsidRPr="00A817AB">
        <w:rPr>
          <w:rFonts w:asciiTheme="minorHAnsi" w:hAnsiTheme="minorHAnsi"/>
          <w:bCs/>
        </w:rPr>
        <w:t>со старшими по домам с разъяснениями о необходимости подготовки к отопительному периоду</w:t>
      </w:r>
      <w:proofErr w:type="gramEnd"/>
      <w:r w:rsidR="00A817AB" w:rsidRPr="00A817AB">
        <w:rPr>
          <w:rFonts w:asciiTheme="minorHAnsi" w:hAnsiTheme="minorHAnsi"/>
          <w:bCs/>
        </w:rPr>
        <w:t xml:space="preserve"> и сдачи дома комиссии.</w:t>
      </w:r>
    </w:p>
    <w:p w:rsidR="00A817AB" w:rsidRPr="00A817AB" w:rsidRDefault="00A817AB" w:rsidP="00D42AB2">
      <w:pPr>
        <w:ind w:firstLine="284"/>
        <w:jc w:val="both"/>
        <w:rPr>
          <w:rFonts w:asciiTheme="minorHAnsi" w:hAnsiTheme="minorHAnsi"/>
        </w:rPr>
      </w:pPr>
    </w:p>
    <w:p w:rsidR="00A817AB" w:rsidRPr="00A817AB" w:rsidRDefault="00A817AB" w:rsidP="00A817AB">
      <w:pPr>
        <w:jc w:val="both"/>
        <w:rPr>
          <w:rFonts w:asciiTheme="minorHAnsi" w:hAnsiTheme="minorHAnsi"/>
          <w:b/>
        </w:rPr>
      </w:pPr>
      <w:r w:rsidRPr="00A817AB">
        <w:rPr>
          <w:rFonts w:asciiTheme="minorHAnsi" w:hAnsiTheme="minorHAnsi"/>
          <w:b/>
        </w:rPr>
        <w:t>В части энергосбережения:</w:t>
      </w:r>
    </w:p>
    <w:p w:rsidR="00A817AB" w:rsidRDefault="00A817AB" w:rsidP="00D42AB2">
      <w:pPr>
        <w:ind w:firstLine="284"/>
        <w:jc w:val="both"/>
        <w:rPr>
          <w:rFonts w:asciiTheme="minorHAnsi" w:hAnsiTheme="minorHAnsi"/>
        </w:rPr>
      </w:pPr>
      <w:r w:rsidRPr="00A817AB">
        <w:rPr>
          <w:rFonts w:asciiTheme="minorHAnsi" w:hAnsiTheme="minorHAnsi"/>
        </w:rPr>
        <w:t xml:space="preserve">В </w:t>
      </w:r>
      <w:proofErr w:type="gramStart"/>
      <w:r w:rsidRPr="00A817AB">
        <w:rPr>
          <w:rFonts w:asciiTheme="minorHAnsi" w:hAnsiTheme="minorHAnsi"/>
        </w:rPr>
        <w:t>соответствии</w:t>
      </w:r>
      <w:proofErr w:type="gramEnd"/>
      <w:r w:rsidRPr="00A817AB">
        <w:rPr>
          <w:rFonts w:asciiTheme="minorHAnsi" w:hAnsiTheme="minorHAnsi"/>
        </w:rPr>
        <w:t xml:space="preserve"> с Заявкой на выделение субсидии из бюджета УР на реализацию мероприятий муниципальной программы «Энергосбережение ….» направленной </w:t>
      </w:r>
      <w:r w:rsidR="00DA1DA7">
        <w:rPr>
          <w:rFonts w:asciiTheme="minorHAnsi" w:hAnsiTheme="minorHAnsi"/>
        </w:rPr>
        <w:t xml:space="preserve">в </w:t>
      </w:r>
      <w:r w:rsidRPr="00A817AB">
        <w:rPr>
          <w:rFonts w:asciiTheme="minorHAnsi" w:hAnsiTheme="minorHAnsi"/>
        </w:rPr>
        <w:t xml:space="preserve">Министерство энергетики и ЖКХ УР </w:t>
      </w:r>
      <w:r w:rsidR="00DA1DA7">
        <w:rPr>
          <w:rFonts w:asciiTheme="minorHAnsi" w:hAnsiTheme="minorHAnsi"/>
        </w:rPr>
        <w:t xml:space="preserve"> из </w:t>
      </w:r>
      <w:r w:rsidRPr="00A817AB">
        <w:rPr>
          <w:rFonts w:asciiTheme="minorHAnsi" w:hAnsiTheme="minorHAnsi"/>
        </w:rPr>
        <w:t>бюджет</w:t>
      </w:r>
      <w:r w:rsidR="00DA1DA7">
        <w:rPr>
          <w:rFonts w:asciiTheme="minorHAnsi" w:hAnsiTheme="minorHAnsi"/>
        </w:rPr>
        <w:t xml:space="preserve">а </w:t>
      </w:r>
      <w:r w:rsidRPr="00A817AB">
        <w:rPr>
          <w:rFonts w:asciiTheme="minorHAnsi" w:hAnsiTheme="minorHAnsi"/>
        </w:rPr>
        <w:t>Удмуртской Республике, в соответствии с Соглашением, выделено: 117 000 (Сто семнадцать тысяч) рублей:</w:t>
      </w:r>
    </w:p>
    <w:p w:rsidR="00DA1DA7" w:rsidRPr="00A817AB" w:rsidRDefault="00DA1DA7" w:rsidP="00D42AB2">
      <w:pPr>
        <w:ind w:firstLine="284"/>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520"/>
        <w:gridCol w:w="2084"/>
        <w:gridCol w:w="2084"/>
        <w:gridCol w:w="2085"/>
      </w:tblGrid>
      <w:tr w:rsidR="00A817AB" w:rsidRPr="00A817AB" w:rsidTr="00A817AB">
        <w:tc>
          <w:tcPr>
            <w:tcW w:w="648" w:type="dxa"/>
          </w:tcPr>
          <w:p w:rsidR="00A817AB" w:rsidRPr="00A817AB" w:rsidRDefault="00A817AB" w:rsidP="00A817AB">
            <w:pPr>
              <w:jc w:val="center"/>
              <w:rPr>
                <w:rFonts w:asciiTheme="minorHAnsi" w:hAnsiTheme="minorHAnsi"/>
              </w:rPr>
            </w:pPr>
            <w:r w:rsidRPr="00A817AB">
              <w:rPr>
                <w:rFonts w:asciiTheme="minorHAnsi" w:hAnsiTheme="minorHAnsi"/>
              </w:rPr>
              <w:t>№</w:t>
            </w:r>
          </w:p>
          <w:p w:rsidR="00A817AB" w:rsidRPr="00A817AB" w:rsidRDefault="00A817AB" w:rsidP="00A817AB">
            <w:pPr>
              <w:jc w:val="center"/>
              <w:rPr>
                <w:rFonts w:asciiTheme="minorHAnsi" w:hAnsiTheme="minorHAnsi"/>
              </w:rPr>
            </w:pPr>
            <w:proofErr w:type="spellStart"/>
            <w:proofErr w:type="gramStart"/>
            <w:r w:rsidRPr="00A817AB">
              <w:rPr>
                <w:rFonts w:asciiTheme="minorHAnsi" w:hAnsiTheme="minorHAnsi"/>
              </w:rPr>
              <w:t>п</w:t>
            </w:r>
            <w:proofErr w:type="spellEnd"/>
            <w:proofErr w:type="gramEnd"/>
            <w:r w:rsidRPr="00A817AB">
              <w:rPr>
                <w:rFonts w:asciiTheme="minorHAnsi" w:hAnsiTheme="minorHAnsi"/>
              </w:rPr>
              <w:t>/</w:t>
            </w:r>
            <w:proofErr w:type="spellStart"/>
            <w:r w:rsidRPr="00A817AB">
              <w:rPr>
                <w:rFonts w:asciiTheme="minorHAnsi" w:hAnsiTheme="minorHAnsi"/>
              </w:rPr>
              <w:t>п</w:t>
            </w:r>
            <w:proofErr w:type="spellEnd"/>
          </w:p>
        </w:tc>
        <w:tc>
          <w:tcPr>
            <w:tcW w:w="3520" w:type="dxa"/>
          </w:tcPr>
          <w:p w:rsidR="00A817AB" w:rsidRPr="00A817AB" w:rsidRDefault="00A817AB" w:rsidP="00A817AB">
            <w:pPr>
              <w:jc w:val="center"/>
              <w:rPr>
                <w:rFonts w:asciiTheme="minorHAnsi" w:hAnsiTheme="minorHAnsi"/>
              </w:rPr>
            </w:pPr>
            <w:r w:rsidRPr="00A817AB">
              <w:rPr>
                <w:rFonts w:asciiTheme="minorHAnsi" w:hAnsiTheme="minorHAnsi"/>
              </w:rPr>
              <w:t>Наименование  объектов</w:t>
            </w:r>
          </w:p>
        </w:tc>
        <w:tc>
          <w:tcPr>
            <w:tcW w:w="2084" w:type="dxa"/>
          </w:tcPr>
          <w:p w:rsidR="00A817AB" w:rsidRPr="00A817AB" w:rsidRDefault="00A817AB" w:rsidP="00A817AB">
            <w:pPr>
              <w:jc w:val="center"/>
              <w:rPr>
                <w:rFonts w:asciiTheme="minorHAnsi" w:hAnsiTheme="minorHAnsi"/>
              </w:rPr>
            </w:pPr>
            <w:r w:rsidRPr="00A817AB">
              <w:rPr>
                <w:rFonts w:asciiTheme="minorHAnsi" w:hAnsiTheme="minorHAnsi"/>
              </w:rPr>
              <w:t xml:space="preserve">Стоимость работ  </w:t>
            </w:r>
          </w:p>
          <w:p w:rsidR="00A817AB" w:rsidRPr="00A817AB" w:rsidRDefault="00A817AB" w:rsidP="00A817AB">
            <w:pPr>
              <w:jc w:val="center"/>
              <w:rPr>
                <w:rFonts w:asciiTheme="minorHAnsi" w:hAnsiTheme="minorHAnsi"/>
              </w:rPr>
            </w:pPr>
            <w:r w:rsidRPr="00A817AB">
              <w:rPr>
                <w:rFonts w:asciiTheme="minorHAnsi" w:hAnsiTheme="minorHAnsi"/>
              </w:rPr>
              <w:t>тыс</w:t>
            </w:r>
            <w:proofErr w:type="gramStart"/>
            <w:r w:rsidRPr="00A817AB">
              <w:rPr>
                <w:rFonts w:asciiTheme="minorHAnsi" w:hAnsiTheme="minorHAnsi"/>
              </w:rPr>
              <w:t>.р</w:t>
            </w:r>
            <w:proofErr w:type="gramEnd"/>
            <w:r w:rsidRPr="00A817AB">
              <w:rPr>
                <w:rFonts w:asciiTheme="minorHAnsi" w:hAnsiTheme="minorHAnsi"/>
              </w:rPr>
              <w:t>уб. (УР)</w:t>
            </w:r>
          </w:p>
        </w:tc>
        <w:tc>
          <w:tcPr>
            <w:tcW w:w="2084" w:type="dxa"/>
          </w:tcPr>
          <w:p w:rsidR="00A817AB" w:rsidRPr="00A817AB" w:rsidRDefault="00A817AB" w:rsidP="00A817AB">
            <w:pPr>
              <w:jc w:val="center"/>
              <w:rPr>
                <w:rFonts w:asciiTheme="minorHAnsi" w:hAnsiTheme="minorHAnsi"/>
              </w:rPr>
            </w:pPr>
            <w:r w:rsidRPr="00A817AB">
              <w:rPr>
                <w:rFonts w:asciiTheme="minorHAnsi" w:hAnsiTheme="minorHAnsi"/>
              </w:rPr>
              <w:t xml:space="preserve">Стоимость работ  </w:t>
            </w:r>
          </w:p>
          <w:p w:rsidR="00A817AB" w:rsidRPr="00A817AB" w:rsidRDefault="00A817AB" w:rsidP="00A817AB">
            <w:pPr>
              <w:jc w:val="center"/>
              <w:rPr>
                <w:rFonts w:asciiTheme="minorHAnsi" w:hAnsiTheme="minorHAnsi"/>
              </w:rPr>
            </w:pPr>
            <w:r w:rsidRPr="00A817AB">
              <w:rPr>
                <w:rFonts w:asciiTheme="minorHAnsi" w:hAnsiTheme="minorHAnsi"/>
              </w:rPr>
              <w:t>тыс</w:t>
            </w:r>
            <w:proofErr w:type="gramStart"/>
            <w:r w:rsidRPr="00A817AB">
              <w:rPr>
                <w:rFonts w:asciiTheme="minorHAnsi" w:hAnsiTheme="minorHAnsi"/>
              </w:rPr>
              <w:t>.р</w:t>
            </w:r>
            <w:proofErr w:type="gramEnd"/>
            <w:r w:rsidRPr="00A817AB">
              <w:rPr>
                <w:rFonts w:asciiTheme="minorHAnsi" w:hAnsiTheme="minorHAnsi"/>
              </w:rPr>
              <w:t>уб. (МБ)</w:t>
            </w:r>
          </w:p>
        </w:tc>
        <w:tc>
          <w:tcPr>
            <w:tcW w:w="2085" w:type="dxa"/>
          </w:tcPr>
          <w:p w:rsidR="00A817AB" w:rsidRPr="00A817AB" w:rsidRDefault="00A817AB" w:rsidP="00A817AB">
            <w:pPr>
              <w:jc w:val="center"/>
              <w:rPr>
                <w:rFonts w:asciiTheme="minorHAnsi" w:hAnsiTheme="minorHAnsi"/>
              </w:rPr>
            </w:pPr>
            <w:r w:rsidRPr="00A817AB">
              <w:rPr>
                <w:rFonts w:asciiTheme="minorHAnsi" w:hAnsiTheme="minorHAnsi"/>
              </w:rPr>
              <w:t xml:space="preserve">Результат </w:t>
            </w:r>
          </w:p>
        </w:tc>
      </w:tr>
      <w:tr w:rsidR="00A817AB" w:rsidRPr="00A817AB" w:rsidTr="00A817AB">
        <w:tc>
          <w:tcPr>
            <w:tcW w:w="648" w:type="dxa"/>
            <w:vAlign w:val="center"/>
          </w:tcPr>
          <w:p w:rsidR="00A817AB" w:rsidRPr="00A817AB" w:rsidRDefault="00A817AB" w:rsidP="00A817AB">
            <w:pPr>
              <w:jc w:val="center"/>
              <w:rPr>
                <w:rFonts w:asciiTheme="minorHAnsi" w:hAnsiTheme="minorHAnsi"/>
              </w:rPr>
            </w:pPr>
            <w:r w:rsidRPr="00A817AB">
              <w:rPr>
                <w:rFonts w:asciiTheme="minorHAnsi" w:hAnsiTheme="minorHAnsi"/>
              </w:rPr>
              <w:t>1</w:t>
            </w:r>
          </w:p>
        </w:tc>
        <w:tc>
          <w:tcPr>
            <w:tcW w:w="3520" w:type="dxa"/>
            <w:vAlign w:val="bottom"/>
          </w:tcPr>
          <w:p w:rsidR="00A817AB" w:rsidRPr="00A817AB" w:rsidRDefault="00A817AB" w:rsidP="00A817AB">
            <w:pPr>
              <w:rPr>
                <w:rFonts w:asciiTheme="minorHAnsi" w:hAnsiTheme="minorHAnsi"/>
                <w:color w:val="000000"/>
              </w:rPr>
            </w:pPr>
            <w:proofErr w:type="gramStart"/>
            <w:r w:rsidRPr="00A817AB">
              <w:rPr>
                <w:rFonts w:asciiTheme="minorHAnsi" w:hAnsiTheme="minorHAnsi"/>
                <w:color w:val="000000"/>
              </w:rPr>
              <w:t>Мероприятия по организации выявления бесхозяйных объектов недвижимого имущества, используемых для передачи энергетических ресурсов (включая газоснабжение, теплоснабжение, электроснабжение, водоснабжение и водоотведение), постановке в установленном порядке на учёт и признанию права муниципальной собственности на них, а также по организации управления такими объектами с момента их выявления, в том числе по определению источника компенсации возникающих при их эксплуатации нормативных потерь энергетических ресурсов</w:t>
            </w:r>
            <w:proofErr w:type="gramEnd"/>
          </w:p>
        </w:tc>
        <w:tc>
          <w:tcPr>
            <w:tcW w:w="2084" w:type="dxa"/>
            <w:vAlign w:val="center"/>
          </w:tcPr>
          <w:p w:rsidR="00A817AB" w:rsidRPr="00A817AB" w:rsidRDefault="00A817AB" w:rsidP="00A817AB">
            <w:pPr>
              <w:jc w:val="center"/>
              <w:rPr>
                <w:rFonts w:asciiTheme="minorHAnsi" w:hAnsiTheme="minorHAnsi"/>
              </w:rPr>
            </w:pPr>
            <w:r w:rsidRPr="00A817AB">
              <w:rPr>
                <w:rFonts w:asciiTheme="minorHAnsi" w:hAnsiTheme="minorHAnsi"/>
                <w:color w:val="000000"/>
              </w:rPr>
              <w:t>73,64</w:t>
            </w:r>
          </w:p>
        </w:tc>
        <w:tc>
          <w:tcPr>
            <w:tcW w:w="2084" w:type="dxa"/>
            <w:vAlign w:val="center"/>
          </w:tcPr>
          <w:p w:rsidR="00A817AB" w:rsidRPr="00A817AB" w:rsidRDefault="00A817AB" w:rsidP="00A817AB">
            <w:pPr>
              <w:jc w:val="center"/>
              <w:rPr>
                <w:rFonts w:asciiTheme="minorHAnsi" w:hAnsiTheme="minorHAnsi"/>
              </w:rPr>
            </w:pPr>
            <w:r w:rsidRPr="00A817AB">
              <w:rPr>
                <w:rFonts w:asciiTheme="minorHAnsi" w:hAnsiTheme="minorHAnsi"/>
                <w:color w:val="000000"/>
              </w:rPr>
              <w:t>0,744</w:t>
            </w:r>
          </w:p>
        </w:tc>
        <w:tc>
          <w:tcPr>
            <w:tcW w:w="2085" w:type="dxa"/>
            <w:vAlign w:val="center"/>
          </w:tcPr>
          <w:p w:rsidR="00A817AB" w:rsidRPr="00A817AB" w:rsidRDefault="00A817AB" w:rsidP="00A817AB">
            <w:pPr>
              <w:rPr>
                <w:rFonts w:asciiTheme="minorHAnsi" w:hAnsiTheme="minorHAnsi"/>
              </w:rPr>
            </w:pPr>
            <w:r w:rsidRPr="00A817AB">
              <w:rPr>
                <w:rFonts w:asciiTheme="minorHAnsi" w:hAnsiTheme="minorHAnsi"/>
              </w:rPr>
              <w:t>Проведение кадастровых работ по объектам водоснабжения, теплоснабжения и газоснабжения</w:t>
            </w:r>
          </w:p>
        </w:tc>
      </w:tr>
      <w:tr w:rsidR="00A817AB" w:rsidRPr="00A817AB" w:rsidTr="00A817AB">
        <w:tc>
          <w:tcPr>
            <w:tcW w:w="648" w:type="dxa"/>
            <w:vAlign w:val="center"/>
          </w:tcPr>
          <w:p w:rsidR="00A817AB" w:rsidRPr="00A817AB" w:rsidRDefault="00A817AB" w:rsidP="00A817AB">
            <w:pPr>
              <w:jc w:val="center"/>
              <w:rPr>
                <w:rFonts w:asciiTheme="minorHAnsi" w:hAnsiTheme="minorHAnsi"/>
              </w:rPr>
            </w:pPr>
            <w:r w:rsidRPr="00A817AB">
              <w:rPr>
                <w:rFonts w:asciiTheme="minorHAnsi" w:hAnsiTheme="minorHAnsi"/>
              </w:rPr>
              <w:t>2</w:t>
            </w:r>
          </w:p>
        </w:tc>
        <w:tc>
          <w:tcPr>
            <w:tcW w:w="3520" w:type="dxa"/>
            <w:vAlign w:val="center"/>
          </w:tcPr>
          <w:p w:rsidR="00A817AB" w:rsidRPr="00A817AB" w:rsidRDefault="00A817AB" w:rsidP="00A817AB">
            <w:pPr>
              <w:rPr>
                <w:rFonts w:asciiTheme="minorHAnsi" w:hAnsiTheme="minorHAnsi"/>
                <w:color w:val="000000"/>
              </w:rPr>
            </w:pPr>
            <w:r w:rsidRPr="00A817AB">
              <w:rPr>
                <w:rFonts w:asciiTheme="minorHAnsi" w:hAnsiTheme="minorHAnsi"/>
                <w:color w:val="000000"/>
              </w:rPr>
              <w:t xml:space="preserve">Реализация мероприятий  по восстановлению и устройству сетей уличного освещения в </w:t>
            </w:r>
            <w:proofErr w:type="gramStart"/>
            <w:r w:rsidRPr="00A817AB">
              <w:rPr>
                <w:rFonts w:asciiTheme="minorHAnsi" w:hAnsiTheme="minorHAnsi"/>
                <w:color w:val="000000"/>
              </w:rPr>
              <w:t>поселениях</w:t>
            </w:r>
            <w:proofErr w:type="gramEnd"/>
            <w:r w:rsidRPr="00A817AB">
              <w:rPr>
                <w:rFonts w:asciiTheme="minorHAnsi" w:hAnsiTheme="minorHAnsi"/>
                <w:color w:val="000000"/>
              </w:rPr>
              <w:t xml:space="preserve"> муниципального образования «Можгинский район»</w:t>
            </w:r>
          </w:p>
        </w:tc>
        <w:tc>
          <w:tcPr>
            <w:tcW w:w="2084" w:type="dxa"/>
            <w:vAlign w:val="center"/>
          </w:tcPr>
          <w:p w:rsidR="00A817AB" w:rsidRPr="00A817AB" w:rsidRDefault="00A817AB" w:rsidP="00A817AB">
            <w:pPr>
              <w:jc w:val="center"/>
              <w:rPr>
                <w:rFonts w:asciiTheme="minorHAnsi" w:hAnsiTheme="minorHAnsi"/>
              </w:rPr>
            </w:pPr>
            <w:r w:rsidRPr="00A817AB">
              <w:rPr>
                <w:rFonts w:asciiTheme="minorHAnsi" w:hAnsiTheme="minorHAnsi"/>
                <w:color w:val="000000"/>
              </w:rPr>
              <w:t>43,36</w:t>
            </w:r>
          </w:p>
        </w:tc>
        <w:tc>
          <w:tcPr>
            <w:tcW w:w="2084" w:type="dxa"/>
            <w:vAlign w:val="center"/>
          </w:tcPr>
          <w:p w:rsidR="00A817AB" w:rsidRPr="00A817AB" w:rsidRDefault="00A817AB" w:rsidP="00A817AB">
            <w:pPr>
              <w:jc w:val="center"/>
              <w:rPr>
                <w:rFonts w:asciiTheme="minorHAnsi" w:hAnsiTheme="minorHAnsi"/>
              </w:rPr>
            </w:pPr>
            <w:r w:rsidRPr="00A817AB">
              <w:rPr>
                <w:rFonts w:asciiTheme="minorHAnsi" w:hAnsiTheme="minorHAnsi"/>
                <w:color w:val="000000"/>
              </w:rPr>
              <w:t>10,84</w:t>
            </w:r>
          </w:p>
        </w:tc>
        <w:tc>
          <w:tcPr>
            <w:tcW w:w="2085" w:type="dxa"/>
            <w:vAlign w:val="center"/>
          </w:tcPr>
          <w:p w:rsidR="00A817AB" w:rsidRPr="00A817AB" w:rsidRDefault="00A817AB" w:rsidP="00A817AB">
            <w:pPr>
              <w:rPr>
                <w:rFonts w:asciiTheme="minorHAnsi" w:hAnsiTheme="minorHAnsi"/>
              </w:rPr>
            </w:pPr>
            <w:r w:rsidRPr="00A817AB">
              <w:rPr>
                <w:rFonts w:asciiTheme="minorHAnsi" w:hAnsiTheme="minorHAnsi"/>
              </w:rPr>
              <w:t xml:space="preserve">В с. Русский </w:t>
            </w:r>
            <w:proofErr w:type="spellStart"/>
            <w:r w:rsidRPr="00A817AB">
              <w:rPr>
                <w:rFonts w:asciiTheme="minorHAnsi" w:hAnsiTheme="minorHAnsi"/>
              </w:rPr>
              <w:t>Пычас</w:t>
            </w:r>
            <w:proofErr w:type="spellEnd"/>
            <w:r w:rsidRPr="00A817AB">
              <w:rPr>
                <w:rFonts w:asciiTheme="minorHAnsi" w:hAnsiTheme="minorHAnsi"/>
              </w:rPr>
              <w:t xml:space="preserve"> протянуто 180м пятого провода и установлено 5 </w:t>
            </w:r>
            <w:proofErr w:type="gramStart"/>
            <w:r w:rsidRPr="00A817AB">
              <w:rPr>
                <w:rFonts w:asciiTheme="minorHAnsi" w:hAnsiTheme="minorHAnsi"/>
              </w:rPr>
              <w:t>светодиодных</w:t>
            </w:r>
            <w:proofErr w:type="gramEnd"/>
            <w:r w:rsidRPr="00A817AB">
              <w:rPr>
                <w:rFonts w:asciiTheme="minorHAnsi" w:hAnsiTheme="minorHAnsi"/>
              </w:rPr>
              <w:t xml:space="preserve"> светильника</w:t>
            </w:r>
          </w:p>
        </w:tc>
      </w:tr>
      <w:tr w:rsidR="00A817AB" w:rsidRPr="00A817AB" w:rsidTr="00A817AB">
        <w:tc>
          <w:tcPr>
            <w:tcW w:w="648" w:type="dxa"/>
          </w:tcPr>
          <w:p w:rsidR="00A817AB" w:rsidRPr="00A817AB" w:rsidRDefault="00A817AB" w:rsidP="00A817AB">
            <w:pPr>
              <w:jc w:val="both"/>
              <w:rPr>
                <w:rFonts w:asciiTheme="minorHAnsi" w:hAnsiTheme="minorHAnsi"/>
              </w:rPr>
            </w:pPr>
          </w:p>
        </w:tc>
        <w:tc>
          <w:tcPr>
            <w:tcW w:w="3520" w:type="dxa"/>
            <w:vAlign w:val="center"/>
          </w:tcPr>
          <w:p w:rsidR="00A817AB" w:rsidRPr="00A817AB" w:rsidRDefault="00A817AB" w:rsidP="00A817AB">
            <w:pPr>
              <w:jc w:val="right"/>
              <w:rPr>
                <w:rFonts w:asciiTheme="minorHAnsi" w:hAnsiTheme="minorHAnsi"/>
                <w:b/>
              </w:rPr>
            </w:pPr>
            <w:r w:rsidRPr="00A817AB">
              <w:rPr>
                <w:rFonts w:asciiTheme="minorHAnsi" w:hAnsiTheme="minorHAnsi"/>
                <w:b/>
              </w:rPr>
              <w:t>итого</w:t>
            </w:r>
          </w:p>
        </w:tc>
        <w:tc>
          <w:tcPr>
            <w:tcW w:w="2084" w:type="dxa"/>
            <w:vAlign w:val="center"/>
          </w:tcPr>
          <w:p w:rsidR="00A817AB" w:rsidRPr="00A817AB" w:rsidRDefault="00A817AB" w:rsidP="00A817AB">
            <w:pPr>
              <w:jc w:val="center"/>
              <w:rPr>
                <w:rFonts w:asciiTheme="minorHAnsi" w:hAnsiTheme="minorHAnsi"/>
                <w:b/>
              </w:rPr>
            </w:pPr>
            <w:r w:rsidRPr="00A817AB">
              <w:rPr>
                <w:rFonts w:asciiTheme="minorHAnsi" w:hAnsiTheme="minorHAnsi"/>
                <w:b/>
              </w:rPr>
              <w:t>117,0</w:t>
            </w:r>
          </w:p>
        </w:tc>
        <w:tc>
          <w:tcPr>
            <w:tcW w:w="2084" w:type="dxa"/>
            <w:vAlign w:val="center"/>
          </w:tcPr>
          <w:p w:rsidR="00A817AB" w:rsidRPr="00A817AB" w:rsidRDefault="00A817AB" w:rsidP="00A817AB">
            <w:pPr>
              <w:jc w:val="center"/>
              <w:rPr>
                <w:rFonts w:asciiTheme="minorHAnsi" w:hAnsiTheme="minorHAnsi"/>
                <w:b/>
              </w:rPr>
            </w:pPr>
            <w:r w:rsidRPr="00A817AB">
              <w:rPr>
                <w:rFonts w:asciiTheme="minorHAnsi" w:hAnsiTheme="minorHAnsi"/>
                <w:b/>
              </w:rPr>
              <w:t>11,584</w:t>
            </w:r>
          </w:p>
        </w:tc>
        <w:tc>
          <w:tcPr>
            <w:tcW w:w="2085" w:type="dxa"/>
          </w:tcPr>
          <w:p w:rsidR="00A817AB" w:rsidRPr="00A817AB" w:rsidRDefault="00A817AB" w:rsidP="00A817AB">
            <w:pPr>
              <w:jc w:val="both"/>
              <w:rPr>
                <w:rFonts w:asciiTheme="minorHAnsi" w:hAnsiTheme="minorHAnsi"/>
              </w:rPr>
            </w:pPr>
          </w:p>
        </w:tc>
      </w:tr>
    </w:tbl>
    <w:p w:rsidR="00A817AB" w:rsidRPr="00A817AB" w:rsidRDefault="00A817AB" w:rsidP="00A817AB">
      <w:pPr>
        <w:ind w:firstLine="708"/>
        <w:jc w:val="both"/>
        <w:rPr>
          <w:rFonts w:asciiTheme="minorHAnsi" w:hAnsiTheme="minorHAnsi"/>
        </w:rPr>
      </w:pPr>
    </w:p>
    <w:p w:rsidR="00A817AB" w:rsidRPr="00D42AB2" w:rsidRDefault="00A817AB" w:rsidP="00A817AB">
      <w:pPr>
        <w:ind w:firstLine="708"/>
        <w:jc w:val="both"/>
        <w:rPr>
          <w:rFonts w:asciiTheme="minorHAnsi" w:hAnsiTheme="minorHAnsi"/>
          <w:b/>
        </w:rPr>
      </w:pPr>
    </w:p>
    <w:p w:rsidR="00A817AB" w:rsidRPr="00D42AB2" w:rsidRDefault="00A817AB" w:rsidP="00A817AB">
      <w:pPr>
        <w:jc w:val="center"/>
        <w:rPr>
          <w:rFonts w:asciiTheme="minorHAnsi" w:hAnsiTheme="minorHAnsi"/>
          <w:b/>
        </w:rPr>
      </w:pPr>
      <w:r w:rsidRPr="00D42AB2">
        <w:rPr>
          <w:rFonts w:asciiTheme="minorHAnsi" w:hAnsiTheme="minorHAnsi"/>
          <w:b/>
        </w:rPr>
        <w:t>ПЕРЕЧЕНЬ</w:t>
      </w:r>
    </w:p>
    <w:p w:rsidR="00DA1DA7" w:rsidRDefault="00A817AB" w:rsidP="00A817AB">
      <w:pPr>
        <w:jc w:val="center"/>
        <w:rPr>
          <w:rFonts w:asciiTheme="minorHAnsi" w:hAnsiTheme="minorHAnsi"/>
        </w:rPr>
      </w:pPr>
      <w:r w:rsidRPr="00A817AB">
        <w:rPr>
          <w:rFonts w:asciiTheme="minorHAnsi" w:hAnsiTheme="minorHAnsi"/>
        </w:rPr>
        <w:t>мероприятий муниципальной программы энергосбережения и повышения</w:t>
      </w:r>
    </w:p>
    <w:p w:rsidR="00A817AB" w:rsidRPr="00A817AB" w:rsidRDefault="00A817AB" w:rsidP="00A817AB">
      <w:pPr>
        <w:jc w:val="center"/>
        <w:rPr>
          <w:rFonts w:asciiTheme="minorHAnsi" w:hAnsiTheme="minorHAnsi"/>
        </w:rPr>
      </w:pPr>
      <w:r w:rsidRPr="00A817AB">
        <w:rPr>
          <w:rFonts w:asciiTheme="minorHAnsi" w:hAnsiTheme="minorHAnsi"/>
        </w:rPr>
        <w:t xml:space="preserve"> энергетической эффективности </w:t>
      </w:r>
      <w:proofErr w:type="gramStart"/>
      <w:r w:rsidRPr="00A817AB">
        <w:rPr>
          <w:rFonts w:asciiTheme="minorHAnsi" w:hAnsiTheme="minorHAnsi"/>
        </w:rPr>
        <w:t>реализуемых</w:t>
      </w:r>
      <w:proofErr w:type="gramEnd"/>
      <w:r w:rsidRPr="00A817AB">
        <w:rPr>
          <w:rFonts w:asciiTheme="minorHAnsi" w:hAnsiTheme="minorHAnsi"/>
        </w:rPr>
        <w:t xml:space="preserve"> в 2017 году за счет бюджета МО                                                                                                                       </w:t>
      </w:r>
    </w:p>
    <w:tbl>
      <w:tblPr>
        <w:tblW w:w="10328" w:type="dxa"/>
        <w:tblInd w:w="93" w:type="dxa"/>
        <w:tblLook w:val="04A0"/>
      </w:tblPr>
      <w:tblGrid>
        <w:gridCol w:w="536"/>
        <w:gridCol w:w="3858"/>
        <w:gridCol w:w="1435"/>
        <w:gridCol w:w="1616"/>
        <w:gridCol w:w="2883"/>
      </w:tblGrid>
      <w:tr w:rsidR="00A817AB" w:rsidRPr="00A817AB" w:rsidTr="00A817AB">
        <w:trPr>
          <w:trHeight w:val="52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b/>
                <w:bCs/>
              </w:rPr>
            </w:pPr>
            <w:r w:rsidRPr="00A817AB">
              <w:rPr>
                <w:rFonts w:asciiTheme="minorHAnsi" w:hAnsiTheme="minorHAnsi"/>
                <w:b/>
                <w:bCs/>
              </w:rPr>
              <w:t xml:space="preserve">№ </w:t>
            </w:r>
            <w:proofErr w:type="spellStart"/>
            <w:proofErr w:type="gramStart"/>
            <w:r w:rsidRPr="00A817AB">
              <w:rPr>
                <w:rFonts w:asciiTheme="minorHAnsi" w:hAnsiTheme="minorHAnsi"/>
                <w:b/>
                <w:bCs/>
              </w:rPr>
              <w:t>п</w:t>
            </w:r>
            <w:proofErr w:type="spellEnd"/>
            <w:proofErr w:type="gramEnd"/>
            <w:r w:rsidRPr="00A817AB">
              <w:rPr>
                <w:rFonts w:asciiTheme="minorHAnsi" w:hAnsiTheme="minorHAnsi"/>
                <w:b/>
                <w:bCs/>
              </w:rPr>
              <w:t>/</w:t>
            </w:r>
            <w:proofErr w:type="spellStart"/>
            <w:r w:rsidRPr="00A817AB">
              <w:rPr>
                <w:rFonts w:asciiTheme="minorHAnsi" w:hAnsiTheme="minorHAnsi"/>
                <w:b/>
                <w:bCs/>
              </w:rPr>
              <w:t>п</w:t>
            </w:r>
            <w:proofErr w:type="spellEnd"/>
          </w:p>
        </w:tc>
        <w:tc>
          <w:tcPr>
            <w:tcW w:w="3858" w:type="dxa"/>
            <w:tcBorders>
              <w:top w:val="single" w:sz="4" w:space="0" w:color="auto"/>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b/>
                <w:bCs/>
              </w:rPr>
            </w:pPr>
            <w:r w:rsidRPr="00A817AB">
              <w:rPr>
                <w:rFonts w:asciiTheme="minorHAnsi" w:hAnsiTheme="minorHAnsi"/>
                <w:b/>
                <w:bCs/>
              </w:rPr>
              <w:t>Наименование мероприятия</w:t>
            </w:r>
          </w:p>
        </w:tc>
        <w:tc>
          <w:tcPr>
            <w:tcW w:w="1435" w:type="dxa"/>
            <w:tcBorders>
              <w:top w:val="single" w:sz="4" w:space="0" w:color="auto"/>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b/>
                <w:bCs/>
              </w:rPr>
            </w:pPr>
            <w:r w:rsidRPr="00A817AB">
              <w:rPr>
                <w:rFonts w:asciiTheme="minorHAnsi" w:hAnsiTheme="minorHAnsi"/>
                <w:b/>
                <w:bCs/>
              </w:rPr>
              <w:t xml:space="preserve">выделенная сумма, </w:t>
            </w:r>
            <w:proofErr w:type="spellStart"/>
            <w:r w:rsidRPr="00A817AB">
              <w:rPr>
                <w:rFonts w:asciiTheme="minorHAnsi" w:hAnsiTheme="minorHAnsi"/>
                <w:b/>
                <w:bCs/>
              </w:rPr>
              <w:t>руб</w:t>
            </w:r>
            <w:proofErr w:type="spellEnd"/>
          </w:p>
        </w:tc>
        <w:tc>
          <w:tcPr>
            <w:tcW w:w="1616" w:type="dxa"/>
            <w:tcBorders>
              <w:top w:val="single" w:sz="4" w:space="0" w:color="auto"/>
              <w:left w:val="nil"/>
              <w:bottom w:val="single" w:sz="4" w:space="0" w:color="auto"/>
              <w:right w:val="nil"/>
            </w:tcBorders>
          </w:tcPr>
          <w:p w:rsidR="00A817AB" w:rsidRPr="00A817AB" w:rsidRDefault="00A817AB" w:rsidP="00A817AB">
            <w:pPr>
              <w:jc w:val="center"/>
              <w:rPr>
                <w:rFonts w:asciiTheme="minorHAnsi" w:hAnsiTheme="minorHAnsi"/>
                <w:b/>
                <w:bCs/>
              </w:rPr>
            </w:pPr>
            <w:r w:rsidRPr="00A817AB">
              <w:rPr>
                <w:rFonts w:asciiTheme="minorHAnsi" w:hAnsiTheme="minorHAnsi"/>
                <w:b/>
                <w:bCs/>
              </w:rPr>
              <w:t>Освоенная сумма, руб.</w:t>
            </w:r>
          </w:p>
        </w:tc>
        <w:tc>
          <w:tcPr>
            <w:tcW w:w="2883"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bCs/>
              </w:rPr>
            </w:pPr>
            <w:r w:rsidRPr="00A817AB">
              <w:rPr>
                <w:rFonts w:asciiTheme="minorHAnsi" w:hAnsiTheme="minorHAnsi"/>
                <w:b/>
                <w:bCs/>
              </w:rPr>
              <w:t xml:space="preserve">Результат </w:t>
            </w:r>
          </w:p>
        </w:tc>
      </w:tr>
      <w:tr w:rsidR="00A817AB" w:rsidRPr="00A817AB" w:rsidTr="00A817AB">
        <w:trPr>
          <w:trHeight w:val="765"/>
        </w:trPr>
        <w:tc>
          <w:tcPr>
            <w:tcW w:w="536" w:type="dxa"/>
            <w:vMerge w:val="restart"/>
            <w:tcBorders>
              <w:top w:val="nil"/>
              <w:left w:val="single" w:sz="4" w:space="0" w:color="auto"/>
              <w:bottom w:val="single" w:sz="4" w:space="0" w:color="000000"/>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1</w:t>
            </w:r>
          </w:p>
        </w:tc>
        <w:tc>
          <w:tcPr>
            <w:tcW w:w="3858" w:type="dxa"/>
            <w:vMerge w:val="restart"/>
            <w:tcBorders>
              <w:top w:val="nil"/>
              <w:left w:val="single" w:sz="4" w:space="0" w:color="auto"/>
              <w:bottom w:val="single" w:sz="4" w:space="0" w:color="000000"/>
              <w:right w:val="single" w:sz="4" w:space="0" w:color="auto"/>
            </w:tcBorders>
            <w:shd w:val="clear" w:color="auto" w:fill="auto"/>
            <w:vAlign w:val="center"/>
          </w:tcPr>
          <w:p w:rsidR="00A817AB" w:rsidRPr="00A817AB" w:rsidRDefault="00A817AB" w:rsidP="00A817AB">
            <w:pPr>
              <w:rPr>
                <w:rFonts w:asciiTheme="minorHAnsi" w:hAnsiTheme="minorHAnsi"/>
              </w:rPr>
            </w:pPr>
            <w:r w:rsidRPr="00A817AB">
              <w:rPr>
                <w:rFonts w:asciiTheme="minorHAnsi" w:hAnsiTheme="minorHAnsi"/>
              </w:rPr>
              <w:t>Установка и поверка приборов учета используемых энергетических ресурсов при осуществлении расчетов за энергетические ресурсы</w:t>
            </w:r>
          </w:p>
        </w:tc>
        <w:tc>
          <w:tcPr>
            <w:tcW w:w="1435"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80</w:t>
            </w:r>
          </w:p>
        </w:tc>
        <w:tc>
          <w:tcPr>
            <w:tcW w:w="1616" w:type="dxa"/>
            <w:tcBorders>
              <w:top w:val="single" w:sz="4" w:space="0" w:color="auto"/>
              <w:left w:val="nil"/>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80</w:t>
            </w:r>
          </w:p>
        </w:tc>
        <w:tc>
          <w:tcPr>
            <w:tcW w:w="2883" w:type="dxa"/>
            <w:tcBorders>
              <w:top w:val="nil"/>
              <w:left w:val="single" w:sz="4" w:space="0" w:color="auto"/>
              <w:bottom w:val="single" w:sz="4" w:space="0" w:color="auto"/>
              <w:right w:val="single" w:sz="4" w:space="0" w:color="auto"/>
            </w:tcBorders>
          </w:tcPr>
          <w:p w:rsidR="00A817AB" w:rsidRPr="00A817AB" w:rsidRDefault="00A817AB" w:rsidP="00A817AB">
            <w:pPr>
              <w:rPr>
                <w:rFonts w:asciiTheme="minorHAnsi" w:hAnsiTheme="minorHAnsi"/>
              </w:rPr>
            </w:pPr>
            <w:r w:rsidRPr="00A817AB">
              <w:rPr>
                <w:rFonts w:asciiTheme="minorHAnsi" w:hAnsiTheme="minorHAnsi"/>
              </w:rPr>
              <w:t>Поверка приборов учета тепла в:</w:t>
            </w:r>
          </w:p>
          <w:p w:rsidR="00A817AB" w:rsidRPr="00A817AB" w:rsidRDefault="00A817AB" w:rsidP="00A817AB">
            <w:pPr>
              <w:rPr>
                <w:rFonts w:asciiTheme="minorHAnsi" w:hAnsiTheme="minorHAnsi"/>
                <w:lang w:eastAsia="zh-CN"/>
              </w:rPr>
            </w:pPr>
            <w:r w:rsidRPr="00A817AB">
              <w:rPr>
                <w:rFonts w:asciiTheme="minorHAnsi" w:hAnsiTheme="minorHAnsi"/>
                <w:lang w:eastAsia="zh-CN"/>
              </w:rPr>
              <w:t>МБОУ «</w:t>
            </w:r>
            <w:proofErr w:type="spellStart"/>
            <w:r w:rsidRPr="00A817AB">
              <w:rPr>
                <w:rFonts w:asciiTheme="minorHAnsi" w:hAnsiTheme="minorHAnsi"/>
                <w:lang w:eastAsia="zh-CN"/>
              </w:rPr>
              <w:t>Русско-Пычасская</w:t>
            </w:r>
            <w:proofErr w:type="spellEnd"/>
            <w:r w:rsidRPr="00A817AB">
              <w:rPr>
                <w:rFonts w:asciiTheme="minorHAnsi" w:hAnsiTheme="minorHAnsi"/>
                <w:lang w:eastAsia="zh-CN"/>
              </w:rPr>
              <w:t xml:space="preserve"> СОШ»; МБДОУ «Александровский дет</w:t>
            </w:r>
            <w:proofErr w:type="gramStart"/>
            <w:r w:rsidRPr="00A817AB">
              <w:rPr>
                <w:rFonts w:asciiTheme="minorHAnsi" w:hAnsiTheme="minorHAnsi"/>
                <w:lang w:eastAsia="zh-CN"/>
              </w:rPr>
              <w:t>.с</w:t>
            </w:r>
            <w:proofErr w:type="gramEnd"/>
            <w:r w:rsidRPr="00A817AB">
              <w:rPr>
                <w:rFonts w:asciiTheme="minorHAnsi" w:hAnsiTheme="minorHAnsi"/>
                <w:lang w:eastAsia="zh-CN"/>
              </w:rPr>
              <w:t xml:space="preserve">ад»; </w:t>
            </w:r>
          </w:p>
          <w:p w:rsidR="00A817AB" w:rsidRPr="00A817AB" w:rsidRDefault="00A817AB" w:rsidP="00A817AB">
            <w:pPr>
              <w:rPr>
                <w:rFonts w:asciiTheme="minorHAnsi" w:hAnsiTheme="minorHAnsi"/>
                <w:lang w:eastAsia="zh-CN"/>
              </w:rPr>
            </w:pPr>
            <w:r w:rsidRPr="00A817AB">
              <w:rPr>
                <w:rFonts w:asciiTheme="minorHAnsi" w:hAnsiTheme="minorHAnsi"/>
                <w:lang w:eastAsia="zh-CN"/>
              </w:rPr>
              <w:t>ЦСДК с. Большая</w:t>
            </w:r>
            <w:proofErr w:type="gramStart"/>
            <w:r w:rsidRPr="00A817AB">
              <w:rPr>
                <w:rFonts w:asciiTheme="minorHAnsi" w:hAnsiTheme="minorHAnsi"/>
                <w:lang w:eastAsia="zh-CN"/>
              </w:rPr>
              <w:t xml:space="preserve"> У</w:t>
            </w:r>
            <w:proofErr w:type="gramEnd"/>
            <w:r w:rsidRPr="00A817AB">
              <w:rPr>
                <w:rFonts w:asciiTheme="minorHAnsi" w:hAnsiTheme="minorHAnsi"/>
                <w:lang w:eastAsia="zh-CN"/>
              </w:rPr>
              <w:t xml:space="preserve">ча, </w:t>
            </w:r>
          </w:p>
          <w:p w:rsidR="00A817AB" w:rsidRPr="00A817AB" w:rsidRDefault="00A817AB" w:rsidP="00A817AB">
            <w:pPr>
              <w:rPr>
                <w:rFonts w:asciiTheme="minorHAnsi" w:hAnsiTheme="minorHAnsi"/>
                <w:lang w:eastAsia="zh-CN"/>
              </w:rPr>
            </w:pPr>
            <w:r w:rsidRPr="00A817AB">
              <w:rPr>
                <w:rFonts w:asciiTheme="minorHAnsi" w:hAnsiTheme="minorHAnsi"/>
                <w:lang w:eastAsia="zh-CN"/>
              </w:rPr>
              <w:t xml:space="preserve">ЦСДК д. Малая </w:t>
            </w:r>
            <w:proofErr w:type="spellStart"/>
            <w:r w:rsidRPr="00A817AB">
              <w:rPr>
                <w:rFonts w:asciiTheme="minorHAnsi" w:hAnsiTheme="minorHAnsi"/>
                <w:lang w:eastAsia="zh-CN"/>
              </w:rPr>
              <w:t>Сюга</w:t>
            </w:r>
            <w:proofErr w:type="spellEnd"/>
            <w:r w:rsidRPr="00A817AB">
              <w:rPr>
                <w:rFonts w:asciiTheme="minorHAnsi" w:hAnsiTheme="minorHAnsi"/>
                <w:lang w:eastAsia="zh-CN"/>
              </w:rPr>
              <w:t xml:space="preserve">, </w:t>
            </w:r>
          </w:p>
          <w:p w:rsidR="00A817AB" w:rsidRPr="00A817AB" w:rsidRDefault="00A817AB" w:rsidP="00A817AB">
            <w:pPr>
              <w:rPr>
                <w:rFonts w:asciiTheme="minorHAnsi" w:hAnsiTheme="minorHAnsi"/>
                <w:lang w:eastAsia="zh-CN"/>
              </w:rPr>
            </w:pPr>
            <w:r w:rsidRPr="00A817AB">
              <w:rPr>
                <w:rFonts w:asciiTheme="minorHAnsi" w:hAnsiTheme="minorHAnsi"/>
                <w:lang w:eastAsia="zh-CN"/>
              </w:rPr>
              <w:t xml:space="preserve">ЦСДК с. </w:t>
            </w:r>
            <w:proofErr w:type="spellStart"/>
            <w:r w:rsidRPr="00A817AB">
              <w:rPr>
                <w:rFonts w:asciiTheme="minorHAnsi" w:hAnsiTheme="minorHAnsi"/>
                <w:lang w:eastAsia="zh-CN"/>
              </w:rPr>
              <w:t>Пычас</w:t>
            </w:r>
            <w:proofErr w:type="spellEnd"/>
            <w:r w:rsidRPr="00A817AB">
              <w:rPr>
                <w:rFonts w:asciiTheme="minorHAnsi" w:hAnsiTheme="minorHAnsi"/>
                <w:lang w:eastAsia="zh-CN"/>
              </w:rPr>
              <w:t xml:space="preserve">, </w:t>
            </w:r>
          </w:p>
          <w:p w:rsidR="00A817AB" w:rsidRPr="00A817AB" w:rsidRDefault="00A817AB" w:rsidP="00A817AB">
            <w:pPr>
              <w:rPr>
                <w:rFonts w:asciiTheme="minorHAnsi" w:hAnsiTheme="minorHAnsi"/>
                <w:lang w:eastAsia="zh-CN"/>
              </w:rPr>
            </w:pPr>
            <w:r w:rsidRPr="00A817AB">
              <w:rPr>
                <w:rFonts w:asciiTheme="minorHAnsi" w:hAnsiTheme="minorHAnsi"/>
                <w:lang w:eastAsia="zh-CN"/>
              </w:rPr>
              <w:t xml:space="preserve">ЦСДК д. </w:t>
            </w:r>
            <w:proofErr w:type="spellStart"/>
            <w:r w:rsidRPr="00A817AB">
              <w:rPr>
                <w:rFonts w:asciiTheme="minorHAnsi" w:hAnsiTheme="minorHAnsi"/>
                <w:lang w:eastAsia="zh-CN"/>
              </w:rPr>
              <w:t>Черемушки</w:t>
            </w:r>
            <w:proofErr w:type="spellEnd"/>
            <w:r w:rsidRPr="00A817AB">
              <w:rPr>
                <w:rFonts w:asciiTheme="minorHAnsi" w:hAnsiTheme="minorHAnsi"/>
                <w:lang w:eastAsia="zh-CN"/>
              </w:rPr>
              <w:t xml:space="preserve">, </w:t>
            </w:r>
          </w:p>
          <w:p w:rsidR="00A817AB" w:rsidRPr="00A817AB" w:rsidRDefault="00A817AB" w:rsidP="00A817AB">
            <w:pPr>
              <w:rPr>
                <w:rFonts w:asciiTheme="minorHAnsi" w:hAnsiTheme="minorHAnsi"/>
              </w:rPr>
            </w:pPr>
            <w:r w:rsidRPr="00A817AB">
              <w:rPr>
                <w:rFonts w:asciiTheme="minorHAnsi" w:hAnsiTheme="minorHAnsi"/>
                <w:lang w:eastAsia="zh-CN"/>
              </w:rPr>
              <w:t xml:space="preserve">ЦСДК д. Большие </w:t>
            </w:r>
            <w:proofErr w:type="spellStart"/>
            <w:r w:rsidRPr="00A817AB">
              <w:rPr>
                <w:rFonts w:asciiTheme="minorHAnsi" w:hAnsiTheme="minorHAnsi"/>
                <w:lang w:eastAsia="zh-CN"/>
              </w:rPr>
              <w:t>Сибы</w:t>
            </w:r>
            <w:proofErr w:type="spellEnd"/>
          </w:p>
        </w:tc>
      </w:tr>
      <w:tr w:rsidR="00A817AB" w:rsidRPr="00A817AB" w:rsidTr="00A817AB">
        <w:trPr>
          <w:trHeight w:val="765"/>
        </w:trPr>
        <w:tc>
          <w:tcPr>
            <w:tcW w:w="536" w:type="dxa"/>
            <w:vMerge/>
            <w:tcBorders>
              <w:top w:val="nil"/>
              <w:left w:val="single" w:sz="4" w:space="0" w:color="auto"/>
              <w:bottom w:val="single" w:sz="4" w:space="0" w:color="000000"/>
              <w:right w:val="single" w:sz="4" w:space="0" w:color="auto"/>
            </w:tcBorders>
            <w:vAlign w:val="center"/>
          </w:tcPr>
          <w:p w:rsidR="00A817AB" w:rsidRPr="00A817AB" w:rsidRDefault="00A817AB" w:rsidP="00A817AB">
            <w:pPr>
              <w:rPr>
                <w:rFonts w:asciiTheme="minorHAnsi" w:hAnsiTheme="minorHAnsi"/>
              </w:rPr>
            </w:pPr>
          </w:p>
        </w:tc>
        <w:tc>
          <w:tcPr>
            <w:tcW w:w="3858" w:type="dxa"/>
            <w:vMerge/>
            <w:tcBorders>
              <w:top w:val="nil"/>
              <w:left w:val="single" w:sz="4" w:space="0" w:color="auto"/>
              <w:bottom w:val="single" w:sz="4" w:space="0" w:color="000000"/>
              <w:right w:val="single" w:sz="4" w:space="0" w:color="auto"/>
            </w:tcBorders>
            <w:vAlign w:val="center"/>
          </w:tcPr>
          <w:p w:rsidR="00A817AB" w:rsidRPr="00A817AB" w:rsidRDefault="00A817AB" w:rsidP="00A817AB">
            <w:pPr>
              <w:rPr>
                <w:rFonts w:asciiTheme="minorHAnsi" w:hAnsiTheme="minorHAnsi"/>
              </w:rPr>
            </w:pPr>
          </w:p>
        </w:tc>
        <w:tc>
          <w:tcPr>
            <w:tcW w:w="1435"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170</w:t>
            </w:r>
          </w:p>
        </w:tc>
        <w:tc>
          <w:tcPr>
            <w:tcW w:w="1616" w:type="dxa"/>
            <w:tcBorders>
              <w:top w:val="single" w:sz="4" w:space="0" w:color="auto"/>
              <w:left w:val="nil"/>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170</w:t>
            </w:r>
          </w:p>
        </w:tc>
        <w:tc>
          <w:tcPr>
            <w:tcW w:w="2883" w:type="dxa"/>
            <w:tcBorders>
              <w:top w:val="nil"/>
              <w:left w:val="single" w:sz="4" w:space="0" w:color="auto"/>
              <w:bottom w:val="single" w:sz="4" w:space="0" w:color="auto"/>
              <w:right w:val="single" w:sz="4" w:space="0" w:color="auto"/>
            </w:tcBorders>
          </w:tcPr>
          <w:p w:rsidR="00A817AB" w:rsidRPr="00A817AB" w:rsidRDefault="00A817AB" w:rsidP="00A817AB">
            <w:pPr>
              <w:rPr>
                <w:rFonts w:asciiTheme="minorHAnsi" w:hAnsiTheme="minorHAnsi"/>
              </w:rPr>
            </w:pPr>
            <w:r w:rsidRPr="00A817AB">
              <w:rPr>
                <w:rFonts w:asciiTheme="minorHAnsi" w:hAnsiTheme="minorHAnsi"/>
              </w:rPr>
              <w:t xml:space="preserve">Установка прибора учета тепла в </w:t>
            </w:r>
            <w:proofErr w:type="spellStart"/>
            <w:r w:rsidRPr="00A817AB">
              <w:rPr>
                <w:rFonts w:asciiTheme="minorHAnsi" w:hAnsiTheme="minorHAnsi"/>
              </w:rPr>
              <w:t>Нышинском</w:t>
            </w:r>
            <w:proofErr w:type="spellEnd"/>
            <w:r w:rsidRPr="00A817AB">
              <w:rPr>
                <w:rFonts w:asciiTheme="minorHAnsi" w:hAnsiTheme="minorHAnsi"/>
              </w:rPr>
              <w:t xml:space="preserve"> ЦСДК</w:t>
            </w:r>
          </w:p>
        </w:tc>
      </w:tr>
      <w:tr w:rsidR="00A817AB" w:rsidRPr="00A817AB" w:rsidTr="00A817AB">
        <w:trPr>
          <w:trHeight w:val="1785"/>
        </w:trPr>
        <w:tc>
          <w:tcPr>
            <w:tcW w:w="536" w:type="dxa"/>
            <w:tcBorders>
              <w:top w:val="nil"/>
              <w:left w:val="single" w:sz="4" w:space="0" w:color="auto"/>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2</w:t>
            </w:r>
          </w:p>
        </w:tc>
        <w:tc>
          <w:tcPr>
            <w:tcW w:w="3858"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rPr>
                <w:rFonts w:asciiTheme="minorHAnsi" w:hAnsiTheme="minorHAnsi"/>
              </w:rPr>
            </w:pPr>
            <w:proofErr w:type="gramStart"/>
            <w:r w:rsidRPr="00A817AB">
              <w:rPr>
                <w:rFonts w:asciiTheme="minorHAnsi" w:hAnsiTheme="minorHAnsi"/>
              </w:rPr>
              <w:t xml:space="preserve">Проведение </w:t>
            </w:r>
            <w:proofErr w:type="spellStart"/>
            <w:r w:rsidRPr="00A817AB">
              <w:rPr>
                <w:rFonts w:asciiTheme="minorHAnsi" w:hAnsiTheme="minorHAnsi"/>
              </w:rPr>
              <w:t>энергоэффективных</w:t>
            </w:r>
            <w:proofErr w:type="spellEnd"/>
            <w:r w:rsidRPr="00A817AB">
              <w:rPr>
                <w:rFonts w:asciiTheme="minorHAnsi" w:hAnsiTheme="minorHAnsi"/>
              </w:rPr>
              <w:t xml:space="preserve"> мероприятий в бюджетных учреждениях отраженных в энергетическом паспорте учреждения, направленные на снижение потребления энергетических ресурсов за счет сокращения потерь электрической энергии, тепловой энергии и воды</w:t>
            </w:r>
            <w:proofErr w:type="gramEnd"/>
          </w:p>
        </w:tc>
        <w:tc>
          <w:tcPr>
            <w:tcW w:w="1435"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200</w:t>
            </w:r>
          </w:p>
        </w:tc>
        <w:tc>
          <w:tcPr>
            <w:tcW w:w="1616" w:type="dxa"/>
            <w:tcBorders>
              <w:top w:val="single" w:sz="4" w:space="0" w:color="auto"/>
              <w:left w:val="nil"/>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200</w:t>
            </w:r>
          </w:p>
        </w:tc>
        <w:tc>
          <w:tcPr>
            <w:tcW w:w="2883" w:type="dxa"/>
            <w:tcBorders>
              <w:top w:val="nil"/>
              <w:left w:val="single" w:sz="4" w:space="0" w:color="auto"/>
              <w:bottom w:val="single" w:sz="4" w:space="0" w:color="auto"/>
              <w:right w:val="single" w:sz="4" w:space="0" w:color="auto"/>
            </w:tcBorders>
          </w:tcPr>
          <w:p w:rsidR="00A817AB" w:rsidRPr="00A817AB" w:rsidRDefault="00A817AB" w:rsidP="00A817AB">
            <w:pPr>
              <w:rPr>
                <w:rFonts w:asciiTheme="minorHAnsi" w:hAnsiTheme="minorHAnsi"/>
              </w:rPr>
            </w:pPr>
            <w:r w:rsidRPr="00A817AB">
              <w:rPr>
                <w:rFonts w:asciiTheme="minorHAnsi" w:hAnsiTheme="minorHAnsi"/>
              </w:rPr>
              <w:t xml:space="preserve">Замена люминесцентных светильников на </w:t>
            </w:r>
            <w:proofErr w:type="gramStart"/>
            <w:r w:rsidRPr="00A817AB">
              <w:rPr>
                <w:rFonts w:asciiTheme="minorHAnsi" w:hAnsiTheme="minorHAnsi"/>
              </w:rPr>
              <w:t>светодиодные</w:t>
            </w:r>
            <w:proofErr w:type="gramEnd"/>
            <w:r w:rsidRPr="00A817AB">
              <w:rPr>
                <w:rFonts w:asciiTheme="minorHAnsi" w:hAnsiTheme="minorHAnsi"/>
              </w:rPr>
              <w:t xml:space="preserve"> в МБОУ "</w:t>
            </w:r>
            <w:proofErr w:type="spellStart"/>
            <w:r w:rsidRPr="00A817AB">
              <w:rPr>
                <w:rFonts w:asciiTheme="minorHAnsi" w:hAnsiTheme="minorHAnsi"/>
              </w:rPr>
              <w:t>Пычасская</w:t>
            </w:r>
            <w:proofErr w:type="spellEnd"/>
            <w:r w:rsidRPr="00A817AB">
              <w:rPr>
                <w:rFonts w:asciiTheme="minorHAnsi" w:hAnsiTheme="minorHAnsi"/>
              </w:rPr>
              <w:t xml:space="preserve"> СОШ"</w:t>
            </w:r>
          </w:p>
        </w:tc>
      </w:tr>
      <w:tr w:rsidR="00A817AB" w:rsidRPr="00A817AB" w:rsidTr="00A817AB">
        <w:trPr>
          <w:trHeight w:val="765"/>
        </w:trPr>
        <w:tc>
          <w:tcPr>
            <w:tcW w:w="536" w:type="dxa"/>
            <w:tcBorders>
              <w:top w:val="nil"/>
              <w:left w:val="single" w:sz="4" w:space="0" w:color="auto"/>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3</w:t>
            </w:r>
          </w:p>
        </w:tc>
        <w:tc>
          <w:tcPr>
            <w:tcW w:w="3858"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rPr>
                <w:rFonts w:asciiTheme="minorHAnsi" w:hAnsiTheme="minorHAnsi"/>
              </w:rPr>
            </w:pPr>
            <w:r w:rsidRPr="00A817AB">
              <w:rPr>
                <w:rFonts w:asciiTheme="minorHAnsi" w:hAnsiTheme="minorHAnsi"/>
              </w:rPr>
              <w:t xml:space="preserve">Реализация </w:t>
            </w:r>
            <w:proofErr w:type="spellStart"/>
            <w:r w:rsidRPr="00A817AB">
              <w:rPr>
                <w:rFonts w:asciiTheme="minorHAnsi" w:hAnsiTheme="minorHAnsi"/>
              </w:rPr>
              <w:t>энергоэффективных</w:t>
            </w:r>
            <w:proofErr w:type="spellEnd"/>
            <w:r w:rsidRPr="00A817AB">
              <w:rPr>
                <w:rFonts w:asciiTheme="minorHAnsi" w:hAnsiTheme="minorHAnsi"/>
              </w:rPr>
              <w:t xml:space="preserve"> мероприятий на объектах многоквартирного жилищного фонда</w:t>
            </w:r>
          </w:p>
        </w:tc>
        <w:tc>
          <w:tcPr>
            <w:tcW w:w="1435"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25</w:t>
            </w:r>
          </w:p>
        </w:tc>
        <w:tc>
          <w:tcPr>
            <w:tcW w:w="1616" w:type="dxa"/>
            <w:tcBorders>
              <w:top w:val="single" w:sz="4" w:space="0" w:color="auto"/>
              <w:left w:val="nil"/>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0</w:t>
            </w:r>
          </w:p>
        </w:tc>
        <w:tc>
          <w:tcPr>
            <w:tcW w:w="2883" w:type="dxa"/>
            <w:tcBorders>
              <w:top w:val="nil"/>
              <w:left w:val="single" w:sz="4" w:space="0" w:color="auto"/>
              <w:bottom w:val="single" w:sz="4" w:space="0" w:color="auto"/>
              <w:right w:val="single" w:sz="4" w:space="0" w:color="auto"/>
            </w:tcBorders>
          </w:tcPr>
          <w:p w:rsidR="00A817AB" w:rsidRPr="00A817AB" w:rsidRDefault="00A817AB" w:rsidP="00A817AB">
            <w:pPr>
              <w:rPr>
                <w:rFonts w:asciiTheme="minorHAnsi" w:hAnsiTheme="minorHAnsi"/>
              </w:rPr>
            </w:pPr>
          </w:p>
        </w:tc>
      </w:tr>
      <w:tr w:rsidR="00A817AB" w:rsidRPr="00A817AB" w:rsidTr="00A817AB">
        <w:trPr>
          <w:trHeight w:val="510"/>
        </w:trPr>
        <w:tc>
          <w:tcPr>
            <w:tcW w:w="536" w:type="dxa"/>
            <w:tcBorders>
              <w:top w:val="nil"/>
              <w:left w:val="single" w:sz="4" w:space="0" w:color="auto"/>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4</w:t>
            </w:r>
          </w:p>
        </w:tc>
        <w:tc>
          <w:tcPr>
            <w:tcW w:w="3858"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rPr>
                <w:rFonts w:asciiTheme="minorHAnsi" w:hAnsiTheme="minorHAnsi"/>
              </w:rPr>
            </w:pPr>
            <w:r w:rsidRPr="00A817AB">
              <w:rPr>
                <w:rFonts w:asciiTheme="minorHAnsi" w:hAnsiTheme="minorHAnsi"/>
              </w:rPr>
              <w:t>Модернизация системы уличного освещени</w:t>
            </w:r>
            <w:proofErr w:type="gramStart"/>
            <w:r w:rsidRPr="00A817AB">
              <w:rPr>
                <w:rFonts w:asciiTheme="minorHAnsi" w:hAnsiTheme="minorHAnsi"/>
              </w:rPr>
              <w:t>я(</w:t>
            </w:r>
            <w:proofErr w:type="spellStart"/>
            <w:proofErr w:type="gramEnd"/>
            <w:r w:rsidRPr="00A817AB">
              <w:rPr>
                <w:rFonts w:asciiTheme="minorHAnsi" w:hAnsiTheme="minorHAnsi"/>
              </w:rPr>
              <w:t>софинансирование</w:t>
            </w:r>
            <w:proofErr w:type="spellEnd"/>
            <w:r w:rsidRPr="00A817AB">
              <w:rPr>
                <w:rFonts w:asciiTheme="minorHAnsi" w:hAnsiTheme="minorHAnsi"/>
              </w:rPr>
              <w:t>)</w:t>
            </w:r>
          </w:p>
        </w:tc>
        <w:tc>
          <w:tcPr>
            <w:tcW w:w="1435"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100</w:t>
            </w:r>
          </w:p>
        </w:tc>
        <w:tc>
          <w:tcPr>
            <w:tcW w:w="1616" w:type="dxa"/>
            <w:tcBorders>
              <w:top w:val="single" w:sz="4" w:space="0" w:color="auto"/>
              <w:left w:val="nil"/>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10,84</w:t>
            </w:r>
          </w:p>
        </w:tc>
        <w:tc>
          <w:tcPr>
            <w:tcW w:w="2883" w:type="dxa"/>
            <w:tcBorders>
              <w:top w:val="nil"/>
              <w:left w:val="single" w:sz="4" w:space="0" w:color="auto"/>
              <w:bottom w:val="single" w:sz="4" w:space="0" w:color="auto"/>
              <w:right w:val="single" w:sz="4" w:space="0" w:color="auto"/>
            </w:tcBorders>
            <w:vAlign w:val="center"/>
          </w:tcPr>
          <w:p w:rsidR="00A817AB" w:rsidRPr="00A817AB" w:rsidRDefault="00A817AB" w:rsidP="00A817AB">
            <w:pPr>
              <w:rPr>
                <w:rFonts w:asciiTheme="minorHAnsi" w:hAnsiTheme="minorHAnsi"/>
              </w:rPr>
            </w:pPr>
            <w:r w:rsidRPr="00A817AB">
              <w:rPr>
                <w:rFonts w:asciiTheme="minorHAnsi" w:hAnsiTheme="minorHAnsi"/>
              </w:rPr>
              <w:t>Указано в таблице выше</w:t>
            </w:r>
          </w:p>
        </w:tc>
      </w:tr>
      <w:tr w:rsidR="00A817AB" w:rsidRPr="00A817AB" w:rsidTr="00A817AB">
        <w:trPr>
          <w:trHeight w:val="1020"/>
        </w:trPr>
        <w:tc>
          <w:tcPr>
            <w:tcW w:w="536" w:type="dxa"/>
            <w:tcBorders>
              <w:top w:val="nil"/>
              <w:left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5</w:t>
            </w:r>
          </w:p>
        </w:tc>
        <w:tc>
          <w:tcPr>
            <w:tcW w:w="3858" w:type="dxa"/>
            <w:tcBorders>
              <w:top w:val="nil"/>
              <w:left w:val="nil"/>
              <w:right w:val="single" w:sz="4" w:space="0" w:color="auto"/>
            </w:tcBorders>
            <w:shd w:val="clear" w:color="auto" w:fill="auto"/>
            <w:vAlign w:val="center"/>
          </w:tcPr>
          <w:p w:rsidR="00A817AB" w:rsidRPr="00A817AB" w:rsidRDefault="00A817AB" w:rsidP="00A817AB">
            <w:pPr>
              <w:rPr>
                <w:rFonts w:asciiTheme="minorHAnsi" w:hAnsiTheme="minorHAnsi"/>
              </w:rPr>
            </w:pPr>
            <w:r w:rsidRPr="00A817AB">
              <w:rPr>
                <w:rFonts w:asciiTheme="minorHAnsi" w:hAnsiTheme="minorHAnsi"/>
              </w:rPr>
              <w:t>Техническое перевооружение и модернизация котельных и систем теплоснабжения, водоснабжения и водоотведени</w:t>
            </w:r>
            <w:proofErr w:type="gramStart"/>
            <w:r w:rsidRPr="00A817AB">
              <w:rPr>
                <w:rFonts w:asciiTheme="minorHAnsi" w:hAnsiTheme="minorHAnsi"/>
              </w:rPr>
              <w:t>я(</w:t>
            </w:r>
            <w:proofErr w:type="spellStart"/>
            <w:proofErr w:type="gramEnd"/>
            <w:r w:rsidRPr="00A817AB">
              <w:rPr>
                <w:rFonts w:asciiTheme="minorHAnsi" w:hAnsiTheme="minorHAnsi"/>
              </w:rPr>
              <w:t>софинансирование</w:t>
            </w:r>
            <w:proofErr w:type="spellEnd"/>
            <w:r w:rsidRPr="00A817AB">
              <w:rPr>
                <w:rFonts w:asciiTheme="minorHAnsi" w:hAnsiTheme="minorHAnsi"/>
              </w:rPr>
              <w:t>)</w:t>
            </w:r>
          </w:p>
        </w:tc>
        <w:tc>
          <w:tcPr>
            <w:tcW w:w="1435" w:type="dxa"/>
            <w:tcBorders>
              <w:top w:val="nil"/>
              <w:left w:val="nil"/>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5</w:t>
            </w:r>
          </w:p>
        </w:tc>
        <w:tc>
          <w:tcPr>
            <w:tcW w:w="1616" w:type="dxa"/>
            <w:tcBorders>
              <w:top w:val="single" w:sz="4" w:space="0" w:color="auto"/>
              <w:left w:val="nil"/>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0</w:t>
            </w:r>
          </w:p>
        </w:tc>
        <w:tc>
          <w:tcPr>
            <w:tcW w:w="2883" w:type="dxa"/>
            <w:tcBorders>
              <w:top w:val="nil"/>
              <w:left w:val="single" w:sz="4" w:space="0" w:color="auto"/>
              <w:bottom w:val="single" w:sz="4" w:space="0" w:color="auto"/>
              <w:right w:val="single" w:sz="4" w:space="0" w:color="auto"/>
            </w:tcBorders>
          </w:tcPr>
          <w:p w:rsidR="00A817AB" w:rsidRPr="00A817AB" w:rsidRDefault="00A817AB" w:rsidP="00A817AB">
            <w:pPr>
              <w:rPr>
                <w:rFonts w:asciiTheme="minorHAnsi" w:hAnsiTheme="minorHAnsi"/>
              </w:rPr>
            </w:pPr>
          </w:p>
        </w:tc>
      </w:tr>
      <w:tr w:rsidR="00A817AB" w:rsidRPr="00A817AB" w:rsidTr="00A817AB">
        <w:trPr>
          <w:trHeight w:val="4080"/>
        </w:trPr>
        <w:tc>
          <w:tcPr>
            <w:tcW w:w="536" w:type="dxa"/>
            <w:tcBorders>
              <w:top w:val="nil"/>
              <w:left w:val="single" w:sz="4" w:space="0" w:color="auto"/>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6</w:t>
            </w:r>
          </w:p>
        </w:tc>
        <w:tc>
          <w:tcPr>
            <w:tcW w:w="3858"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rPr>
                <w:rFonts w:asciiTheme="minorHAnsi" w:hAnsiTheme="minorHAnsi"/>
              </w:rPr>
            </w:pPr>
            <w:r w:rsidRPr="00A817AB">
              <w:rPr>
                <w:rFonts w:asciiTheme="minorHAnsi" w:hAnsiTheme="minorHAnsi"/>
              </w:rPr>
              <w:t>Мероприятия по организации выявления бесхозяйных объектов недвижимого имущества, используемых для передачи энергетических ресурсов (включая газоснабжение, теплоснабжение, электроснабжение, водоснабжение и водоотведение), постановке в установленном порядке на учёт и признанию права муниципальной собственности на них, а также по организации управления такими объектами с момента их выявления, в том числе по определению источника компенсации возникающих при их эксплуатации нормативных потерь энергетических ресурсо</w:t>
            </w:r>
            <w:proofErr w:type="gramStart"/>
            <w:r w:rsidRPr="00A817AB">
              <w:rPr>
                <w:rFonts w:asciiTheme="minorHAnsi" w:hAnsiTheme="minorHAnsi"/>
              </w:rPr>
              <w:t>в(</w:t>
            </w:r>
            <w:proofErr w:type="spellStart"/>
            <w:proofErr w:type="gramEnd"/>
            <w:r w:rsidRPr="00A817AB">
              <w:rPr>
                <w:rFonts w:asciiTheme="minorHAnsi" w:hAnsiTheme="minorHAnsi"/>
              </w:rPr>
              <w:t>софинансирование</w:t>
            </w:r>
            <w:proofErr w:type="spellEnd"/>
            <w:r w:rsidRPr="00A817AB">
              <w:rPr>
                <w:rFonts w:asciiTheme="minorHAnsi" w:hAnsiTheme="minorHAnsi"/>
              </w:rPr>
              <w:t>)</w:t>
            </w:r>
          </w:p>
        </w:tc>
        <w:tc>
          <w:tcPr>
            <w:tcW w:w="1435"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5</w:t>
            </w:r>
          </w:p>
        </w:tc>
        <w:tc>
          <w:tcPr>
            <w:tcW w:w="1616" w:type="dxa"/>
            <w:tcBorders>
              <w:top w:val="single" w:sz="4" w:space="0" w:color="auto"/>
              <w:left w:val="nil"/>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0,744</w:t>
            </w:r>
          </w:p>
        </w:tc>
        <w:tc>
          <w:tcPr>
            <w:tcW w:w="2883" w:type="dxa"/>
            <w:tcBorders>
              <w:top w:val="nil"/>
              <w:left w:val="single" w:sz="4" w:space="0" w:color="auto"/>
              <w:bottom w:val="single" w:sz="4" w:space="0" w:color="auto"/>
              <w:right w:val="single" w:sz="4" w:space="0" w:color="auto"/>
            </w:tcBorders>
            <w:vAlign w:val="center"/>
          </w:tcPr>
          <w:p w:rsidR="00A817AB" w:rsidRPr="00A817AB" w:rsidRDefault="00A817AB" w:rsidP="00A817AB">
            <w:pPr>
              <w:rPr>
                <w:rFonts w:asciiTheme="minorHAnsi" w:hAnsiTheme="minorHAnsi"/>
              </w:rPr>
            </w:pPr>
            <w:r w:rsidRPr="00A817AB">
              <w:rPr>
                <w:rFonts w:asciiTheme="minorHAnsi" w:hAnsiTheme="minorHAnsi"/>
              </w:rPr>
              <w:t xml:space="preserve">Указано в таблице выше </w:t>
            </w:r>
          </w:p>
        </w:tc>
      </w:tr>
      <w:tr w:rsidR="00A817AB" w:rsidRPr="00A817AB" w:rsidTr="00A817AB">
        <w:trPr>
          <w:trHeight w:val="765"/>
        </w:trPr>
        <w:tc>
          <w:tcPr>
            <w:tcW w:w="536" w:type="dxa"/>
            <w:tcBorders>
              <w:top w:val="nil"/>
              <w:left w:val="single" w:sz="4" w:space="0" w:color="auto"/>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7</w:t>
            </w:r>
          </w:p>
        </w:tc>
        <w:tc>
          <w:tcPr>
            <w:tcW w:w="3858"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rPr>
                <w:rFonts w:asciiTheme="minorHAnsi" w:hAnsiTheme="minorHAnsi"/>
              </w:rPr>
            </w:pPr>
            <w:r w:rsidRPr="00A817AB">
              <w:rPr>
                <w:rFonts w:asciiTheme="minorHAnsi" w:hAnsiTheme="minorHAnsi"/>
              </w:rPr>
              <w:t>Разработка и актуализация схем теплоснабжения муниципального образовани</w:t>
            </w:r>
            <w:proofErr w:type="gramStart"/>
            <w:r w:rsidRPr="00A817AB">
              <w:rPr>
                <w:rFonts w:asciiTheme="minorHAnsi" w:hAnsiTheme="minorHAnsi"/>
              </w:rPr>
              <w:t>я(</w:t>
            </w:r>
            <w:proofErr w:type="spellStart"/>
            <w:proofErr w:type="gramEnd"/>
            <w:r w:rsidRPr="00A817AB">
              <w:rPr>
                <w:rFonts w:asciiTheme="minorHAnsi" w:hAnsiTheme="minorHAnsi"/>
              </w:rPr>
              <w:t>софинансирование</w:t>
            </w:r>
            <w:proofErr w:type="spellEnd"/>
            <w:r w:rsidRPr="00A817AB">
              <w:rPr>
                <w:rFonts w:asciiTheme="minorHAnsi" w:hAnsiTheme="minorHAnsi"/>
              </w:rPr>
              <w:t>)</w:t>
            </w:r>
          </w:p>
        </w:tc>
        <w:tc>
          <w:tcPr>
            <w:tcW w:w="1435"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5</w:t>
            </w:r>
          </w:p>
        </w:tc>
        <w:tc>
          <w:tcPr>
            <w:tcW w:w="1616" w:type="dxa"/>
            <w:tcBorders>
              <w:top w:val="single" w:sz="4" w:space="0" w:color="auto"/>
              <w:left w:val="nil"/>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0</w:t>
            </w:r>
          </w:p>
        </w:tc>
        <w:tc>
          <w:tcPr>
            <w:tcW w:w="2883" w:type="dxa"/>
            <w:tcBorders>
              <w:top w:val="nil"/>
              <w:left w:val="single" w:sz="4" w:space="0" w:color="auto"/>
              <w:bottom w:val="single" w:sz="4" w:space="0" w:color="auto"/>
              <w:right w:val="single" w:sz="4" w:space="0" w:color="auto"/>
            </w:tcBorders>
          </w:tcPr>
          <w:p w:rsidR="00A817AB" w:rsidRPr="00A817AB" w:rsidRDefault="00A817AB" w:rsidP="00A817AB">
            <w:pPr>
              <w:rPr>
                <w:rFonts w:asciiTheme="minorHAnsi" w:hAnsiTheme="minorHAnsi"/>
              </w:rPr>
            </w:pPr>
            <w:proofErr w:type="spellStart"/>
            <w:r w:rsidRPr="00A817AB">
              <w:rPr>
                <w:rFonts w:asciiTheme="minorHAnsi" w:hAnsiTheme="minorHAnsi"/>
              </w:rPr>
              <w:t>Софинансирование</w:t>
            </w:r>
            <w:proofErr w:type="spellEnd"/>
          </w:p>
        </w:tc>
      </w:tr>
      <w:tr w:rsidR="00A817AB" w:rsidRPr="00A817AB" w:rsidTr="00A817AB">
        <w:trPr>
          <w:trHeight w:val="765"/>
        </w:trPr>
        <w:tc>
          <w:tcPr>
            <w:tcW w:w="536" w:type="dxa"/>
            <w:tcBorders>
              <w:top w:val="nil"/>
              <w:left w:val="single" w:sz="4" w:space="0" w:color="auto"/>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8</w:t>
            </w:r>
          </w:p>
        </w:tc>
        <w:tc>
          <w:tcPr>
            <w:tcW w:w="3858"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rPr>
                <w:rFonts w:asciiTheme="minorHAnsi" w:hAnsiTheme="minorHAnsi"/>
              </w:rPr>
            </w:pPr>
            <w:r w:rsidRPr="00A817AB">
              <w:rPr>
                <w:rFonts w:asciiTheme="minorHAnsi" w:hAnsiTheme="minorHAnsi"/>
              </w:rPr>
              <w:t>Разработка и актуализация схем водоснабжения и водоотведения муниципального образования (</w:t>
            </w:r>
            <w:proofErr w:type="spellStart"/>
            <w:r w:rsidRPr="00A817AB">
              <w:rPr>
                <w:rFonts w:asciiTheme="minorHAnsi" w:hAnsiTheme="minorHAnsi"/>
              </w:rPr>
              <w:t>софинансирование</w:t>
            </w:r>
            <w:proofErr w:type="spellEnd"/>
            <w:r w:rsidRPr="00A817AB">
              <w:rPr>
                <w:rFonts w:asciiTheme="minorHAnsi" w:hAnsiTheme="minorHAnsi"/>
              </w:rPr>
              <w:t>)</w:t>
            </w:r>
          </w:p>
        </w:tc>
        <w:tc>
          <w:tcPr>
            <w:tcW w:w="1435"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20</w:t>
            </w:r>
          </w:p>
        </w:tc>
        <w:tc>
          <w:tcPr>
            <w:tcW w:w="1616" w:type="dxa"/>
            <w:tcBorders>
              <w:top w:val="single" w:sz="4" w:space="0" w:color="auto"/>
              <w:left w:val="nil"/>
              <w:bottom w:val="single" w:sz="4" w:space="0" w:color="auto"/>
              <w:right w:val="single" w:sz="4" w:space="0" w:color="auto"/>
            </w:tcBorders>
            <w:vAlign w:val="center"/>
          </w:tcPr>
          <w:p w:rsidR="00A817AB" w:rsidRPr="00A817AB" w:rsidRDefault="00A817AB" w:rsidP="00A817AB">
            <w:pPr>
              <w:jc w:val="center"/>
              <w:rPr>
                <w:rFonts w:asciiTheme="minorHAnsi" w:hAnsiTheme="minorHAnsi"/>
              </w:rPr>
            </w:pPr>
            <w:r w:rsidRPr="00A817AB">
              <w:rPr>
                <w:rFonts w:asciiTheme="minorHAnsi" w:hAnsiTheme="minorHAnsi"/>
              </w:rPr>
              <w:t>0</w:t>
            </w:r>
          </w:p>
        </w:tc>
        <w:tc>
          <w:tcPr>
            <w:tcW w:w="2883" w:type="dxa"/>
            <w:tcBorders>
              <w:top w:val="nil"/>
              <w:left w:val="single" w:sz="4" w:space="0" w:color="auto"/>
              <w:bottom w:val="single" w:sz="4" w:space="0" w:color="auto"/>
              <w:right w:val="single" w:sz="4" w:space="0" w:color="auto"/>
            </w:tcBorders>
          </w:tcPr>
          <w:p w:rsidR="00A817AB" w:rsidRPr="00A817AB" w:rsidRDefault="00A817AB" w:rsidP="00A817AB">
            <w:pPr>
              <w:rPr>
                <w:rFonts w:asciiTheme="minorHAnsi" w:hAnsiTheme="minorHAnsi"/>
              </w:rPr>
            </w:pPr>
          </w:p>
        </w:tc>
      </w:tr>
      <w:tr w:rsidR="00A817AB" w:rsidRPr="00A817AB" w:rsidTr="00A817AB">
        <w:trPr>
          <w:trHeight w:val="255"/>
        </w:trPr>
        <w:tc>
          <w:tcPr>
            <w:tcW w:w="536" w:type="dxa"/>
            <w:tcBorders>
              <w:top w:val="nil"/>
              <w:left w:val="single" w:sz="4" w:space="0" w:color="auto"/>
              <w:bottom w:val="single" w:sz="4" w:space="0" w:color="auto"/>
              <w:right w:val="single" w:sz="4" w:space="0" w:color="auto"/>
            </w:tcBorders>
            <w:shd w:val="clear" w:color="auto" w:fill="auto"/>
            <w:vAlign w:val="center"/>
          </w:tcPr>
          <w:p w:rsidR="00A817AB" w:rsidRPr="00A817AB" w:rsidRDefault="00A817AB" w:rsidP="00A817AB">
            <w:pPr>
              <w:jc w:val="center"/>
              <w:rPr>
                <w:rFonts w:asciiTheme="minorHAnsi" w:hAnsiTheme="minorHAnsi"/>
              </w:rPr>
            </w:pPr>
            <w:r w:rsidRPr="00A817AB">
              <w:rPr>
                <w:rFonts w:asciiTheme="minorHAnsi" w:hAnsiTheme="minorHAnsi"/>
              </w:rPr>
              <w:t> </w:t>
            </w:r>
          </w:p>
        </w:tc>
        <w:tc>
          <w:tcPr>
            <w:tcW w:w="3858"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right"/>
              <w:rPr>
                <w:rFonts w:asciiTheme="minorHAnsi" w:hAnsiTheme="minorHAnsi"/>
                <w:b/>
                <w:bCs/>
              </w:rPr>
            </w:pPr>
            <w:r w:rsidRPr="00A817AB">
              <w:rPr>
                <w:rFonts w:asciiTheme="minorHAnsi" w:hAnsiTheme="minorHAnsi"/>
                <w:b/>
                <w:bCs/>
              </w:rPr>
              <w:t>итого</w:t>
            </w:r>
          </w:p>
        </w:tc>
        <w:tc>
          <w:tcPr>
            <w:tcW w:w="1435" w:type="dxa"/>
            <w:tcBorders>
              <w:top w:val="nil"/>
              <w:left w:val="nil"/>
              <w:bottom w:val="single" w:sz="4" w:space="0" w:color="auto"/>
              <w:right w:val="single" w:sz="4" w:space="0" w:color="auto"/>
            </w:tcBorders>
            <w:shd w:val="clear" w:color="auto" w:fill="auto"/>
            <w:vAlign w:val="center"/>
          </w:tcPr>
          <w:p w:rsidR="00A817AB" w:rsidRPr="00A817AB" w:rsidRDefault="00A817AB" w:rsidP="00A817AB">
            <w:pPr>
              <w:jc w:val="right"/>
              <w:rPr>
                <w:rFonts w:asciiTheme="minorHAnsi" w:hAnsiTheme="minorHAnsi"/>
                <w:b/>
                <w:bCs/>
              </w:rPr>
            </w:pPr>
            <w:r w:rsidRPr="00A817AB">
              <w:rPr>
                <w:rFonts w:asciiTheme="minorHAnsi" w:hAnsiTheme="minorHAnsi"/>
                <w:b/>
                <w:bCs/>
              </w:rPr>
              <w:t>610</w:t>
            </w:r>
          </w:p>
        </w:tc>
        <w:tc>
          <w:tcPr>
            <w:tcW w:w="1616" w:type="dxa"/>
            <w:tcBorders>
              <w:top w:val="single" w:sz="4" w:space="0" w:color="auto"/>
              <w:left w:val="nil"/>
              <w:bottom w:val="single" w:sz="4" w:space="0" w:color="auto"/>
              <w:right w:val="single" w:sz="4" w:space="0" w:color="auto"/>
            </w:tcBorders>
          </w:tcPr>
          <w:p w:rsidR="00A817AB" w:rsidRPr="00A817AB" w:rsidRDefault="00A817AB" w:rsidP="00A817AB">
            <w:pPr>
              <w:jc w:val="center"/>
              <w:rPr>
                <w:rFonts w:asciiTheme="minorHAnsi" w:hAnsiTheme="minorHAnsi"/>
                <w:b/>
              </w:rPr>
            </w:pPr>
            <w:r w:rsidRPr="00A817AB">
              <w:rPr>
                <w:rFonts w:asciiTheme="minorHAnsi" w:hAnsiTheme="minorHAnsi"/>
                <w:b/>
              </w:rPr>
              <w:t>461,544</w:t>
            </w:r>
          </w:p>
        </w:tc>
        <w:tc>
          <w:tcPr>
            <w:tcW w:w="2883" w:type="dxa"/>
            <w:tcBorders>
              <w:top w:val="single" w:sz="4" w:space="0" w:color="auto"/>
              <w:left w:val="single" w:sz="4" w:space="0" w:color="auto"/>
              <w:bottom w:val="single" w:sz="4" w:space="0" w:color="auto"/>
              <w:right w:val="single" w:sz="4" w:space="0" w:color="auto"/>
            </w:tcBorders>
          </w:tcPr>
          <w:p w:rsidR="00A817AB" w:rsidRPr="00A817AB" w:rsidRDefault="00A817AB" w:rsidP="00A817AB">
            <w:pPr>
              <w:jc w:val="center"/>
              <w:rPr>
                <w:rFonts w:asciiTheme="minorHAnsi" w:hAnsiTheme="minorHAnsi"/>
                <w:b/>
              </w:rPr>
            </w:pPr>
          </w:p>
        </w:tc>
      </w:tr>
    </w:tbl>
    <w:p w:rsidR="00A817AB" w:rsidRPr="00A817AB" w:rsidRDefault="00A817AB" w:rsidP="00A817AB">
      <w:pPr>
        <w:jc w:val="both"/>
        <w:rPr>
          <w:rFonts w:asciiTheme="minorHAnsi" w:hAnsiTheme="minorHAnsi"/>
        </w:rPr>
      </w:pPr>
    </w:p>
    <w:p w:rsidR="00A817AB" w:rsidRPr="00A817AB" w:rsidRDefault="00A817AB" w:rsidP="00A817AB">
      <w:pPr>
        <w:jc w:val="both"/>
        <w:rPr>
          <w:rFonts w:asciiTheme="minorHAnsi" w:hAnsiTheme="minorHAnsi"/>
          <w:b/>
        </w:rPr>
      </w:pPr>
      <w:r w:rsidRPr="00A817AB">
        <w:rPr>
          <w:rFonts w:asciiTheme="minorHAnsi" w:hAnsiTheme="minorHAnsi"/>
          <w:b/>
        </w:rPr>
        <w:t>В части капитального ремонта многоквартирных домов:</w:t>
      </w:r>
    </w:p>
    <w:p w:rsidR="00A817AB" w:rsidRPr="00A817AB" w:rsidRDefault="00A817AB" w:rsidP="00A817AB">
      <w:pPr>
        <w:ind w:firstLine="360"/>
        <w:jc w:val="both"/>
        <w:rPr>
          <w:rFonts w:asciiTheme="minorHAnsi" w:hAnsiTheme="minorHAnsi"/>
          <w:bCs/>
        </w:rPr>
      </w:pPr>
      <w:proofErr w:type="gramStart"/>
      <w:r w:rsidRPr="00A817AB">
        <w:rPr>
          <w:rFonts w:asciiTheme="minorHAnsi" w:hAnsiTheme="minorHAnsi"/>
          <w:bCs/>
        </w:rPr>
        <w:t xml:space="preserve">В части капитального ремонта </w:t>
      </w:r>
      <w:proofErr w:type="spellStart"/>
      <w:r w:rsidRPr="00A817AB">
        <w:rPr>
          <w:rFonts w:asciiTheme="minorHAnsi" w:hAnsiTheme="minorHAnsi"/>
          <w:bCs/>
        </w:rPr>
        <w:t>общедомового</w:t>
      </w:r>
      <w:proofErr w:type="spellEnd"/>
      <w:r w:rsidRPr="00A817AB">
        <w:rPr>
          <w:rFonts w:asciiTheme="minorHAnsi" w:hAnsiTheme="minorHAnsi"/>
          <w:bCs/>
        </w:rPr>
        <w:t xml:space="preserve"> имущества многоквартирных домов расположенных на территории Можгинского района в 2017 году за счет средств накапливаемых на общем счете НУО «Фонд капитального ремонта многоквартирных домов в УР» в соответствии с Краткосрочным планом на 2017 год выделено 1 893,2 тыс. рублей, но при выявлении экономии дополнительно было выделено 970,4 тыс. рублей.</w:t>
      </w:r>
      <w:proofErr w:type="gramEnd"/>
      <w:r w:rsidRPr="00A817AB">
        <w:rPr>
          <w:rFonts w:asciiTheme="minorHAnsi" w:hAnsiTheme="minorHAnsi"/>
          <w:bCs/>
        </w:rPr>
        <w:t xml:space="preserve"> Для проведения ремонта отделом ЖКХ было </w:t>
      </w:r>
      <w:proofErr w:type="gramStart"/>
      <w:r w:rsidRPr="00A817AB">
        <w:rPr>
          <w:rFonts w:asciiTheme="minorHAnsi" w:hAnsiTheme="minorHAnsi"/>
          <w:bCs/>
        </w:rPr>
        <w:t>инициировано и проведено</w:t>
      </w:r>
      <w:proofErr w:type="gramEnd"/>
      <w:r w:rsidRPr="00A817AB">
        <w:rPr>
          <w:rFonts w:asciiTheme="minorHAnsi" w:hAnsiTheme="minorHAnsi"/>
          <w:bCs/>
        </w:rPr>
        <w:t xml:space="preserve"> 6 </w:t>
      </w:r>
      <w:proofErr w:type="spellStart"/>
      <w:r w:rsidRPr="00A817AB">
        <w:rPr>
          <w:rFonts w:asciiTheme="minorHAnsi" w:hAnsiTheme="minorHAnsi"/>
          <w:bCs/>
        </w:rPr>
        <w:t>общедомовых</w:t>
      </w:r>
      <w:proofErr w:type="spellEnd"/>
      <w:r w:rsidRPr="00A817AB">
        <w:rPr>
          <w:rFonts w:asciiTheme="minorHAnsi" w:hAnsiTheme="minorHAnsi"/>
          <w:bCs/>
        </w:rPr>
        <w:t xml:space="preserve"> собраний с гражданами домов.</w:t>
      </w:r>
      <w:r w:rsidRPr="00A817AB">
        <w:rPr>
          <w:rFonts w:asciiTheme="minorHAnsi" w:hAnsiTheme="minorHAnsi"/>
          <w:bCs/>
          <w:color w:val="FF0000"/>
        </w:rPr>
        <w:t xml:space="preserve"> </w:t>
      </w:r>
    </w:p>
    <w:p w:rsidR="00A817AB" w:rsidRPr="00A817AB" w:rsidRDefault="00A817AB" w:rsidP="00A817AB">
      <w:pPr>
        <w:spacing w:line="276" w:lineRule="auto"/>
        <w:jc w:val="center"/>
        <w:rPr>
          <w:rFonts w:asciiTheme="minorHAnsi" w:eastAsia="Calibri" w:hAnsiTheme="minorHAnsi"/>
          <w:b/>
          <w:lang w:eastAsia="en-US"/>
        </w:rPr>
      </w:pPr>
    </w:p>
    <w:p w:rsidR="00A817AB" w:rsidRPr="00A817AB" w:rsidRDefault="00A817AB" w:rsidP="00A817AB">
      <w:pPr>
        <w:spacing w:line="276" w:lineRule="auto"/>
        <w:jc w:val="center"/>
        <w:rPr>
          <w:rFonts w:asciiTheme="minorHAnsi" w:eastAsia="Calibri" w:hAnsiTheme="minorHAnsi"/>
          <w:b/>
          <w:lang w:eastAsia="en-US"/>
        </w:rPr>
      </w:pPr>
      <w:r w:rsidRPr="00A817AB">
        <w:rPr>
          <w:rFonts w:asciiTheme="minorHAnsi" w:eastAsia="Calibri" w:hAnsiTheme="minorHAnsi"/>
          <w:b/>
          <w:lang w:eastAsia="en-US"/>
        </w:rPr>
        <w:t>Информация</w:t>
      </w:r>
    </w:p>
    <w:p w:rsidR="00DA1DA7" w:rsidRDefault="00A817AB" w:rsidP="00A817AB">
      <w:pPr>
        <w:spacing w:line="276" w:lineRule="auto"/>
        <w:jc w:val="center"/>
        <w:rPr>
          <w:rFonts w:asciiTheme="minorHAnsi" w:eastAsia="Calibri" w:hAnsiTheme="minorHAnsi"/>
          <w:b/>
          <w:lang w:eastAsia="en-US"/>
        </w:rPr>
      </w:pPr>
      <w:r w:rsidRPr="00A817AB">
        <w:rPr>
          <w:rFonts w:asciiTheme="minorHAnsi" w:eastAsia="Calibri" w:hAnsiTheme="minorHAnsi"/>
          <w:b/>
          <w:lang w:eastAsia="en-US"/>
        </w:rPr>
        <w:t xml:space="preserve"> о планируемых капитальных ремонтах многоквартирных домов в 2017 году </w:t>
      </w:r>
    </w:p>
    <w:p w:rsidR="00A817AB" w:rsidRPr="00A817AB" w:rsidRDefault="00A817AB" w:rsidP="00A817AB">
      <w:pPr>
        <w:spacing w:line="276" w:lineRule="auto"/>
        <w:jc w:val="center"/>
        <w:rPr>
          <w:rFonts w:asciiTheme="minorHAnsi" w:eastAsia="Calibri" w:hAnsiTheme="minorHAnsi"/>
          <w:b/>
          <w:lang w:eastAsia="en-US"/>
        </w:rPr>
      </w:pPr>
      <w:r w:rsidRPr="00A817AB">
        <w:rPr>
          <w:rFonts w:asciiTheme="minorHAnsi" w:eastAsia="Calibri" w:hAnsiTheme="minorHAnsi"/>
          <w:b/>
          <w:lang w:eastAsia="en-US"/>
        </w:rPr>
        <w:t>за счет денежных средств накапливаемых НУО «Фонд капитального ремонта УР»</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9"/>
        <w:gridCol w:w="2349"/>
        <w:gridCol w:w="2361"/>
        <w:gridCol w:w="1848"/>
        <w:gridCol w:w="3171"/>
      </w:tblGrid>
      <w:tr w:rsidR="00A817AB" w:rsidRPr="00A817AB" w:rsidTr="00A817AB">
        <w:tc>
          <w:tcPr>
            <w:tcW w:w="639" w:type="dxa"/>
          </w:tcPr>
          <w:p w:rsidR="00A817AB" w:rsidRPr="00A817AB" w:rsidRDefault="00A817AB" w:rsidP="00A817AB">
            <w:pPr>
              <w:jc w:val="center"/>
              <w:rPr>
                <w:rFonts w:asciiTheme="minorHAnsi" w:eastAsia="Calibri" w:hAnsiTheme="minorHAnsi"/>
                <w:b/>
                <w:lang w:eastAsia="en-US"/>
              </w:rPr>
            </w:pPr>
            <w:r w:rsidRPr="00A817AB">
              <w:rPr>
                <w:rFonts w:asciiTheme="minorHAnsi" w:eastAsia="Calibri" w:hAnsiTheme="minorHAnsi"/>
                <w:b/>
                <w:lang w:eastAsia="en-US"/>
              </w:rPr>
              <w:t xml:space="preserve">№ </w:t>
            </w:r>
            <w:proofErr w:type="spellStart"/>
            <w:proofErr w:type="gramStart"/>
            <w:r w:rsidRPr="00A817AB">
              <w:rPr>
                <w:rFonts w:asciiTheme="minorHAnsi" w:eastAsia="Calibri" w:hAnsiTheme="minorHAnsi"/>
                <w:b/>
                <w:lang w:eastAsia="en-US"/>
              </w:rPr>
              <w:t>п</w:t>
            </w:r>
            <w:proofErr w:type="spellEnd"/>
            <w:proofErr w:type="gramEnd"/>
            <w:r w:rsidRPr="00A817AB">
              <w:rPr>
                <w:rFonts w:asciiTheme="minorHAnsi" w:eastAsia="Calibri" w:hAnsiTheme="minorHAnsi"/>
                <w:b/>
                <w:lang w:eastAsia="en-US"/>
              </w:rPr>
              <w:t>/</w:t>
            </w:r>
            <w:proofErr w:type="spellStart"/>
            <w:r w:rsidRPr="00A817AB">
              <w:rPr>
                <w:rFonts w:asciiTheme="minorHAnsi" w:eastAsia="Calibri" w:hAnsiTheme="minorHAnsi"/>
                <w:b/>
                <w:lang w:eastAsia="en-US"/>
              </w:rPr>
              <w:t>п</w:t>
            </w:r>
            <w:proofErr w:type="spellEnd"/>
          </w:p>
        </w:tc>
        <w:tc>
          <w:tcPr>
            <w:tcW w:w="2349" w:type="dxa"/>
          </w:tcPr>
          <w:p w:rsidR="00A817AB" w:rsidRPr="00A817AB" w:rsidRDefault="00A817AB" w:rsidP="00A817AB">
            <w:pPr>
              <w:jc w:val="center"/>
              <w:rPr>
                <w:rFonts w:asciiTheme="minorHAnsi" w:eastAsia="Calibri" w:hAnsiTheme="minorHAnsi"/>
                <w:b/>
                <w:lang w:eastAsia="en-US"/>
              </w:rPr>
            </w:pPr>
            <w:r w:rsidRPr="00A817AB">
              <w:rPr>
                <w:rFonts w:asciiTheme="minorHAnsi" w:eastAsia="Calibri" w:hAnsiTheme="minorHAnsi"/>
                <w:b/>
                <w:lang w:eastAsia="en-US"/>
              </w:rPr>
              <w:t>Адрес многоквартирного дома</w:t>
            </w:r>
          </w:p>
        </w:tc>
        <w:tc>
          <w:tcPr>
            <w:tcW w:w="2361" w:type="dxa"/>
          </w:tcPr>
          <w:p w:rsidR="00A817AB" w:rsidRPr="00A817AB" w:rsidRDefault="00A817AB" w:rsidP="00A817AB">
            <w:pPr>
              <w:jc w:val="center"/>
              <w:rPr>
                <w:rFonts w:asciiTheme="minorHAnsi" w:eastAsia="Calibri" w:hAnsiTheme="minorHAnsi"/>
                <w:b/>
                <w:lang w:eastAsia="en-US"/>
              </w:rPr>
            </w:pPr>
            <w:r w:rsidRPr="00A817AB">
              <w:rPr>
                <w:rFonts w:asciiTheme="minorHAnsi" w:eastAsia="Calibri" w:hAnsiTheme="minorHAnsi"/>
                <w:b/>
                <w:lang w:eastAsia="en-US"/>
              </w:rPr>
              <w:t>Вид капитального ремонта</w:t>
            </w:r>
          </w:p>
        </w:tc>
        <w:tc>
          <w:tcPr>
            <w:tcW w:w="1848" w:type="dxa"/>
          </w:tcPr>
          <w:p w:rsidR="00A817AB" w:rsidRPr="00A817AB" w:rsidRDefault="00A817AB" w:rsidP="00A817AB">
            <w:pPr>
              <w:jc w:val="center"/>
              <w:rPr>
                <w:rFonts w:asciiTheme="minorHAnsi" w:eastAsia="Calibri" w:hAnsiTheme="minorHAnsi"/>
                <w:b/>
                <w:lang w:eastAsia="en-US"/>
              </w:rPr>
            </w:pPr>
            <w:r w:rsidRPr="00A817AB">
              <w:rPr>
                <w:rFonts w:asciiTheme="minorHAnsi" w:eastAsia="Calibri" w:hAnsiTheme="minorHAnsi"/>
                <w:b/>
                <w:lang w:eastAsia="en-US"/>
              </w:rPr>
              <w:t>Стоимость ремонта, тыс. рублей</w:t>
            </w:r>
          </w:p>
        </w:tc>
        <w:tc>
          <w:tcPr>
            <w:tcW w:w="3171" w:type="dxa"/>
          </w:tcPr>
          <w:p w:rsidR="00A817AB" w:rsidRPr="00A817AB" w:rsidRDefault="00A817AB" w:rsidP="00A817AB">
            <w:pPr>
              <w:jc w:val="center"/>
              <w:rPr>
                <w:rFonts w:asciiTheme="minorHAnsi" w:eastAsia="Calibri" w:hAnsiTheme="minorHAnsi"/>
                <w:b/>
                <w:lang w:eastAsia="en-US"/>
              </w:rPr>
            </w:pPr>
            <w:r w:rsidRPr="00A817AB">
              <w:rPr>
                <w:rFonts w:asciiTheme="minorHAnsi" w:eastAsia="Calibri" w:hAnsiTheme="minorHAnsi"/>
                <w:b/>
                <w:lang w:eastAsia="en-US"/>
              </w:rPr>
              <w:t xml:space="preserve">Результат </w:t>
            </w:r>
          </w:p>
        </w:tc>
      </w:tr>
      <w:tr w:rsidR="00A817AB" w:rsidRPr="00A817AB" w:rsidTr="00A817AB">
        <w:tc>
          <w:tcPr>
            <w:tcW w:w="639" w:type="dxa"/>
            <w:vMerge w:val="restart"/>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lastRenderedPageBreak/>
              <w:t>1</w:t>
            </w:r>
          </w:p>
        </w:tc>
        <w:tc>
          <w:tcPr>
            <w:tcW w:w="2349" w:type="dxa"/>
            <w:vMerge w:val="restart"/>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 xml:space="preserve">с. </w:t>
            </w:r>
            <w:proofErr w:type="spellStart"/>
            <w:r w:rsidRPr="00A817AB">
              <w:rPr>
                <w:rFonts w:asciiTheme="minorHAnsi" w:eastAsia="Calibri" w:hAnsiTheme="minorHAnsi"/>
                <w:lang w:eastAsia="en-US"/>
              </w:rPr>
              <w:t>Черемушки</w:t>
            </w:r>
            <w:proofErr w:type="spellEnd"/>
            <w:r w:rsidRPr="00A817AB">
              <w:rPr>
                <w:rFonts w:asciiTheme="minorHAnsi" w:eastAsia="Calibri" w:hAnsiTheme="minorHAnsi"/>
                <w:lang w:eastAsia="en-US"/>
              </w:rPr>
              <w:t>, ул. Заводская площадь, д.2</w:t>
            </w:r>
          </w:p>
        </w:tc>
        <w:tc>
          <w:tcPr>
            <w:tcW w:w="2361" w:type="dxa"/>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Ремонт кровли (</w:t>
            </w:r>
            <w:proofErr w:type="gramStart"/>
            <w:r w:rsidRPr="00A817AB">
              <w:rPr>
                <w:rFonts w:asciiTheme="minorHAnsi" w:eastAsia="Calibri" w:hAnsiTheme="minorHAnsi"/>
                <w:lang w:eastAsia="en-US"/>
              </w:rPr>
              <w:t>скатная</w:t>
            </w:r>
            <w:proofErr w:type="gramEnd"/>
            <w:r w:rsidRPr="00A817AB">
              <w:rPr>
                <w:rFonts w:asciiTheme="minorHAnsi" w:eastAsia="Calibri" w:hAnsiTheme="minorHAnsi"/>
                <w:lang w:eastAsia="en-US"/>
              </w:rPr>
              <w:t>)</w:t>
            </w:r>
          </w:p>
        </w:tc>
        <w:tc>
          <w:tcPr>
            <w:tcW w:w="1848" w:type="dxa"/>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1135,9</w:t>
            </w:r>
          </w:p>
        </w:tc>
        <w:tc>
          <w:tcPr>
            <w:tcW w:w="3171" w:type="dxa"/>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 xml:space="preserve">Замена шифера на </w:t>
            </w:r>
            <w:proofErr w:type="spellStart"/>
            <w:r w:rsidRPr="00A817AB">
              <w:rPr>
                <w:rFonts w:asciiTheme="minorHAnsi" w:eastAsia="Calibri" w:hAnsiTheme="minorHAnsi"/>
                <w:lang w:eastAsia="en-US"/>
              </w:rPr>
              <w:t>профнастил</w:t>
            </w:r>
            <w:proofErr w:type="spellEnd"/>
          </w:p>
        </w:tc>
      </w:tr>
      <w:tr w:rsidR="00A817AB" w:rsidRPr="00A817AB" w:rsidTr="00A817AB">
        <w:tc>
          <w:tcPr>
            <w:tcW w:w="639" w:type="dxa"/>
            <w:vMerge/>
            <w:vAlign w:val="center"/>
          </w:tcPr>
          <w:p w:rsidR="00A817AB" w:rsidRPr="00A817AB" w:rsidRDefault="00A817AB" w:rsidP="00A817AB">
            <w:pPr>
              <w:jc w:val="center"/>
              <w:rPr>
                <w:rFonts w:asciiTheme="minorHAnsi" w:eastAsia="Calibri" w:hAnsiTheme="minorHAnsi"/>
                <w:lang w:eastAsia="en-US"/>
              </w:rPr>
            </w:pPr>
          </w:p>
        </w:tc>
        <w:tc>
          <w:tcPr>
            <w:tcW w:w="2349" w:type="dxa"/>
            <w:vMerge/>
            <w:vAlign w:val="center"/>
          </w:tcPr>
          <w:p w:rsidR="00A817AB" w:rsidRPr="00A817AB" w:rsidRDefault="00A817AB" w:rsidP="00A817AB">
            <w:pPr>
              <w:rPr>
                <w:rFonts w:asciiTheme="minorHAnsi" w:eastAsia="Calibri" w:hAnsiTheme="minorHAnsi"/>
                <w:lang w:eastAsia="en-US"/>
              </w:rPr>
            </w:pPr>
          </w:p>
        </w:tc>
        <w:tc>
          <w:tcPr>
            <w:tcW w:w="2361" w:type="dxa"/>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Ремонт фундамента (</w:t>
            </w:r>
            <w:proofErr w:type="spellStart"/>
            <w:r w:rsidRPr="00A817AB">
              <w:rPr>
                <w:rFonts w:asciiTheme="minorHAnsi" w:eastAsia="Calibri" w:hAnsiTheme="minorHAnsi"/>
                <w:lang w:eastAsia="en-US"/>
              </w:rPr>
              <w:t>отмостка</w:t>
            </w:r>
            <w:proofErr w:type="spellEnd"/>
            <w:r w:rsidRPr="00A817AB">
              <w:rPr>
                <w:rFonts w:asciiTheme="minorHAnsi" w:eastAsia="Calibri" w:hAnsiTheme="minorHAnsi"/>
                <w:lang w:eastAsia="en-US"/>
              </w:rPr>
              <w:t>)</w:t>
            </w:r>
          </w:p>
        </w:tc>
        <w:tc>
          <w:tcPr>
            <w:tcW w:w="1848" w:type="dxa"/>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185,2</w:t>
            </w:r>
          </w:p>
        </w:tc>
        <w:tc>
          <w:tcPr>
            <w:tcW w:w="3171" w:type="dxa"/>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Работы перенесены на 2018 год</w:t>
            </w:r>
          </w:p>
        </w:tc>
      </w:tr>
      <w:tr w:rsidR="00A817AB" w:rsidRPr="00A817AB" w:rsidTr="00A817AB">
        <w:tc>
          <w:tcPr>
            <w:tcW w:w="639" w:type="dxa"/>
            <w:vMerge/>
            <w:vAlign w:val="center"/>
          </w:tcPr>
          <w:p w:rsidR="00A817AB" w:rsidRPr="00A817AB" w:rsidRDefault="00A817AB" w:rsidP="00A817AB">
            <w:pPr>
              <w:jc w:val="center"/>
              <w:rPr>
                <w:rFonts w:asciiTheme="minorHAnsi" w:eastAsia="Calibri" w:hAnsiTheme="minorHAnsi"/>
                <w:lang w:eastAsia="en-US"/>
              </w:rPr>
            </w:pPr>
          </w:p>
        </w:tc>
        <w:tc>
          <w:tcPr>
            <w:tcW w:w="2349" w:type="dxa"/>
            <w:vMerge/>
            <w:vAlign w:val="center"/>
          </w:tcPr>
          <w:p w:rsidR="00A817AB" w:rsidRPr="00A817AB" w:rsidRDefault="00A817AB" w:rsidP="00A817AB">
            <w:pPr>
              <w:rPr>
                <w:rFonts w:asciiTheme="minorHAnsi" w:eastAsia="Calibri" w:hAnsiTheme="minorHAnsi"/>
                <w:lang w:eastAsia="en-US"/>
              </w:rPr>
            </w:pPr>
          </w:p>
        </w:tc>
        <w:tc>
          <w:tcPr>
            <w:tcW w:w="2361" w:type="dxa"/>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Ремонт фасада (цоколь)</w:t>
            </w:r>
          </w:p>
        </w:tc>
        <w:tc>
          <w:tcPr>
            <w:tcW w:w="1848" w:type="dxa"/>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121,7</w:t>
            </w:r>
          </w:p>
        </w:tc>
        <w:tc>
          <w:tcPr>
            <w:tcW w:w="3171" w:type="dxa"/>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Работы перенесены на 2018 год</w:t>
            </w:r>
          </w:p>
        </w:tc>
      </w:tr>
      <w:tr w:rsidR="00A817AB" w:rsidRPr="00A817AB" w:rsidTr="00A817AB">
        <w:tc>
          <w:tcPr>
            <w:tcW w:w="639" w:type="dxa"/>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2</w:t>
            </w:r>
          </w:p>
        </w:tc>
        <w:tc>
          <w:tcPr>
            <w:tcW w:w="2349" w:type="dxa"/>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 xml:space="preserve">с. </w:t>
            </w:r>
            <w:proofErr w:type="spellStart"/>
            <w:r w:rsidRPr="00A817AB">
              <w:rPr>
                <w:rFonts w:asciiTheme="minorHAnsi" w:eastAsia="Calibri" w:hAnsiTheme="minorHAnsi"/>
                <w:lang w:eastAsia="en-US"/>
              </w:rPr>
              <w:t>Черемушки</w:t>
            </w:r>
            <w:proofErr w:type="spellEnd"/>
            <w:r w:rsidRPr="00A817AB">
              <w:rPr>
                <w:rFonts w:asciiTheme="minorHAnsi" w:eastAsia="Calibri" w:hAnsiTheme="minorHAnsi"/>
                <w:lang w:eastAsia="en-US"/>
              </w:rPr>
              <w:t>, ул. Южная, д.1</w:t>
            </w:r>
          </w:p>
        </w:tc>
        <w:tc>
          <w:tcPr>
            <w:tcW w:w="2361" w:type="dxa"/>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Ремонт кровли (</w:t>
            </w:r>
            <w:proofErr w:type="gramStart"/>
            <w:r w:rsidRPr="00A817AB">
              <w:rPr>
                <w:rFonts w:asciiTheme="minorHAnsi" w:eastAsia="Calibri" w:hAnsiTheme="minorHAnsi"/>
                <w:lang w:eastAsia="en-US"/>
              </w:rPr>
              <w:t>скатная</w:t>
            </w:r>
            <w:proofErr w:type="gramEnd"/>
            <w:r w:rsidRPr="00A817AB">
              <w:rPr>
                <w:rFonts w:asciiTheme="minorHAnsi" w:eastAsia="Calibri" w:hAnsiTheme="minorHAnsi"/>
                <w:lang w:eastAsia="en-US"/>
              </w:rPr>
              <w:t>)</w:t>
            </w:r>
          </w:p>
        </w:tc>
        <w:tc>
          <w:tcPr>
            <w:tcW w:w="1848" w:type="dxa"/>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757,3</w:t>
            </w:r>
          </w:p>
        </w:tc>
        <w:tc>
          <w:tcPr>
            <w:tcW w:w="3171" w:type="dxa"/>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 xml:space="preserve">Замена шифера на </w:t>
            </w:r>
            <w:proofErr w:type="spellStart"/>
            <w:r w:rsidRPr="00A817AB">
              <w:rPr>
                <w:rFonts w:asciiTheme="minorHAnsi" w:eastAsia="Calibri" w:hAnsiTheme="minorHAnsi"/>
                <w:lang w:eastAsia="en-US"/>
              </w:rPr>
              <w:t>профнастил</w:t>
            </w:r>
            <w:proofErr w:type="spellEnd"/>
          </w:p>
        </w:tc>
      </w:tr>
      <w:tr w:rsidR="00A817AB" w:rsidRPr="00A817AB" w:rsidTr="00A817AB">
        <w:tc>
          <w:tcPr>
            <w:tcW w:w="639" w:type="dxa"/>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3</w:t>
            </w:r>
          </w:p>
        </w:tc>
        <w:tc>
          <w:tcPr>
            <w:tcW w:w="2349" w:type="dxa"/>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 xml:space="preserve">с. Горняк, ул. </w:t>
            </w:r>
            <w:proofErr w:type="gramStart"/>
            <w:r w:rsidRPr="00A817AB">
              <w:rPr>
                <w:rFonts w:asciiTheme="minorHAnsi" w:eastAsia="Calibri" w:hAnsiTheme="minorHAnsi"/>
                <w:lang w:eastAsia="en-US"/>
              </w:rPr>
              <w:t>Коммунальная</w:t>
            </w:r>
            <w:proofErr w:type="gramEnd"/>
            <w:r w:rsidRPr="00A817AB">
              <w:rPr>
                <w:rFonts w:asciiTheme="minorHAnsi" w:eastAsia="Calibri" w:hAnsiTheme="minorHAnsi"/>
                <w:lang w:eastAsia="en-US"/>
              </w:rPr>
              <w:t>, д.8</w:t>
            </w:r>
          </w:p>
        </w:tc>
        <w:tc>
          <w:tcPr>
            <w:tcW w:w="2361" w:type="dxa"/>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Ремонт кровли (</w:t>
            </w:r>
            <w:proofErr w:type="gramStart"/>
            <w:r w:rsidRPr="00A817AB">
              <w:rPr>
                <w:rFonts w:asciiTheme="minorHAnsi" w:eastAsia="Calibri" w:hAnsiTheme="minorHAnsi"/>
                <w:lang w:eastAsia="en-US"/>
              </w:rPr>
              <w:t>мягкая</w:t>
            </w:r>
            <w:proofErr w:type="gramEnd"/>
            <w:r w:rsidRPr="00A817AB">
              <w:rPr>
                <w:rFonts w:asciiTheme="minorHAnsi" w:eastAsia="Calibri" w:hAnsiTheme="minorHAnsi"/>
                <w:lang w:eastAsia="en-US"/>
              </w:rPr>
              <w:t>)</w:t>
            </w:r>
          </w:p>
        </w:tc>
        <w:tc>
          <w:tcPr>
            <w:tcW w:w="1848" w:type="dxa"/>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265,0</w:t>
            </w:r>
          </w:p>
        </w:tc>
        <w:tc>
          <w:tcPr>
            <w:tcW w:w="3171" w:type="dxa"/>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 xml:space="preserve">Работы перенесены на 2018 год. Планируется реконструкция с мягкой кровли на </w:t>
            </w:r>
            <w:proofErr w:type="gramStart"/>
            <w:r w:rsidRPr="00A817AB">
              <w:rPr>
                <w:rFonts w:asciiTheme="minorHAnsi" w:eastAsia="Calibri" w:hAnsiTheme="minorHAnsi"/>
                <w:lang w:eastAsia="en-US"/>
              </w:rPr>
              <w:t>односкатную</w:t>
            </w:r>
            <w:proofErr w:type="gramEnd"/>
          </w:p>
        </w:tc>
      </w:tr>
      <w:tr w:rsidR="00A817AB" w:rsidRPr="00A817AB" w:rsidTr="00A817AB">
        <w:tc>
          <w:tcPr>
            <w:tcW w:w="639" w:type="dxa"/>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4</w:t>
            </w:r>
          </w:p>
        </w:tc>
        <w:tc>
          <w:tcPr>
            <w:tcW w:w="2349" w:type="dxa"/>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 xml:space="preserve">Д. Ныша, ул. </w:t>
            </w:r>
            <w:proofErr w:type="gramStart"/>
            <w:r w:rsidRPr="00A817AB">
              <w:rPr>
                <w:rFonts w:asciiTheme="minorHAnsi" w:eastAsia="Calibri" w:hAnsiTheme="minorHAnsi"/>
                <w:lang w:eastAsia="en-US"/>
              </w:rPr>
              <w:t>Молодежная</w:t>
            </w:r>
            <w:proofErr w:type="gramEnd"/>
            <w:r w:rsidRPr="00A817AB">
              <w:rPr>
                <w:rFonts w:asciiTheme="minorHAnsi" w:eastAsia="Calibri" w:hAnsiTheme="minorHAnsi"/>
                <w:lang w:eastAsia="en-US"/>
              </w:rPr>
              <w:t>, д.8</w:t>
            </w:r>
          </w:p>
        </w:tc>
        <w:tc>
          <w:tcPr>
            <w:tcW w:w="2361" w:type="dxa"/>
            <w:vAlign w:val="center"/>
          </w:tcPr>
          <w:p w:rsidR="00A817AB" w:rsidRPr="00A817AB" w:rsidRDefault="00A817AB" w:rsidP="00A817AB">
            <w:pPr>
              <w:rPr>
                <w:rFonts w:asciiTheme="minorHAnsi" w:eastAsia="Calibri" w:hAnsiTheme="minorHAnsi"/>
                <w:lang w:eastAsia="en-US"/>
              </w:rPr>
            </w:pPr>
            <w:r w:rsidRPr="00A817AB">
              <w:rPr>
                <w:rFonts w:asciiTheme="minorHAnsi" w:eastAsia="Calibri" w:hAnsiTheme="minorHAnsi"/>
                <w:lang w:eastAsia="en-US"/>
              </w:rPr>
              <w:t>Ремонт кровли (</w:t>
            </w:r>
            <w:proofErr w:type="gramStart"/>
            <w:r w:rsidRPr="00A817AB">
              <w:rPr>
                <w:rFonts w:asciiTheme="minorHAnsi" w:eastAsia="Calibri" w:hAnsiTheme="minorHAnsi"/>
                <w:lang w:eastAsia="en-US"/>
              </w:rPr>
              <w:t>мягкая</w:t>
            </w:r>
            <w:proofErr w:type="gramEnd"/>
            <w:r w:rsidRPr="00A817AB">
              <w:rPr>
                <w:rFonts w:asciiTheme="minorHAnsi" w:eastAsia="Calibri" w:hAnsiTheme="minorHAnsi"/>
                <w:lang w:eastAsia="en-US"/>
              </w:rPr>
              <w:t>)</w:t>
            </w:r>
          </w:p>
        </w:tc>
        <w:tc>
          <w:tcPr>
            <w:tcW w:w="1848" w:type="dxa"/>
            <w:vAlign w:val="center"/>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398,5</w:t>
            </w:r>
          </w:p>
        </w:tc>
        <w:tc>
          <w:tcPr>
            <w:tcW w:w="3171" w:type="dxa"/>
          </w:tcPr>
          <w:p w:rsidR="00A817AB" w:rsidRPr="00A817AB" w:rsidRDefault="00A817AB" w:rsidP="00A817AB">
            <w:pPr>
              <w:jc w:val="center"/>
              <w:rPr>
                <w:rFonts w:asciiTheme="minorHAnsi" w:eastAsia="Calibri" w:hAnsiTheme="minorHAnsi"/>
                <w:lang w:eastAsia="en-US"/>
              </w:rPr>
            </w:pPr>
            <w:r w:rsidRPr="00A817AB">
              <w:rPr>
                <w:rFonts w:asciiTheme="minorHAnsi" w:eastAsia="Calibri" w:hAnsiTheme="minorHAnsi"/>
                <w:lang w:eastAsia="en-US"/>
              </w:rPr>
              <w:t xml:space="preserve">Работы перенесены на 2018 год. Планируется реконструкция с мягкой кровли на </w:t>
            </w:r>
            <w:proofErr w:type="gramStart"/>
            <w:r w:rsidRPr="00A817AB">
              <w:rPr>
                <w:rFonts w:asciiTheme="minorHAnsi" w:eastAsia="Calibri" w:hAnsiTheme="minorHAnsi"/>
                <w:lang w:eastAsia="en-US"/>
              </w:rPr>
              <w:t>односкатную</w:t>
            </w:r>
            <w:proofErr w:type="gramEnd"/>
          </w:p>
        </w:tc>
      </w:tr>
      <w:tr w:rsidR="00A817AB" w:rsidRPr="00A817AB" w:rsidTr="00A817AB">
        <w:tc>
          <w:tcPr>
            <w:tcW w:w="639" w:type="dxa"/>
          </w:tcPr>
          <w:p w:rsidR="00A817AB" w:rsidRPr="00A817AB" w:rsidRDefault="00A817AB" w:rsidP="00A817AB">
            <w:pPr>
              <w:jc w:val="center"/>
              <w:rPr>
                <w:rFonts w:asciiTheme="minorHAnsi" w:eastAsia="Calibri" w:hAnsiTheme="minorHAnsi"/>
                <w:b/>
                <w:lang w:eastAsia="en-US"/>
              </w:rPr>
            </w:pPr>
          </w:p>
        </w:tc>
        <w:tc>
          <w:tcPr>
            <w:tcW w:w="2349" w:type="dxa"/>
          </w:tcPr>
          <w:p w:rsidR="00A817AB" w:rsidRPr="00A817AB" w:rsidRDefault="00A817AB" w:rsidP="00A817AB">
            <w:pPr>
              <w:jc w:val="right"/>
              <w:rPr>
                <w:rFonts w:asciiTheme="minorHAnsi" w:eastAsia="Calibri" w:hAnsiTheme="minorHAnsi"/>
                <w:b/>
                <w:lang w:eastAsia="en-US"/>
              </w:rPr>
            </w:pPr>
            <w:r w:rsidRPr="00A817AB">
              <w:rPr>
                <w:rFonts w:asciiTheme="minorHAnsi" w:eastAsia="Calibri" w:hAnsiTheme="minorHAnsi"/>
                <w:b/>
                <w:lang w:eastAsia="en-US"/>
              </w:rPr>
              <w:t>ИТОГО:</w:t>
            </w:r>
          </w:p>
        </w:tc>
        <w:tc>
          <w:tcPr>
            <w:tcW w:w="2361" w:type="dxa"/>
          </w:tcPr>
          <w:p w:rsidR="00A817AB" w:rsidRPr="00A817AB" w:rsidRDefault="00A817AB" w:rsidP="00A817AB">
            <w:pPr>
              <w:rPr>
                <w:rFonts w:asciiTheme="minorHAnsi" w:eastAsia="Calibri" w:hAnsiTheme="minorHAnsi"/>
                <w:b/>
                <w:lang w:eastAsia="en-US"/>
              </w:rPr>
            </w:pPr>
          </w:p>
        </w:tc>
        <w:tc>
          <w:tcPr>
            <w:tcW w:w="1848" w:type="dxa"/>
          </w:tcPr>
          <w:p w:rsidR="00A817AB" w:rsidRPr="00A817AB" w:rsidRDefault="00A817AB" w:rsidP="00A817AB">
            <w:pPr>
              <w:jc w:val="center"/>
              <w:rPr>
                <w:rFonts w:asciiTheme="minorHAnsi" w:eastAsia="Calibri" w:hAnsiTheme="minorHAnsi"/>
                <w:b/>
                <w:lang w:eastAsia="en-US"/>
              </w:rPr>
            </w:pPr>
            <w:r w:rsidRPr="00A817AB">
              <w:rPr>
                <w:rFonts w:asciiTheme="minorHAnsi" w:eastAsia="Calibri" w:hAnsiTheme="minorHAnsi"/>
                <w:b/>
                <w:lang w:eastAsia="en-US"/>
              </w:rPr>
              <w:t>2863,6</w:t>
            </w:r>
          </w:p>
        </w:tc>
        <w:tc>
          <w:tcPr>
            <w:tcW w:w="3171" w:type="dxa"/>
          </w:tcPr>
          <w:p w:rsidR="00A817AB" w:rsidRPr="00A817AB" w:rsidRDefault="00A817AB" w:rsidP="00A817AB">
            <w:pPr>
              <w:jc w:val="center"/>
              <w:rPr>
                <w:rFonts w:asciiTheme="minorHAnsi" w:eastAsia="Calibri" w:hAnsiTheme="minorHAnsi"/>
                <w:b/>
                <w:lang w:eastAsia="en-US"/>
              </w:rPr>
            </w:pPr>
          </w:p>
        </w:tc>
      </w:tr>
    </w:tbl>
    <w:p w:rsidR="00A817AB" w:rsidRPr="00A817AB" w:rsidRDefault="00A817AB" w:rsidP="00A817AB">
      <w:pPr>
        <w:jc w:val="both"/>
        <w:rPr>
          <w:rFonts w:asciiTheme="minorHAnsi" w:hAnsiTheme="minorHAnsi"/>
        </w:rPr>
      </w:pPr>
    </w:p>
    <w:p w:rsidR="00A817AB" w:rsidRPr="00A817AB" w:rsidRDefault="00A817AB" w:rsidP="00A817AB">
      <w:pPr>
        <w:jc w:val="both"/>
        <w:rPr>
          <w:rFonts w:asciiTheme="minorHAnsi" w:hAnsiTheme="minorHAnsi"/>
          <w:b/>
        </w:rPr>
      </w:pPr>
      <w:r w:rsidRPr="00A817AB">
        <w:rPr>
          <w:rFonts w:asciiTheme="minorHAnsi" w:hAnsiTheme="minorHAnsi"/>
          <w:b/>
        </w:rPr>
        <w:t>В части формирования комфортной городской среды:</w:t>
      </w:r>
    </w:p>
    <w:p w:rsidR="00A817AB" w:rsidRPr="00A817AB" w:rsidRDefault="00D42AB2" w:rsidP="00D42AB2">
      <w:pPr>
        <w:ind w:firstLine="284"/>
        <w:contextualSpacing/>
        <w:jc w:val="both"/>
        <w:rPr>
          <w:rFonts w:asciiTheme="minorHAnsi" w:hAnsiTheme="minorHAnsi"/>
        </w:rPr>
      </w:pPr>
      <w:r>
        <w:rPr>
          <w:rFonts w:asciiTheme="minorHAnsi" w:hAnsiTheme="minorHAnsi"/>
        </w:rPr>
        <w:t xml:space="preserve">  </w:t>
      </w:r>
      <w:proofErr w:type="gramStart"/>
      <w:r w:rsidR="00A817AB" w:rsidRPr="00A817AB">
        <w:rPr>
          <w:rFonts w:asciiTheme="minorHAnsi" w:hAnsiTheme="minorHAnsi"/>
        </w:rPr>
        <w:t>В соответствии с Постановлением Правительства Р</w:t>
      </w:r>
      <w:r w:rsidR="00DA1DA7">
        <w:rPr>
          <w:rFonts w:asciiTheme="minorHAnsi" w:hAnsiTheme="minorHAnsi"/>
        </w:rPr>
        <w:t>Ф</w:t>
      </w:r>
      <w:r w:rsidR="00A817AB" w:rsidRPr="00A817AB">
        <w:rPr>
          <w:rFonts w:asciiTheme="minorHAnsi" w:hAnsiTheme="minorHAnsi"/>
        </w:rPr>
        <w:t xml:space="preserve"> от 10</w:t>
      </w:r>
      <w:r w:rsidR="00DA1DA7">
        <w:rPr>
          <w:rFonts w:asciiTheme="minorHAnsi" w:hAnsiTheme="minorHAnsi"/>
        </w:rPr>
        <w:t>.02.</w:t>
      </w:r>
      <w:r w:rsidR="00A817AB" w:rsidRPr="00A817AB">
        <w:rPr>
          <w:rFonts w:asciiTheme="minorHAnsi" w:hAnsiTheme="minorHAnsi"/>
        </w:rPr>
        <w:t>2017г.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Методическим рекомендациям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w:t>
      </w:r>
      <w:proofErr w:type="gramEnd"/>
      <w:r w:rsidR="00A817AB" w:rsidRPr="00A817AB">
        <w:rPr>
          <w:rFonts w:asciiTheme="minorHAnsi" w:hAnsiTheme="minorHAnsi"/>
        </w:rPr>
        <w:t xml:space="preserve"> «</w:t>
      </w:r>
      <w:proofErr w:type="gramStart"/>
      <w:r w:rsidR="00A817AB" w:rsidRPr="00A817AB">
        <w:rPr>
          <w:rFonts w:asciiTheme="minorHAnsi" w:hAnsiTheme="minorHAnsi"/>
        </w:rPr>
        <w:t>Формирование комфортной городской среды» на 2017 год, утвержденным приказом Министерства строительства и жилищно-коммунального хозяй</w:t>
      </w:r>
      <w:r w:rsidR="00DA1DA7">
        <w:rPr>
          <w:rFonts w:asciiTheme="minorHAnsi" w:hAnsiTheme="minorHAnsi"/>
        </w:rPr>
        <w:t>ства Российской Федерации от 21.02.</w:t>
      </w:r>
      <w:r w:rsidR="00A817AB" w:rsidRPr="00A817AB">
        <w:rPr>
          <w:rFonts w:asciiTheme="minorHAnsi" w:hAnsiTheme="minorHAnsi"/>
        </w:rPr>
        <w:t>2017г. №114 разработана и утверждена муниципальная программа «Формирование современной городской среды на территории муниципального образования сельского поселения «</w:t>
      </w:r>
      <w:proofErr w:type="spellStart"/>
      <w:r w:rsidR="00A817AB" w:rsidRPr="00A817AB">
        <w:rPr>
          <w:rFonts w:asciiTheme="minorHAnsi" w:hAnsiTheme="minorHAnsi"/>
        </w:rPr>
        <w:t>Можгинское</w:t>
      </w:r>
      <w:proofErr w:type="spellEnd"/>
      <w:r w:rsidR="00A817AB" w:rsidRPr="00A817AB">
        <w:rPr>
          <w:rFonts w:asciiTheme="minorHAnsi" w:hAnsiTheme="minorHAnsi"/>
        </w:rPr>
        <w:t>» в 2017 году», а также разработаны и утверждены нормативные акты определяющие порядок реализации данной программы и дизайн-проект дворовой территории многоквартирных домов участвующих в программе</w:t>
      </w:r>
      <w:proofErr w:type="gramEnd"/>
      <w:r w:rsidR="00A817AB" w:rsidRPr="00A817AB">
        <w:rPr>
          <w:rFonts w:asciiTheme="minorHAnsi" w:hAnsiTheme="minorHAnsi"/>
        </w:rPr>
        <w:t xml:space="preserve"> формирования городской среды. В 2017 году в программе приняли участие 6 многоквартирных домов по адресу: с. Можга, микрорайон, дома №1, 2, 3, 4, 5 и 6. В соответствии с </w:t>
      </w:r>
      <w:proofErr w:type="spellStart"/>
      <w:r w:rsidR="00A817AB" w:rsidRPr="00A817AB">
        <w:rPr>
          <w:rFonts w:asciiTheme="minorHAnsi" w:hAnsiTheme="minorHAnsi"/>
        </w:rPr>
        <w:t>дизайн-проектом</w:t>
      </w:r>
      <w:proofErr w:type="spellEnd"/>
      <w:r w:rsidR="00A817AB" w:rsidRPr="00A817AB">
        <w:rPr>
          <w:rFonts w:asciiTheme="minorHAnsi" w:hAnsiTheme="minorHAnsi"/>
        </w:rPr>
        <w:t xml:space="preserve"> было заасфальтировано </w:t>
      </w:r>
      <w:smartTag w:uri="urn:schemas-microsoft-com:office:smarttags" w:element="metricconverter">
        <w:smartTagPr>
          <w:attr w:name="ProductID" w:val="1200 м2"/>
        </w:smartTagPr>
        <w:r w:rsidR="00A817AB" w:rsidRPr="00A817AB">
          <w:rPr>
            <w:rFonts w:asciiTheme="minorHAnsi" w:hAnsiTheme="minorHAnsi"/>
          </w:rPr>
          <w:t>1200 м</w:t>
        </w:r>
        <w:proofErr w:type="gramStart"/>
        <w:r w:rsidR="00A817AB" w:rsidRPr="00A817AB">
          <w:rPr>
            <w:rFonts w:asciiTheme="minorHAnsi" w:hAnsiTheme="minorHAnsi"/>
            <w:vertAlign w:val="superscript"/>
          </w:rPr>
          <w:t>2</w:t>
        </w:r>
      </w:smartTag>
      <w:proofErr w:type="gramEnd"/>
      <w:r w:rsidR="00A817AB" w:rsidRPr="00A817AB">
        <w:rPr>
          <w:rFonts w:asciiTheme="minorHAnsi" w:hAnsiTheme="minorHAnsi"/>
        </w:rPr>
        <w:t xml:space="preserve"> тротуаров и проезда, а также установлено 6 светильников и 13 скамеек.</w:t>
      </w:r>
    </w:p>
    <w:p w:rsidR="00A817AB" w:rsidRPr="00A817AB" w:rsidRDefault="00A817AB" w:rsidP="00D42AB2">
      <w:pPr>
        <w:ind w:firstLine="284"/>
        <w:contextualSpacing/>
        <w:jc w:val="both"/>
        <w:rPr>
          <w:rFonts w:asciiTheme="minorHAnsi" w:hAnsiTheme="minorHAnsi"/>
        </w:rPr>
      </w:pPr>
      <w:r w:rsidRPr="00A817AB">
        <w:rPr>
          <w:rFonts w:asciiTheme="minorHAnsi" w:hAnsiTheme="minorHAnsi"/>
        </w:rPr>
        <w:t>В соответствии с выше указанными нормативными документами на территории Можгинского района в части реализации проекта «Формирование комфортной городской среды» в 2018-2022 годы участвуют 4 населенных пункта: с. Большая</w:t>
      </w:r>
      <w:proofErr w:type="gramStart"/>
      <w:r w:rsidRPr="00A817AB">
        <w:rPr>
          <w:rFonts w:asciiTheme="minorHAnsi" w:hAnsiTheme="minorHAnsi"/>
        </w:rPr>
        <w:t xml:space="preserve"> У</w:t>
      </w:r>
      <w:proofErr w:type="gramEnd"/>
      <w:r w:rsidRPr="00A817AB">
        <w:rPr>
          <w:rFonts w:asciiTheme="minorHAnsi" w:hAnsiTheme="minorHAnsi"/>
        </w:rPr>
        <w:t xml:space="preserve">ча, ст. </w:t>
      </w:r>
      <w:proofErr w:type="spellStart"/>
      <w:r w:rsidRPr="00A817AB">
        <w:rPr>
          <w:rFonts w:asciiTheme="minorHAnsi" w:hAnsiTheme="minorHAnsi"/>
        </w:rPr>
        <w:t>Люга</w:t>
      </w:r>
      <w:proofErr w:type="spellEnd"/>
      <w:r w:rsidRPr="00A817AB">
        <w:rPr>
          <w:rFonts w:asciiTheme="minorHAnsi" w:hAnsiTheme="minorHAnsi"/>
        </w:rPr>
        <w:t xml:space="preserve">, с. </w:t>
      </w:r>
      <w:proofErr w:type="spellStart"/>
      <w:r w:rsidRPr="00A817AB">
        <w:rPr>
          <w:rFonts w:asciiTheme="minorHAnsi" w:hAnsiTheme="minorHAnsi"/>
        </w:rPr>
        <w:t>Черемушки</w:t>
      </w:r>
      <w:proofErr w:type="spellEnd"/>
      <w:r w:rsidRPr="00A817AB">
        <w:rPr>
          <w:rFonts w:asciiTheme="minorHAnsi" w:hAnsiTheme="minorHAnsi"/>
        </w:rPr>
        <w:t xml:space="preserve"> и с. </w:t>
      </w:r>
      <w:proofErr w:type="spellStart"/>
      <w:r w:rsidRPr="00A817AB">
        <w:rPr>
          <w:rFonts w:asciiTheme="minorHAnsi" w:hAnsiTheme="minorHAnsi"/>
        </w:rPr>
        <w:t>Пычас</w:t>
      </w:r>
      <w:proofErr w:type="spellEnd"/>
      <w:r w:rsidRPr="00A817AB">
        <w:rPr>
          <w:rFonts w:asciiTheme="minorHAnsi" w:hAnsiTheme="minorHAnsi"/>
        </w:rPr>
        <w:t xml:space="preserve">. В </w:t>
      </w:r>
      <w:r w:rsidR="00DA1DA7">
        <w:rPr>
          <w:rFonts w:asciiTheme="minorHAnsi" w:hAnsiTheme="minorHAnsi"/>
        </w:rPr>
        <w:t xml:space="preserve">сельских </w:t>
      </w:r>
      <w:proofErr w:type="gramStart"/>
      <w:r w:rsidRPr="00A817AB">
        <w:rPr>
          <w:rFonts w:asciiTheme="minorHAnsi" w:hAnsiTheme="minorHAnsi"/>
        </w:rPr>
        <w:t>поселениях</w:t>
      </w:r>
      <w:proofErr w:type="gramEnd"/>
      <w:r w:rsidRPr="00A817AB">
        <w:rPr>
          <w:rFonts w:asciiTheme="minorHAnsi" w:hAnsiTheme="minorHAnsi"/>
        </w:rPr>
        <w:t xml:space="preserve"> </w:t>
      </w:r>
      <w:r w:rsidR="00DA1DA7">
        <w:rPr>
          <w:rFonts w:asciiTheme="minorHAnsi" w:hAnsiTheme="minorHAnsi"/>
        </w:rPr>
        <w:t xml:space="preserve">разработана и утверждена </w:t>
      </w:r>
      <w:r w:rsidRPr="00A817AB">
        <w:rPr>
          <w:rFonts w:asciiTheme="minorHAnsi" w:hAnsiTheme="minorHAnsi"/>
        </w:rPr>
        <w:t xml:space="preserve">необходимая нормативная база </w:t>
      </w:r>
      <w:r w:rsidR="00DA1DA7">
        <w:rPr>
          <w:rFonts w:asciiTheme="minorHAnsi" w:hAnsiTheme="minorHAnsi"/>
        </w:rPr>
        <w:t>для реализации проектов</w:t>
      </w:r>
      <w:r w:rsidRPr="00A817AB">
        <w:rPr>
          <w:rFonts w:asciiTheme="minorHAnsi" w:hAnsiTheme="minorHAnsi"/>
        </w:rPr>
        <w:t>.</w:t>
      </w:r>
    </w:p>
    <w:p w:rsidR="00A817AB" w:rsidRPr="00A817AB" w:rsidRDefault="00A817AB" w:rsidP="00A817AB">
      <w:pPr>
        <w:jc w:val="both"/>
        <w:rPr>
          <w:rFonts w:asciiTheme="minorHAnsi" w:hAnsiTheme="minorHAnsi"/>
          <w:b/>
        </w:rPr>
      </w:pPr>
    </w:p>
    <w:p w:rsidR="00A817AB" w:rsidRPr="00A817AB" w:rsidRDefault="00A817AB" w:rsidP="00A817AB">
      <w:pPr>
        <w:jc w:val="both"/>
        <w:rPr>
          <w:rFonts w:asciiTheme="minorHAnsi" w:hAnsiTheme="minorHAnsi"/>
          <w:b/>
        </w:rPr>
      </w:pPr>
      <w:r w:rsidRPr="00A817AB">
        <w:rPr>
          <w:rFonts w:asciiTheme="minorHAnsi" w:hAnsiTheme="minorHAnsi"/>
          <w:b/>
        </w:rPr>
        <w:t>В части реализации дорожного фонда:</w:t>
      </w:r>
    </w:p>
    <w:p w:rsidR="00A817AB" w:rsidRPr="00A817AB" w:rsidRDefault="00A817AB" w:rsidP="00D42AB2">
      <w:pPr>
        <w:ind w:firstLine="284"/>
        <w:jc w:val="both"/>
        <w:rPr>
          <w:rFonts w:asciiTheme="minorHAnsi" w:hAnsiTheme="minorHAnsi"/>
          <w:bCs/>
        </w:rPr>
      </w:pPr>
      <w:proofErr w:type="gramStart"/>
      <w:r w:rsidRPr="00A817AB">
        <w:rPr>
          <w:rFonts w:asciiTheme="minorHAnsi" w:hAnsiTheme="minorHAnsi"/>
          <w:bCs/>
        </w:rPr>
        <w:t>Согласно Соглашения</w:t>
      </w:r>
      <w:proofErr w:type="gramEnd"/>
      <w:r w:rsidRPr="00A817AB">
        <w:rPr>
          <w:rFonts w:asciiTheme="minorHAnsi" w:hAnsiTheme="minorHAnsi"/>
          <w:bCs/>
        </w:rPr>
        <w:t xml:space="preserve"> о направлении в 2017 году субсидий из бюджета Удмуртской Республики</w:t>
      </w:r>
      <w:r w:rsidR="009F70D9">
        <w:rPr>
          <w:rFonts w:asciiTheme="minorHAnsi" w:hAnsiTheme="minorHAnsi"/>
          <w:bCs/>
        </w:rPr>
        <w:t xml:space="preserve"> </w:t>
      </w:r>
      <w:r w:rsidRPr="00A817AB">
        <w:rPr>
          <w:rFonts w:asciiTheme="minorHAnsi" w:hAnsiTheme="minorHAnsi"/>
          <w:bCs/>
        </w:rPr>
        <w:t>на содержание автомобильных дорог местного значения и искусственных сооружений на них, по которым проходят маршруты школьных автобусов, с 01</w:t>
      </w:r>
      <w:r w:rsidR="00C85CE4">
        <w:rPr>
          <w:rFonts w:asciiTheme="minorHAnsi" w:hAnsiTheme="minorHAnsi"/>
          <w:bCs/>
        </w:rPr>
        <w:t>.01.2017 по 31.08.</w:t>
      </w:r>
      <w:r w:rsidRPr="00A817AB">
        <w:rPr>
          <w:rFonts w:asciiTheme="minorHAnsi" w:hAnsiTheme="minorHAnsi"/>
          <w:bCs/>
        </w:rPr>
        <w:t>2017 года и с 01</w:t>
      </w:r>
      <w:r w:rsidR="00C85CE4">
        <w:rPr>
          <w:rFonts w:asciiTheme="minorHAnsi" w:hAnsiTheme="minorHAnsi"/>
          <w:bCs/>
        </w:rPr>
        <w:t>.09.</w:t>
      </w:r>
      <w:r w:rsidRPr="00A817AB">
        <w:rPr>
          <w:rFonts w:asciiTheme="minorHAnsi" w:hAnsiTheme="minorHAnsi"/>
          <w:bCs/>
        </w:rPr>
        <w:t xml:space="preserve">2017 </w:t>
      </w:r>
      <w:r w:rsidR="00C85CE4">
        <w:rPr>
          <w:rFonts w:asciiTheme="minorHAnsi" w:hAnsiTheme="minorHAnsi"/>
          <w:bCs/>
        </w:rPr>
        <w:t xml:space="preserve">по </w:t>
      </w:r>
      <w:r w:rsidRPr="00A817AB">
        <w:rPr>
          <w:rFonts w:asciiTheme="minorHAnsi" w:hAnsiTheme="minorHAnsi"/>
          <w:bCs/>
        </w:rPr>
        <w:t>31</w:t>
      </w:r>
      <w:r w:rsidR="00C85CE4">
        <w:rPr>
          <w:rFonts w:asciiTheme="minorHAnsi" w:hAnsiTheme="minorHAnsi"/>
          <w:bCs/>
        </w:rPr>
        <w:t>.12.</w:t>
      </w:r>
      <w:r w:rsidRPr="00A817AB">
        <w:rPr>
          <w:rFonts w:asciiTheme="minorHAnsi" w:hAnsiTheme="minorHAnsi"/>
          <w:bCs/>
        </w:rPr>
        <w:t>2017 года, подготовлена и утверждена аукционная документация.</w:t>
      </w:r>
    </w:p>
    <w:p w:rsidR="00A817AB" w:rsidRPr="00A817AB" w:rsidRDefault="00A817AB" w:rsidP="00A817AB">
      <w:pPr>
        <w:jc w:val="center"/>
        <w:rPr>
          <w:rFonts w:asciiTheme="minorHAnsi" w:hAnsiTheme="minorHAnsi"/>
          <w:b/>
          <w:bCs/>
        </w:rPr>
      </w:pPr>
      <w:r w:rsidRPr="00A817AB">
        <w:rPr>
          <w:rFonts w:asciiTheme="minorHAnsi" w:hAnsiTheme="minorHAnsi"/>
          <w:b/>
          <w:bCs/>
        </w:rPr>
        <w:t xml:space="preserve">Перечень автомобильных дорог местного значения </w:t>
      </w:r>
    </w:p>
    <w:p w:rsidR="00DA1DA7" w:rsidRDefault="00A817AB" w:rsidP="00A817AB">
      <w:pPr>
        <w:jc w:val="center"/>
        <w:rPr>
          <w:rFonts w:asciiTheme="minorHAnsi" w:hAnsiTheme="minorHAnsi"/>
          <w:b/>
          <w:bCs/>
        </w:rPr>
      </w:pPr>
      <w:r w:rsidRPr="00A817AB">
        <w:rPr>
          <w:rFonts w:asciiTheme="minorHAnsi" w:hAnsiTheme="minorHAnsi"/>
          <w:b/>
          <w:bCs/>
        </w:rPr>
        <w:t>и искусственных сооружений на них, по которым проход</w:t>
      </w:r>
      <w:r w:rsidR="009F70D9">
        <w:rPr>
          <w:rFonts w:asciiTheme="minorHAnsi" w:hAnsiTheme="minorHAnsi"/>
          <w:b/>
          <w:bCs/>
        </w:rPr>
        <w:t>ят маршруты школьных автобусов,</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551"/>
        <w:gridCol w:w="1559"/>
        <w:gridCol w:w="1559"/>
        <w:gridCol w:w="1134"/>
        <w:gridCol w:w="1135"/>
        <w:gridCol w:w="850"/>
        <w:gridCol w:w="1276"/>
      </w:tblGrid>
      <w:tr w:rsidR="00A817AB" w:rsidRPr="00A817AB" w:rsidTr="00A817AB">
        <w:trPr>
          <w:trHeight w:val="375"/>
        </w:trPr>
        <w:tc>
          <w:tcPr>
            <w:tcW w:w="534" w:type="dxa"/>
            <w:vMerge w:val="restart"/>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w:t>
            </w:r>
            <w:proofErr w:type="spellStart"/>
            <w:proofErr w:type="gramStart"/>
            <w:r w:rsidRPr="00A817AB">
              <w:rPr>
                <w:rFonts w:asciiTheme="minorHAnsi" w:hAnsiTheme="minorHAnsi"/>
              </w:rPr>
              <w:t>п</w:t>
            </w:r>
            <w:proofErr w:type="spellEnd"/>
            <w:proofErr w:type="gramEnd"/>
            <w:r w:rsidRPr="00A817AB">
              <w:rPr>
                <w:rFonts w:asciiTheme="minorHAnsi" w:hAnsiTheme="minorHAnsi"/>
              </w:rPr>
              <w:t>/</w:t>
            </w:r>
            <w:proofErr w:type="spellStart"/>
            <w:r w:rsidRPr="00A817AB">
              <w:rPr>
                <w:rFonts w:asciiTheme="minorHAnsi" w:hAnsiTheme="minorHAnsi"/>
              </w:rPr>
              <w:t>п</w:t>
            </w:r>
            <w:proofErr w:type="spellEnd"/>
          </w:p>
        </w:tc>
        <w:tc>
          <w:tcPr>
            <w:tcW w:w="2551" w:type="dxa"/>
            <w:vMerge w:val="restart"/>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Количество маршрутов</w:t>
            </w:r>
          </w:p>
        </w:tc>
        <w:tc>
          <w:tcPr>
            <w:tcW w:w="1559" w:type="dxa"/>
            <w:vMerge w:val="restart"/>
          </w:tcPr>
          <w:p w:rsidR="00A817AB" w:rsidRPr="00A817AB" w:rsidRDefault="00A817AB" w:rsidP="00A817AB">
            <w:pPr>
              <w:jc w:val="center"/>
              <w:rPr>
                <w:rFonts w:asciiTheme="minorHAnsi" w:hAnsiTheme="minorHAnsi"/>
              </w:rPr>
            </w:pPr>
            <w:r w:rsidRPr="00A817AB">
              <w:rPr>
                <w:rFonts w:asciiTheme="minorHAnsi" w:hAnsiTheme="minorHAnsi"/>
              </w:rPr>
              <w:t xml:space="preserve">Сроки </w:t>
            </w:r>
          </w:p>
        </w:tc>
        <w:tc>
          <w:tcPr>
            <w:tcW w:w="1559" w:type="dxa"/>
            <w:vMerge w:val="restart"/>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 xml:space="preserve">Протяжённость маршрута, </w:t>
            </w:r>
            <w:proofErr w:type="gramStart"/>
            <w:r w:rsidRPr="00A817AB">
              <w:rPr>
                <w:rFonts w:asciiTheme="minorHAnsi" w:hAnsiTheme="minorHAnsi"/>
              </w:rPr>
              <w:t>км</w:t>
            </w:r>
            <w:proofErr w:type="gramEnd"/>
          </w:p>
        </w:tc>
        <w:tc>
          <w:tcPr>
            <w:tcW w:w="1134" w:type="dxa"/>
            <w:vMerge w:val="restart"/>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Общая сумма, тыс. руб.</w:t>
            </w:r>
          </w:p>
        </w:tc>
        <w:tc>
          <w:tcPr>
            <w:tcW w:w="1985" w:type="dxa"/>
            <w:gridSpan w:val="2"/>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в том числе</w:t>
            </w:r>
          </w:p>
        </w:tc>
        <w:tc>
          <w:tcPr>
            <w:tcW w:w="1276" w:type="dxa"/>
            <w:vMerge w:val="restart"/>
          </w:tcPr>
          <w:p w:rsidR="00A817AB" w:rsidRPr="00A817AB" w:rsidRDefault="00A817AB" w:rsidP="00A817AB">
            <w:pPr>
              <w:jc w:val="center"/>
              <w:rPr>
                <w:rFonts w:asciiTheme="minorHAnsi" w:hAnsiTheme="minorHAnsi"/>
              </w:rPr>
            </w:pPr>
            <w:r w:rsidRPr="00A817AB">
              <w:rPr>
                <w:rFonts w:asciiTheme="minorHAnsi" w:hAnsiTheme="minorHAnsi"/>
              </w:rPr>
              <w:t>Освоено, тыс. руб.</w:t>
            </w:r>
          </w:p>
        </w:tc>
      </w:tr>
      <w:tr w:rsidR="00A817AB" w:rsidRPr="00A817AB" w:rsidTr="00A817AB">
        <w:trPr>
          <w:trHeight w:val="609"/>
        </w:trPr>
        <w:tc>
          <w:tcPr>
            <w:tcW w:w="534" w:type="dxa"/>
            <w:vMerge/>
            <w:shd w:val="clear" w:color="auto" w:fill="auto"/>
          </w:tcPr>
          <w:p w:rsidR="00A817AB" w:rsidRPr="00A817AB" w:rsidRDefault="00A817AB" w:rsidP="00A817AB">
            <w:pPr>
              <w:jc w:val="right"/>
              <w:rPr>
                <w:rFonts w:asciiTheme="minorHAnsi" w:hAnsiTheme="minorHAnsi"/>
              </w:rPr>
            </w:pPr>
          </w:p>
        </w:tc>
        <w:tc>
          <w:tcPr>
            <w:tcW w:w="2551" w:type="dxa"/>
            <w:vMerge/>
            <w:shd w:val="clear" w:color="auto" w:fill="auto"/>
          </w:tcPr>
          <w:p w:rsidR="00A817AB" w:rsidRPr="00A817AB" w:rsidRDefault="00A817AB" w:rsidP="00A817AB">
            <w:pPr>
              <w:jc w:val="right"/>
              <w:rPr>
                <w:rFonts w:asciiTheme="minorHAnsi" w:hAnsiTheme="minorHAnsi"/>
              </w:rPr>
            </w:pPr>
          </w:p>
        </w:tc>
        <w:tc>
          <w:tcPr>
            <w:tcW w:w="1559" w:type="dxa"/>
            <w:vMerge/>
          </w:tcPr>
          <w:p w:rsidR="00A817AB" w:rsidRPr="00A817AB" w:rsidRDefault="00A817AB" w:rsidP="00A817AB">
            <w:pPr>
              <w:jc w:val="right"/>
              <w:rPr>
                <w:rFonts w:asciiTheme="minorHAnsi" w:hAnsiTheme="minorHAnsi"/>
              </w:rPr>
            </w:pPr>
          </w:p>
        </w:tc>
        <w:tc>
          <w:tcPr>
            <w:tcW w:w="1559" w:type="dxa"/>
            <w:vMerge/>
            <w:shd w:val="clear" w:color="auto" w:fill="auto"/>
          </w:tcPr>
          <w:p w:rsidR="00A817AB" w:rsidRPr="00A817AB" w:rsidRDefault="00A817AB" w:rsidP="00A817AB">
            <w:pPr>
              <w:jc w:val="right"/>
              <w:rPr>
                <w:rFonts w:asciiTheme="minorHAnsi" w:hAnsiTheme="minorHAnsi"/>
              </w:rPr>
            </w:pPr>
          </w:p>
        </w:tc>
        <w:tc>
          <w:tcPr>
            <w:tcW w:w="1134" w:type="dxa"/>
            <w:vMerge/>
            <w:shd w:val="clear" w:color="auto" w:fill="auto"/>
          </w:tcPr>
          <w:p w:rsidR="00A817AB" w:rsidRPr="00A817AB" w:rsidRDefault="00A817AB" w:rsidP="00A817AB">
            <w:pPr>
              <w:jc w:val="right"/>
              <w:rPr>
                <w:rFonts w:asciiTheme="minorHAnsi" w:hAnsiTheme="minorHAnsi"/>
              </w:rPr>
            </w:pPr>
          </w:p>
        </w:tc>
        <w:tc>
          <w:tcPr>
            <w:tcW w:w="1135" w:type="dxa"/>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бюджет УР</w:t>
            </w:r>
          </w:p>
        </w:tc>
        <w:tc>
          <w:tcPr>
            <w:tcW w:w="850" w:type="dxa"/>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бюджет МО</w:t>
            </w:r>
          </w:p>
        </w:tc>
        <w:tc>
          <w:tcPr>
            <w:tcW w:w="1276" w:type="dxa"/>
            <w:vMerge/>
          </w:tcPr>
          <w:p w:rsidR="00A817AB" w:rsidRPr="00A817AB" w:rsidRDefault="00A817AB" w:rsidP="00A817AB">
            <w:pPr>
              <w:jc w:val="center"/>
              <w:rPr>
                <w:rFonts w:asciiTheme="minorHAnsi" w:hAnsiTheme="minorHAnsi"/>
              </w:rPr>
            </w:pPr>
          </w:p>
        </w:tc>
      </w:tr>
      <w:tr w:rsidR="00A817AB" w:rsidRPr="00A817AB" w:rsidTr="00A817AB">
        <w:trPr>
          <w:trHeight w:val="315"/>
        </w:trPr>
        <w:tc>
          <w:tcPr>
            <w:tcW w:w="534" w:type="dxa"/>
            <w:shd w:val="clear" w:color="auto" w:fill="auto"/>
            <w:noWrap/>
            <w:vAlign w:val="center"/>
          </w:tcPr>
          <w:p w:rsidR="00A817AB" w:rsidRPr="00A817AB" w:rsidRDefault="00A817AB" w:rsidP="00A817AB">
            <w:pPr>
              <w:jc w:val="center"/>
              <w:rPr>
                <w:rFonts w:asciiTheme="minorHAnsi" w:hAnsiTheme="minorHAnsi"/>
                <w:bCs/>
              </w:rPr>
            </w:pPr>
            <w:r w:rsidRPr="00A817AB">
              <w:rPr>
                <w:rFonts w:asciiTheme="minorHAnsi" w:hAnsiTheme="minorHAnsi"/>
                <w:bCs/>
              </w:rPr>
              <w:t>1</w:t>
            </w:r>
          </w:p>
        </w:tc>
        <w:tc>
          <w:tcPr>
            <w:tcW w:w="2551" w:type="dxa"/>
            <w:shd w:val="clear" w:color="auto" w:fill="auto"/>
            <w:vAlign w:val="center"/>
          </w:tcPr>
          <w:p w:rsidR="00A817AB" w:rsidRPr="00A817AB" w:rsidRDefault="00A817AB" w:rsidP="00A817AB">
            <w:pPr>
              <w:jc w:val="center"/>
              <w:rPr>
                <w:rFonts w:asciiTheme="minorHAnsi" w:hAnsiTheme="minorHAnsi"/>
                <w:bCs/>
                <w:color w:val="000000"/>
              </w:rPr>
            </w:pPr>
            <w:r w:rsidRPr="00A817AB">
              <w:rPr>
                <w:rFonts w:asciiTheme="minorHAnsi" w:hAnsiTheme="minorHAnsi"/>
                <w:bCs/>
                <w:color w:val="000000"/>
              </w:rPr>
              <w:t xml:space="preserve">23 </w:t>
            </w:r>
            <w:proofErr w:type="gramStart"/>
            <w:r w:rsidRPr="00A817AB">
              <w:rPr>
                <w:rFonts w:asciiTheme="minorHAnsi" w:hAnsiTheme="minorHAnsi"/>
                <w:bCs/>
                <w:color w:val="000000"/>
              </w:rPr>
              <w:t>школьных</w:t>
            </w:r>
            <w:proofErr w:type="gramEnd"/>
            <w:r w:rsidRPr="00A817AB">
              <w:rPr>
                <w:rFonts w:asciiTheme="minorHAnsi" w:hAnsiTheme="minorHAnsi"/>
                <w:bCs/>
                <w:color w:val="000000"/>
              </w:rPr>
              <w:t xml:space="preserve"> маршрута</w:t>
            </w:r>
          </w:p>
        </w:tc>
        <w:tc>
          <w:tcPr>
            <w:tcW w:w="1559" w:type="dxa"/>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01.01.2017-31.08.2017</w:t>
            </w:r>
          </w:p>
        </w:tc>
        <w:tc>
          <w:tcPr>
            <w:tcW w:w="1559" w:type="dxa"/>
            <w:shd w:val="clear" w:color="auto" w:fill="auto"/>
            <w:vAlign w:val="center"/>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60,484</w:t>
            </w:r>
          </w:p>
        </w:tc>
        <w:tc>
          <w:tcPr>
            <w:tcW w:w="1134" w:type="dxa"/>
            <w:shd w:val="clear" w:color="auto" w:fill="auto"/>
            <w:vAlign w:val="center"/>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3921,662</w:t>
            </w:r>
          </w:p>
        </w:tc>
        <w:tc>
          <w:tcPr>
            <w:tcW w:w="1135" w:type="dxa"/>
            <w:shd w:val="clear" w:color="auto" w:fill="auto"/>
            <w:vAlign w:val="center"/>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3921,27</w:t>
            </w:r>
          </w:p>
        </w:tc>
        <w:tc>
          <w:tcPr>
            <w:tcW w:w="850" w:type="dxa"/>
            <w:shd w:val="clear" w:color="auto" w:fill="auto"/>
            <w:vAlign w:val="center"/>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0,392</w:t>
            </w:r>
          </w:p>
        </w:tc>
        <w:tc>
          <w:tcPr>
            <w:tcW w:w="1276" w:type="dxa"/>
            <w:vAlign w:val="center"/>
          </w:tcPr>
          <w:p w:rsidR="00A817AB" w:rsidRPr="00A817AB" w:rsidRDefault="00A817AB" w:rsidP="00A817AB">
            <w:pPr>
              <w:jc w:val="center"/>
              <w:rPr>
                <w:rFonts w:asciiTheme="minorHAnsi" w:hAnsiTheme="minorHAnsi"/>
              </w:rPr>
            </w:pPr>
            <w:r w:rsidRPr="00A817AB">
              <w:rPr>
                <w:rFonts w:asciiTheme="minorHAnsi" w:hAnsiTheme="minorHAnsi"/>
              </w:rPr>
              <w:t>3921,662</w:t>
            </w:r>
          </w:p>
        </w:tc>
      </w:tr>
      <w:tr w:rsidR="00A817AB" w:rsidRPr="00A817AB" w:rsidTr="00A817AB">
        <w:trPr>
          <w:trHeight w:val="315"/>
        </w:trPr>
        <w:tc>
          <w:tcPr>
            <w:tcW w:w="534" w:type="dxa"/>
            <w:shd w:val="clear" w:color="auto" w:fill="auto"/>
            <w:noWrap/>
            <w:vAlign w:val="center"/>
          </w:tcPr>
          <w:p w:rsidR="00A817AB" w:rsidRPr="00A817AB" w:rsidRDefault="00A817AB" w:rsidP="00A817AB">
            <w:pPr>
              <w:jc w:val="center"/>
              <w:rPr>
                <w:rFonts w:asciiTheme="minorHAnsi" w:hAnsiTheme="minorHAnsi"/>
                <w:bCs/>
              </w:rPr>
            </w:pPr>
            <w:r w:rsidRPr="00A817AB">
              <w:rPr>
                <w:rFonts w:asciiTheme="minorHAnsi" w:hAnsiTheme="minorHAnsi"/>
                <w:bCs/>
              </w:rPr>
              <w:t>1</w:t>
            </w:r>
          </w:p>
        </w:tc>
        <w:tc>
          <w:tcPr>
            <w:tcW w:w="2551" w:type="dxa"/>
            <w:shd w:val="clear" w:color="auto" w:fill="auto"/>
            <w:vAlign w:val="center"/>
          </w:tcPr>
          <w:p w:rsidR="00A817AB" w:rsidRPr="00A817AB" w:rsidRDefault="00A817AB" w:rsidP="00A817AB">
            <w:pPr>
              <w:jc w:val="center"/>
              <w:rPr>
                <w:rFonts w:asciiTheme="minorHAnsi" w:hAnsiTheme="minorHAnsi"/>
                <w:bCs/>
                <w:color w:val="000000"/>
              </w:rPr>
            </w:pPr>
            <w:r w:rsidRPr="00A817AB">
              <w:rPr>
                <w:rFonts w:asciiTheme="minorHAnsi" w:hAnsiTheme="minorHAnsi"/>
                <w:bCs/>
                <w:color w:val="000000"/>
              </w:rPr>
              <w:t xml:space="preserve">24 </w:t>
            </w:r>
            <w:proofErr w:type="gramStart"/>
            <w:r w:rsidRPr="00A817AB">
              <w:rPr>
                <w:rFonts w:asciiTheme="minorHAnsi" w:hAnsiTheme="minorHAnsi"/>
                <w:bCs/>
                <w:color w:val="000000"/>
              </w:rPr>
              <w:t>школьных</w:t>
            </w:r>
            <w:proofErr w:type="gramEnd"/>
            <w:r w:rsidRPr="00A817AB">
              <w:rPr>
                <w:rFonts w:asciiTheme="minorHAnsi" w:hAnsiTheme="minorHAnsi"/>
                <w:bCs/>
                <w:color w:val="000000"/>
              </w:rPr>
              <w:t xml:space="preserve"> маршрута</w:t>
            </w:r>
          </w:p>
        </w:tc>
        <w:tc>
          <w:tcPr>
            <w:tcW w:w="1559" w:type="dxa"/>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1.09.2017-31.12.2017</w:t>
            </w:r>
          </w:p>
        </w:tc>
        <w:tc>
          <w:tcPr>
            <w:tcW w:w="1559" w:type="dxa"/>
            <w:shd w:val="clear" w:color="auto" w:fill="auto"/>
            <w:vAlign w:val="center"/>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60,784</w:t>
            </w:r>
          </w:p>
        </w:tc>
        <w:tc>
          <w:tcPr>
            <w:tcW w:w="1134" w:type="dxa"/>
            <w:shd w:val="clear" w:color="auto" w:fill="auto"/>
            <w:vAlign w:val="center"/>
          </w:tcPr>
          <w:p w:rsidR="00A817AB" w:rsidRPr="00A817AB" w:rsidRDefault="00A817AB" w:rsidP="00A817AB">
            <w:pPr>
              <w:jc w:val="center"/>
              <w:rPr>
                <w:rFonts w:asciiTheme="minorHAnsi" w:hAnsiTheme="minorHAnsi"/>
                <w:color w:val="000000"/>
              </w:rPr>
            </w:pPr>
            <w:r w:rsidRPr="00A817AB">
              <w:rPr>
                <w:rFonts w:asciiTheme="minorHAnsi" w:hAnsiTheme="minorHAnsi"/>
              </w:rPr>
              <w:t>2311,428</w:t>
            </w:r>
          </w:p>
        </w:tc>
        <w:tc>
          <w:tcPr>
            <w:tcW w:w="1135" w:type="dxa"/>
            <w:shd w:val="clear" w:color="auto" w:fill="auto"/>
            <w:vAlign w:val="center"/>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2311,197</w:t>
            </w:r>
          </w:p>
        </w:tc>
        <w:tc>
          <w:tcPr>
            <w:tcW w:w="850" w:type="dxa"/>
            <w:shd w:val="clear" w:color="auto" w:fill="auto"/>
            <w:vAlign w:val="center"/>
          </w:tcPr>
          <w:p w:rsidR="00A817AB" w:rsidRPr="00A817AB" w:rsidRDefault="00A817AB" w:rsidP="00A817AB">
            <w:pPr>
              <w:jc w:val="center"/>
              <w:rPr>
                <w:rFonts w:asciiTheme="minorHAnsi" w:hAnsiTheme="minorHAnsi"/>
                <w:color w:val="000000"/>
              </w:rPr>
            </w:pPr>
            <w:r w:rsidRPr="00A817AB">
              <w:rPr>
                <w:rFonts w:asciiTheme="minorHAnsi" w:hAnsiTheme="minorHAnsi"/>
                <w:color w:val="000000"/>
              </w:rPr>
              <w:t>0,231</w:t>
            </w:r>
          </w:p>
        </w:tc>
        <w:tc>
          <w:tcPr>
            <w:tcW w:w="1276" w:type="dxa"/>
            <w:vAlign w:val="center"/>
          </w:tcPr>
          <w:p w:rsidR="00A817AB" w:rsidRPr="00A817AB" w:rsidRDefault="00A817AB" w:rsidP="00A817AB">
            <w:pPr>
              <w:jc w:val="center"/>
              <w:rPr>
                <w:rFonts w:asciiTheme="minorHAnsi" w:hAnsiTheme="minorHAnsi"/>
              </w:rPr>
            </w:pPr>
            <w:r w:rsidRPr="00A817AB">
              <w:rPr>
                <w:rFonts w:asciiTheme="minorHAnsi" w:hAnsiTheme="minorHAnsi"/>
              </w:rPr>
              <w:t>2311,428</w:t>
            </w:r>
          </w:p>
        </w:tc>
      </w:tr>
    </w:tbl>
    <w:p w:rsidR="00A817AB" w:rsidRPr="00A817AB" w:rsidRDefault="00A817AB" w:rsidP="00A817AB">
      <w:pPr>
        <w:jc w:val="both"/>
        <w:rPr>
          <w:rFonts w:asciiTheme="minorHAnsi" w:hAnsiTheme="minorHAnsi"/>
          <w:b/>
        </w:rPr>
      </w:pPr>
    </w:p>
    <w:p w:rsidR="00A817AB" w:rsidRPr="00A817AB" w:rsidRDefault="00A817AB" w:rsidP="00A817AB">
      <w:pPr>
        <w:ind w:firstLine="360"/>
        <w:jc w:val="both"/>
        <w:rPr>
          <w:rFonts w:asciiTheme="minorHAnsi" w:hAnsiTheme="minorHAnsi"/>
          <w:bCs/>
        </w:rPr>
      </w:pPr>
      <w:r w:rsidRPr="00A817AB">
        <w:rPr>
          <w:rFonts w:asciiTheme="minorHAnsi" w:hAnsiTheme="minorHAnsi"/>
          <w:bCs/>
        </w:rPr>
        <w:t xml:space="preserve">Протяженность улично-дорожной сети населенных пунктов на 01.01.2017 года составляло - </w:t>
      </w:r>
      <w:smartTag w:uri="urn:schemas-microsoft-com:office:smarttags" w:element="metricconverter">
        <w:smartTagPr>
          <w:attr w:name="ProductID" w:val="375,96 км"/>
        </w:smartTagPr>
        <w:r w:rsidRPr="00A817AB">
          <w:rPr>
            <w:rFonts w:asciiTheme="minorHAnsi" w:hAnsiTheme="minorHAnsi"/>
            <w:bCs/>
          </w:rPr>
          <w:t>375,96 км</w:t>
        </w:r>
      </w:smartTag>
      <w:r w:rsidRPr="00A817AB">
        <w:rPr>
          <w:rFonts w:asciiTheme="minorHAnsi" w:hAnsiTheme="minorHAnsi"/>
          <w:bCs/>
        </w:rPr>
        <w:t xml:space="preserve">, в том числе с твердым покрытием – </w:t>
      </w:r>
      <w:smartTag w:uri="urn:schemas-microsoft-com:office:smarttags" w:element="metricconverter">
        <w:smartTagPr>
          <w:attr w:name="ProductID" w:val="102,63 км"/>
        </w:smartTagPr>
        <w:r w:rsidRPr="00A817AB">
          <w:rPr>
            <w:rFonts w:asciiTheme="minorHAnsi" w:hAnsiTheme="minorHAnsi"/>
            <w:bCs/>
          </w:rPr>
          <w:t>102,63 км</w:t>
        </w:r>
      </w:smartTag>
      <w:r w:rsidRPr="00A817AB">
        <w:rPr>
          <w:rFonts w:asciiTheme="minorHAnsi" w:hAnsiTheme="minorHAnsi"/>
          <w:bCs/>
        </w:rPr>
        <w:t xml:space="preserve">. </w:t>
      </w:r>
    </w:p>
    <w:p w:rsidR="00A817AB" w:rsidRPr="00A817AB" w:rsidRDefault="00A817AB" w:rsidP="00A817AB">
      <w:pPr>
        <w:ind w:firstLine="360"/>
        <w:jc w:val="both"/>
        <w:rPr>
          <w:rFonts w:asciiTheme="minorHAnsi" w:hAnsiTheme="minorHAnsi"/>
          <w:bCs/>
        </w:rPr>
      </w:pPr>
      <w:r w:rsidRPr="00A817AB">
        <w:rPr>
          <w:rFonts w:asciiTheme="minorHAnsi" w:hAnsiTheme="minorHAnsi"/>
          <w:bCs/>
        </w:rPr>
        <w:t xml:space="preserve">В 2017 году, сельским поселениям, в рамках передачи полномочий, передано из районного дорожного фонда 7 650 тысяч рублей, на расчистку снега, летнее содержание дорог, оплату кВт и содержание уличного освещения. </w:t>
      </w:r>
    </w:p>
    <w:p w:rsidR="00C85CE4" w:rsidRDefault="00BE70A8" w:rsidP="00C85CE4">
      <w:pPr>
        <w:ind w:firstLine="360"/>
        <w:jc w:val="both"/>
        <w:rPr>
          <w:rFonts w:asciiTheme="minorHAnsi" w:hAnsiTheme="minorHAnsi"/>
          <w:lang w:eastAsia="en-US"/>
        </w:rPr>
      </w:pPr>
      <w:r>
        <w:rPr>
          <w:rFonts w:asciiTheme="minorHAnsi" w:hAnsiTheme="minorHAnsi"/>
          <w:bCs/>
        </w:rPr>
        <w:t>За счет средств дорожного фонда</w:t>
      </w:r>
      <w:r w:rsidR="00A817AB" w:rsidRPr="00A817AB">
        <w:rPr>
          <w:rFonts w:asciiTheme="minorHAnsi" w:hAnsiTheme="minorHAnsi"/>
          <w:bCs/>
        </w:rPr>
        <w:t xml:space="preserve"> </w:t>
      </w:r>
      <w:r w:rsidR="00C85CE4">
        <w:rPr>
          <w:rFonts w:asciiTheme="minorHAnsi" w:hAnsiTheme="minorHAnsi"/>
          <w:bCs/>
        </w:rPr>
        <w:t xml:space="preserve">отремонтированы дороги на сумму 10,5 млн. рублей. </w:t>
      </w:r>
      <w:proofErr w:type="gramStart"/>
      <w:r w:rsidR="00C85CE4">
        <w:rPr>
          <w:rFonts w:asciiTheme="minorHAnsi" w:hAnsiTheme="minorHAnsi"/>
          <w:bCs/>
        </w:rPr>
        <w:t>Мун</w:t>
      </w:r>
      <w:r w:rsidR="00A817AB" w:rsidRPr="00A817AB">
        <w:rPr>
          <w:rFonts w:asciiTheme="minorHAnsi" w:hAnsiTheme="minorHAnsi"/>
          <w:bCs/>
        </w:rPr>
        <w:t xml:space="preserve">иципальные контракты </w:t>
      </w:r>
      <w:r w:rsidR="00C85CE4">
        <w:rPr>
          <w:rFonts w:asciiTheme="minorHAnsi" w:hAnsiTheme="minorHAnsi"/>
          <w:bCs/>
        </w:rPr>
        <w:t xml:space="preserve">на выполнение работ заключены </w:t>
      </w:r>
      <w:r w:rsidR="00A817AB" w:rsidRPr="00A817AB">
        <w:rPr>
          <w:rFonts w:asciiTheme="minorHAnsi" w:hAnsiTheme="minorHAnsi"/>
          <w:bCs/>
        </w:rPr>
        <w:t>с АО «</w:t>
      </w:r>
      <w:proofErr w:type="spellStart"/>
      <w:r w:rsidR="00A817AB" w:rsidRPr="00A817AB">
        <w:rPr>
          <w:rFonts w:asciiTheme="minorHAnsi" w:hAnsiTheme="minorHAnsi"/>
          <w:bCs/>
        </w:rPr>
        <w:t>Можгинское</w:t>
      </w:r>
      <w:proofErr w:type="spellEnd"/>
      <w:r w:rsidR="00A817AB" w:rsidRPr="00A817AB">
        <w:rPr>
          <w:rFonts w:asciiTheme="minorHAnsi" w:hAnsiTheme="minorHAnsi"/>
          <w:bCs/>
        </w:rPr>
        <w:t xml:space="preserve"> дорожное предприятие» по следующим дорогам: д. Ныша ул. Молодежная – </w:t>
      </w:r>
      <w:smartTag w:uri="urn:schemas-microsoft-com:office:smarttags" w:element="metricconverter">
        <w:smartTagPr>
          <w:attr w:name="ProductID" w:val="0,4 км"/>
        </w:smartTagPr>
        <w:r w:rsidR="00A817AB" w:rsidRPr="00A817AB">
          <w:rPr>
            <w:rFonts w:asciiTheme="minorHAnsi" w:hAnsiTheme="minorHAnsi"/>
            <w:bCs/>
          </w:rPr>
          <w:t>0,4 км</w:t>
        </w:r>
      </w:smartTag>
      <w:r w:rsidR="00A817AB" w:rsidRPr="00A817AB">
        <w:rPr>
          <w:rFonts w:asciiTheme="minorHAnsi" w:hAnsiTheme="minorHAnsi"/>
          <w:bCs/>
        </w:rPr>
        <w:t xml:space="preserve">; д. </w:t>
      </w:r>
      <w:proofErr w:type="spellStart"/>
      <w:r w:rsidR="00A817AB" w:rsidRPr="00A817AB">
        <w:rPr>
          <w:rFonts w:asciiTheme="minorHAnsi" w:hAnsiTheme="minorHAnsi"/>
          <w:bCs/>
        </w:rPr>
        <w:t>Пазял</w:t>
      </w:r>
      <w:proofErr w:type="spellEnd"/>
      <w:r w:rsidR="00A817AB" w:rsidRPr="00A817AB">
        <w:rPr>
          <w:rFonts w:asciiTheme="minorHAnsi" w:hAnsiTheme="minorHAnsi"/>
          <w:bCs/>
        </w:rPr>
        <w:t xml:space="preserve"> ул. Заречная – </w:t>
      </w:r>
      <w:smartTag w:uri="urn:schemas-microsoft-com:office:smarttags" w:element="metricconverter">
        <w:smartTagPr>
          <w:attr w:name="ProductID" w:val="0,66 км"/>
        </w:smartTagPr>
        <w:r w:rsidR="00A817AB" w:rsidRPr="00A817AB">
          <w:rPr>
            <w:rFonts w:asciiTheme="minorHAnsi" w:hAnsiTheme="minorHAnsi"/>
            <w:bCs/>
          </w:rPr>
          <w:t>0,66 км</w:t>
        </w:r>
      </w:smartTag>
      <w:r w:rsidR="00A817AB" w:rsidRPr="00A817AB">
        <w:rPr>
          <w:rFonts w:asciiTheme="minorHAnsi" w:hAnsiTheme="minorHAnsi"/>
          <w:bCs/>
        </w:rPr>
        <w:t xml:space="preserve">; д. </w:t>
      </w:r>
      <w:proofErr w:type="spellStart"/>
      <w:r w:rsidR="00A817AB" w:rsidRPr="00A817AB">
        <w:rPr>
          <w:rFonts w:asciiTheme="minorHAnsi" w:hAnsiTheme="minorHAnsi"/>
          <w:bCs/>
        </w:rPr>
        <w:t>Ломеслуд</w:t>
      </w:r>
      <w:proofErr w:type="spellEnd"/>
      <w:r w:rsidR="00A817AB" w:rsidRPr="00A817AB">
        <w:rPr>
          <w:rFonts w:asciiTheme="minorHAnsi" w:hAnsiTheme="minorHAnsi"/>
          <w:bCs/>
        </w:rPr>
        <w:t xml:space="preserve"> ул. Речная – </w:t>
      </w:r>
      <w:smartTag w:uri="urn:schemas-microsoft-com:office:smarttags" w:element="metricconverter">
        <w:smartTagPr>
          <w:attr w:name="ProductID" w:val="1,0 км"/>
        </w:smartTagPr>
        <w:r w:rsidR="00A817AB" w:rsidRPr="00A817AB">
          <w:rPr>
            <w:rFonts w:asciiTheme="minorHAnsi" w:hAnsiTheme="minorHAnsi"/>
            <w:bCs/>
          </w:rPr>
          <w:t>1,0 км</w:t>
        </w:r>
      </w:smartTag>
      <w:r w:rsidR="00A817AB" w:rsidRPr="00A817AB">
        <w:rPr>
          <w:rFonts w:asciiTheme="minorHAnsi" w:hAnsiTheme="minorHAnsi"/>
          <w:bCs/>
        </w:rPr>
        <w:t xml:space="preserve">; д. </w:t>
      </w:r>
      <w:proofErr w:type="spellStart"/>
      <w:r w:rsidR="00A817AB" w:rsidRPr="00A817AB">
        <w:rPr>
          <w:rFonts w:asciiTheme="minorHAnsi" w:hAnsiTheme="minorHAnsi"/>
          <w:bCs/>
        </w:rPr>
        <w:t>Давкино</w:t>
      </w:r>
      <w:proofErr w:type="spellEnd"/>
      <w:r w:rsidR="00A817AB" w:rsidRPr="00A817AB">
        <w:rPr>
          <w:rFonts w:asciiTheme="minorHAnsi" w:hAnsiTheme="minorHAnsi"/>
          <w:bCs/>
        </w:rPr>
        <w:t xml:space="preserve"> – </w:t>
      </w:r>
      <w:smartTag w:uri="urn:schemas-microsoft-com:office:smarttags" w:element="metricconverter">
        <w:smartTagPr>
          <w:attr w:name="ProductID" w:val="0,15 км"/>
        </w:smartTagPr>
        <w:r w:rsidR="00A817AB" w:rsidRPr="00A817AB">
          <w:rPr>
            <w:rFonts w:asciiTheme="minorHAnsi" w:hAnsiTheme="minorHAnsi"/>
            <w:bCs/>
          </w:rPr>
          <w:t>0,15 км</w:t>
        </w:r>
      </w:smartTag>
      <w:r w:rsidR="00A817AB" w:rsidRPr="00A817AB">
        <w:rPr>
          <w:rFonts w:asciiTheme="minorHAnsi" w:hAnsiTheme="minorHAnsi"/>
          <w:bCs/>
        </w:rPr>
        <w:t>;</w:t>
      </w:r>
      <w:r w:rsidR="00A817AB" w:rsidRPr="00A817AB">
        <w:rPr>
          <w:rFonts w:asciiTheme="minorHAnsi" w:hAnsiTheme="minorHAnsi"/>
        </w:rPr>
        <w:t xml:space="preserve"> д. Мельниково ул. Школьная – </w:t>
      </w:r>
      <w:smartTag w:uri="urn:schemas-microsoft-com:office:smarttags" w:element="metricconverter">
        <w:smartTagPr>
          <w:attr w:name="ProductID" w:val="1 км"/>
        </w:smartTagPr>
        <w:r w:rsidR="00A817AB" w:rsidRPr="00A817AB">
          <w:rPr>
            <w:rFonts w:asciiTheme="minorHAnsi" w:hAnsiTheme="minorHAnsi"/>
          </w:rPr>
          <w:t>1 км</w:t>
        </w:r>
      </w:smartTag>
      <w:r w:rsidR="00A817AB" w:rsidRPr="00A817AB">
        <w:rPr>
          <w:rFonts w:asciiTheme="minorHAnsi" w:hAnsiTheme="minorHAnsi"/>
        </w:rPr>
        <w:t xml:space="preserve">; д. Ныша, улично-дорожная сеть (подъезд в детскому саду) – </w:t>
      </w:r>
      <w:smartTag w:uri="urn:schemas-microsoft-com:office:smarttags" w:element="metricconverter">
        <w:smartTagPr>
          <w:attr w:name="ProductID" w:val="0,05 км"/>
        </w:smartTagPr>
        <w:r w:rsidR="00A817AB" w:rsidRPr="00A817AB">
          <w:rPr>
            <w:rFonts w:asciiTheme="minorHAnsi" w:hAnsiTheme="minorHAnsi"/>
          </w:rPr>
          <w:t>0,05 км</w:t>
        </w:r>
      </w:smartTag>
      <w:r w:rsidR="00A817AB" w:rsidRPr="00A817AB">
        <w:rPr>
          <w:rFonts w:asciiTheme="minorHAnsi" w:hAnsiTheme="minorHAnsi"/>
        </w:rPr>
        <w:t>;</w:t>
      </w:r>
      <w:proofErr w:type="gramEnd"/>
      <w:r w:rsidR="00A817AB" w:rsidRPr="00A817AB">
        <w:rPr>
          <w:rFonts w:asciiTheme="minorHAnsi" w:hAnsiTheme="minorHAnsi"/>
        </w:rPr>
        <w:t xml:space="preserve"> с. </w:t>
      </w:r>
      <w:proofErr w:type="spellStart"/>
      <w:r w:rsidR="00A817AB" w:rsidRPr="00A817AB">
        <w:rPr>
          <w:rFonts w:asciiTheme="minorHAnsi" w:hAnsiTheme="minorHAnsi"/>
        </w:rPr>
        <w:t>Пычас</w:t>
      </w:r>
      <w:proofErr w:type="spellEnd"/>
      <w:r w:rsidR="00A817AB" w:rsidRPr="00A817AB">
        <w:rPr>
          <w:rFonts w:asciiTheme="minorHAnsi" w:hAnsiTheme="minorHAnsi"/>
        </w:rPr>
        <w:t xml:space="preserve">, ул. Труда – </w:t>
      </w:r>
      <w:smartTag w:uri="urn:schemas-microsoft-com:office:smarttags" w:element="metricconverter">
        <w:smartTagPr>
          <w:attr w:name="ProductID" w:val="0,6 км"/>
        </w:smartTagPr>
        <w:r w:rsidR="00A817AB" w:rsidRPr="00A817AB">
          <w:rPr>
            <w:rFonts w:asciiTheme="minorHAnsi" w:hAnsiTheme="minorHAnsi"/>
          </w:rPr>
          <w:t>0,6 км</w:t>
        </w:r>
      </w:smartTag>
      <w:r w:rsidR="00A817AB" w:rsidRPr="00A817AB">
        <w:rPr>
          <w:rFonts w:asciiTheme="minorHAnsi" w:hAnsiTheme="minorHAnsi"/>
        </w:rPr>
        <w:t>; с. Большая</w:t>
      </w:r>
      <w:proofErr w:type="gramStart"/>
      <w:r w:rsidR="00A817AB" w:rsidRPr="00A817AB">
        <w:rPr>
          <w:rFonts w:asciiTheme="minorHAnsi" w:hAnsiTheme="minorHAnsi"/>
        </w:rPr>
        <w:t xml:space="preserve"> У</w:t>
      </w:r>
      <w:proofErr w:type="gramEnd"/>
      <w:r w:rsidR="00A817AB" w:rsidRPr="00A817AB">
        <w:rPr>
          <w:rFonts w:asciiTheme="minorHAnsi" w:hAnsiTheme="minorHAnsi"/>
        </w:rPr>
        <w:t xml:space="preserve">ча, ул. Рябиновая – </w:t>
      </w:r>
      <w:smartTag w:uri="urn:schemas-microsoft-com:office:smarttags" w:element="metricconverter">
        <w:smartTagPr>
          <w:attr w:name="ProductID" w:val="0,4 км"/>
        </w:smartTagPr>
        <w:r w:rsidR="00A817AB" w:rsidRPr="00A817AB">
          <w:rPr>
            <w:rFonts w:asciiTheme="minorHAnsi" w:hAnsiTheme="minorHAnsi"/>
          </w:rPr>
          <w:t>0,4 км</w:t>
        </w:r>
      </w:smartTag>
      <w:r w:rsidR="00A817AB" w:rsidRPr="00A817AB">
        <w:rPr>
          <w:rFonts w:asciiTheme="minorHAnsi" w:hAnsiTheme="minorHAnsi"/>
        </w:rPr>
        <w:t xml:space="preserve">; д. </w:t>
      </w:r>
      <w:proofErr w:type="spellStart"/>
      <w:r w:rsidR="00A817AB" w:rsidRPr="00A817AB">
        <w:rPr>
          <w:rFonts w:asciiTheme="minorHAnsi" w:hAnsiTheme="minorHAnsi"/>
        </w:rPr>
        <w:t>Замостные</w:t>
      </w:r>
      <w:proofErr w:type="spellEnd"/>
      <w:r w:rsidR="00A817AB" w:rsidRPr="00A817AB">
        <w:rPr>
          <w:rFonts w:asciiTheme="minorHAnsi" w:hAnsiTheme="minorHAnsi"/>
        </w:rPr>
        <w:t xml:space="preserve"> </w:t>
      </w:r>
      <w:proofErr w:type="spellStart"/>
      <w:r w:rsidR="00A817AB" w:rsidRPr="00A817AB">
        <w:rPr>
          <w:rFonts w:asciiTheme="minorHAnsi" w:hAnsiTheme="minorHAnsi"/>
        </w:rPr>
        <w:t>Какси</w:t>
      </w:r>
      <w:proofErr w:type="spellEnd"/>
      <w:r w:rsidR="00A817AB" w:rsidRPr="00A817AB">
        <w:rPr>
          <w:rFonts w:asciiTheme="minorHAnsi" w:hAnsiTheme="minorHAnsi"/>
        </w:rPr>
        <w:t xml:space="preserve">, ул. Комсомольская – </w:t>
      </w:r>
      <w:smartTag w:uri="urn:schemas-microsoft-com:office:smarttags" w:element="metricconverter">
        <w:smartTagPr>
          <w:attr w:name="ProductID" w:val="1,66 км"/>
        </w:smartTagPr>
        <w:r w:rsidR="00A817AB" w:rsidRPr="00A817AB">
          <w:rPr>
            <w:rFonts w:asciiTheme="minorHAnsi" w:hAnsiTheme="minorHAnsi"/>
          </w:rPr>
          <w:t>1,66 км</w:t>
        </w:r>
      </w:smartTag>
      <w:r w:rsidR="00A817AB" w:rsidRPr="00A817AB">
        <w:rPr>
          <w:rFonts w:asciiTheme="minorHAnsi" w:hAnsiTheme="minorHAnsi"/>
          <w:lang w:eastAsia="en-US"/>
        </w:rPr>
        <w:t xml:space="preserve">. </w:t>
      </w:r>
    </w:p>
    <w:p w:rsidR="00A817AB" w:rsidRPr="00A817AB" w:rsidRDefault="00A817AB" w:rsidP="00C85CE4">
      <w:pPr>
        <w:ind w:firstLine="360"/>
        <w:jc w:val="both"/>
        <w:rPr>
          <w:rFonts w:asciiTheme="minorHAnsi" w:hAnsiTheme="minorHAnsi"/>
          <w:color w:val="00B0F0"/>
          <w:lang w:eastAsia="en-US"/>
        </w:rPr>
      </w:pPr>
      <w:r w:rsidRPr="00A817AB">
        <w:rPr>
          <w:rFonts w:asciiTheme="minorHAnsi" w:hAnsiTheme="minorHAnsi"/>
          <w:lang w:eastAsia="en-US"/>
        </w:rPr>
        <w:lastRenderedPageBreak/>
        <w:t xml:space="preserve"> </w:t>
      </w:r>
    </w:p>
    <w:p w:rsidR="00A817AB" w:rsidRPr="00A817AB" w:rsidRDefault="00A817AB" w:rsidP="00A817AB">
      <w:pPr>
        <w:jc w:val="center"/>
        <w:rPr>
          <w:rFonts w:asciiTheme="minorHAnsi" w:hAnsiTheme="minorHAnsi"/>
          <w:b/>
          <w:bCs/>
          <w:lang w:eastAsia="en-US"/>
        </w:rPr>
      </w:pPr>
      <w:r w:rsidRPr="00A817AB">
        <w:rPr>
          <w:rFonts w:asciiTheme="minorHAnsi" w:hAnsiTheme="minorHAnsi"/>
          <w:b/>
          <w:bCs/>
          <w:lang w:eastAsia="en-US"/>
        </w:rPr>
        <w:t>Перечень объектов дорожного хозяйства, финансируемых за счет средств муниципального дорожного фонда муниципального образования «Можгинский район» на 2017 год</w:t>
      </w:r>
    </w:p>
    <w:tbl>
      <w:tblPr>
        <w:tblW w:w="154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889"/>
        <w:gridCol w:w="3544"/>
        <w:gridCol w:w="1804"/>
        <w:gridCol w:w="1701"/>
        <w:gridCol w:w="1646"/>
        <w:gridCol w:w="1646"/>
        <w:gridCol w:w="1646"/>
      </w:tblGrid>
      <w:tr w:rsidR="00A817AB" w:rsidRPr="00A817AB" w:rsidTr="00A817AB">
        <w:trPr>
          <w:gridAfter w:val="3"/>
          <w:wAfter w:w="4938" w:type="dxa"/>
        </w:trPr>
        <w:tc>
          <w:tcPr>
            <w:tcW w:w="2552" w:type="dxa"/>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Объекты дорожного хозяйства</w:t>
            </w:r>
          </w:p>
          <w:p w:rsidR="00A817AB" w:rsidRPr="00A817AB" w:rsidRDefault="00A817AB" w:rsidP="00A817AB">
            <w:pPr>
              <w:jc w:val="center"/>
              <w:rPr>
                <w:rFonts w:asciiTheme="minorHAnsi" w:hAnsiTheme="minorHAnsi"/>
              </w:rPr>
            </w:pPr>
            <w:r w:rsidRPr="00A817AB">
              <w:rPr>
                <w:rFonts w:asciiTheme="minorHAnsi" w:hAnsiTheme="minorHAnsi"/>
              </w:rPr>
              <w:t>(наименование автомобильной дороги)</w:t>
            </w:r>
          </w:p>
        </w:tc>
        <w:tc>
          <w:tcPr>
            <w:tcW w:w="889" w:type="dxa"/>
            <w:shd w:val="clear" w:color="auto" w:fill="auto"/>
          </w:tcPr>
          <w:p w:rsidR="00A817AB" w:rsidRPr="00A817AB" w:rsidRDefault="00A817AB" w:rsidP="00A817AB">
            <w:pPr>
              <w:ind w:right="-108"/>
              <w:jc w:val="center"/>
              <w:rPr>
                <w:rFonts w:asciiTheme="minorHAnsi" w:hAnsiTheme="minorHAnsi"/>
              </w:rPr>
            </w:pPr>
            <w:r w:rsidRPr="00A817AB">
              <w:rPr>
                <w:rFonts w:asciiTheme="minorHAnsi" w:hAnsiTheme="minorHAnsi"/>
              </w:rPr>
              <w:t xml:space="preserve">Протяженность дорог, </w:t>
            </w:r>
          </w:p>
          <w:p w:rsidR="00A817AB" w:rsidRPr="00A817AB" w:rsidRDefault="00A817AB" w:rsidP="00A817AB">
            <w:pPr>
              <w:jc w:val="center"/>
              <w:rPr>
                <w:rFonts w:asciiTheme="minorHAnsi" w:hAnsiTheme="minorHAnsi"/>
              </w:rPr>
            </w:pPr>
            <w:r w:rsidRPr="00A817AB">
              <w:rPr>
                <w:rFonts w:asciiTheme="minorHAnsi" w:hAnsiTheme="minorHAnsi"/>
              </w:rPr>
              <w:t>км</w:t>
            </w:r>
          </w:p>
        </w:tc>
        <w:tc>
          <w:tcPr>
            <w:tcW w:w="3544" w:type="dxa"/>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 xml:space="preserve">Перечень работ, </w:t>
            </w:r>
            <w:proofErr w:type="gramStart"/>
            <w:r w:rsidRPr="00A817AB">
              <w:rPr>
                <w:rFonts w:asciiTheme="minorHAnsi" w:hAnsiTheme="minorHAnsi"/>
              </w:rPr>
              <w:t>согласно Классификатора</w:t>
            </w:r>
            <w:proofErr w:type="gramEnd"/>
            <w:r w:rsidRPr="00A817AB">
              <w:rPr>
                <w:rFonts w:asciiTheme="minorHAnsi" w:hAnsiTheme="minorHAnsi"/>
              </w:rPr>
              <w:t xml:space="preserve"> работ по капитальному ремонту, ремонту и содержанию автомобильных дорог утвержденного </w:t>
            </w:r>
            <w:hyperlink r:id="rId9" w:anchor="sub_0" w:history="1">
              <w:r w:rsidRPr="00C85CE4">
                <w:rPr>
                  <w:rFonts w:asciiTheme="minorHAnsi" w:hAnsiTheme="minorHAnsi"/>
                </w:rPr>
                <w:t>приказом</w:t>
              </w:r>
            </w:hyperlink>
            <w:r w:rsidRPr="00A817AB">
              <w:rPr>
                <w:rFonts w:asciiTheme="minorHAnsi" w:hAnsiTheme="minorHAnsi"/>
              </w:rPr>
              <w:t xml:space="preserve"> Министерства транспорта РФ от 16 ноября </w:t>
            </w:r>
            <w:smartTag w:uri="urn:schemas-microsoft-com:office:smarttags" w:element="metricconverter">
              <w:smartTagPr>
                <w:attr w:name="ProductID" w:val="2012 г"/>
              </w:smartTagPr>
              <w:r w:rsidRPr="00A817AB">
                <w:rPr>
                  <w:rFonts w:asciiTheme="minorHAnsi" w:hAnsiTheme="minorHAnsi"/>
                </w:rPr>
                <w:t>2012 г</w:t>
              </w:r>
            </w:smartTag>
            <w:r w:rsidRPr="00A817AB">
              <w:rPr>
                <w:rFonts w:asciiTheme="minorHAnsi" w:hAnsiTheme="minorHAnsi"/>
              </w:rPr>
              <w:t>. N 402</w:t>
            </w:r>
          </w:p>
        </w:tc>
        <w:tc>
          <w:tcPr>
            <w:tcW w:w="1804" w:type="dxa"/>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 xml:space="preserve">Плановый объем </w:t>
            </w:r>
            <w:proofErr w:type="spellStart"/>
            <w:r w:rsidRPr="00A817AB">
              <w:rPr>
                <w:rFonts w:asciiTheme="minorHAnsi" w:hAnsiTheme="minorHAnsi"/>
              </w:rPr>
              <w:t>финансир</w:t>
            </w:r>
            <w:proofErr w:type="spellEnd"/>
            <w:r w:rsidRPr="00A817AB">
              <w:rPr>
                <w:rFonts w:asciiTheme="minorHAnsi" w:hAnsiTheme="minorHAnsi"/>
              </w:rPr>
              <w:t>. (тыс. руб.)</w:t>
            </w:r>
          </w:p>
        </w:tc>
        <w:tc>
          <w:tcPr>
            <w:tcW w:w="1701" w:type="dxa"/>
          </w:tcPr>
          <w:p w:rsidR="00A817AB" w:rsidRPr="00A817AB" w:rsidRDefault="00A817AB" w:rsidP="00A817AB">
            <w:pPr>
              <w:jc w:val="center"/>
              <w:rPr>
                <w:rFonts w:asciiTheme="minorHAnsi" w:hAnsiTheme="minorHAnsi"/>
              </w:rPr>
            </w:pPr>
            <w:r w:rsidRPr="00A817AB">
              <w:rPr>
                <w:rFonts w:asciiTheme="minorHAnsi" w:hAnsiTheme="minorHAnsi"/>
              </w:rPr>
              <w:t>Освоение на 01.07.2017 (тыс. рублей)</w:t>
            </w:r>
          </w:p>
        </w:tc>
      </w:tr>
      <w:tr w:rsidR="00A817AB" w:rsidRPr="00A817AB" w:rsidTr="00A817AB">
        <w:trPr>
          <w:gridAfter w:val="3"/>
          <w:wAfter w:w="4938" w:type="dxa"/>
        </w:trPr>
        <w:tc>
          <w:tcPr>
            <w:tcW w:w="8789" w:type="dxa"/>
            <w:gridSpan w:val="4"/>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b/>
              </w:rPr>
              <w:t>Иные межбюджетные трансферты, передаваемые сельским поселениям на осуществление части полномочий по решению вопросов местного значения на осуществление дорожной деятельности ВСЕГО</w:t>
            </w:r>
          </w:p>
        </w:tc>
        <w:tc>
          <w:tcPr>
            <w:tcW w:w="1701" w:type="dxa"/>
          </w:tcPr>
          <w:p w:rsidR="00A817AB" w:rsidRPr="00A817AB" w:rsidRDefault="00A817AB" w:rsidP="00A817AB">
            <w:pPr>
              <w:jc w:val="center"/>
              <w:rPr>
                <w:rFonts w:asciiTheme="minorHAnsi" w:hAnsiTheme="minorHAnsi"/>
                <w:b/>
              </w:rPr>
            </w:pPr>
          </w:p>
        </w:tc>
      </w:tr>
      <w:tr w:rsidR="00A817AB" w:rsidRPr="00A817AB" w:rsidTr="00A817AB">
        <w:trPr>
          <w:gridAfter w:val="3"/>
          <w:wAfter w:w="4938" w:type="dxa"/>
        </w:trPr>
        <w:tc>
          <w:tcPr>
            <w:tcW w:w="2552"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 xml:space="preserve">Автомобильные дороги местного значения в </w:t>
            </w:r>
            <w:proofErr w:type="gramStart"/>
            <w:r w:rsidRPr="00A817AB">
              <w:rPr>
                <w:rFonts w:asciiTheme="minorHAnsi" w:hAnsiTheme="minorHAnsi"/>
              </w:rPr>
              <w:t>границах</w:t>
            </w:r>
            <w:proofErr w:type="gramEnd"/>
            <w:r w:rsidRPr="00A817AB">
              <w:rPr>
                <w:rFonts w:asciiTheme="minorHAnsi" w:hAnsiTheme="minorHAnsi"/>
              </w:rPr>
              <w:t xml:space="preserve"> населенных пунктов</w:t>
            </w:r>
          </w:p>
        </w:tc>
        <w:tc>
          <w:tcPr>
            <w:tcW w:w="889" w:type="dxa"/>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375,96</w:t>
            </w:r>
          </w:p>
        </w:tc>
        <w:tc>
          <w:tcPr>
            <w:tcW w:w="3544"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 xml:space="preserve">Раздел </w:t>
            </w:r>
            <w:r w:rsidRPr="00A817AB">
              <w:rPr>
                <w:rFonts w:asciiTheme="minorHAnsi" w:hAnsiTheme="minorHAnsi"/>
                <w:lang w:val="en-US"/>
              </w:rPr>
              <w:t>IV</w:t>
            </w:r>
            <w:r w:rsidRPr="00A817AB">
              <w:rPr>
                <w:rFonts w:asciiTheme="minorHAnsi" w:hAnsiTheme="minorHAnsi"/>
              </w:rPr>
              <w:t xml:space="preserve"> </w:t>
            </w:r>
            <w:r w:rsidRPr="00A817AB">
              <w:rPr>
                <w:rFonts w:asciiTheme="minorHAnsi" w:hAnsiTheme="minorHAnsi"/>
                <w:b/>
              </w:rPr>
              <w:t>содержание автомобильных дорог</w:t>
            </w:r>
          </w:p>
        </w:tc>
        <w:tc>
          <w:tcPr>
            <w:tcW w:w="1804" w:type="dxa"/>
            <w:shd w:val="clear" w:color="auto" w:fill="auto"/>
          </w:tcPr>
          <w:p w:rsidR="00A817AB" w:rsidRPr="00A817AB" w:rsidRDefault="00A817AB" w:rsidP="00A817AB">
            <w:pPr>
              <w:spacing w:after="200" w:line="276" w:lineRule="auto"/>
              <w:jc w:val="center"/>
              <w:rPr>
                <w:rFonts w:asciiTheme="minorHAnsi" w:hAnsiTheme="minorHAnsi"/>
                <w:lang w:eastAsia="en-US"/>
              </w:rPr>
            </w:pPr>
            <w:r w:rsidRPr="00A817AB">
              <w:rPr>
                <w:rFonts w:asciiTheme="minorHAnsi" w:hAnsiTheme="minorHAnsi"/>
              </w:rPr>
              <w:t>7 650,0</w:t>
            </w:r>
          </w:p>
        </w:tc>
        <w:tc>
          <w:tcPr>
            <w:tcW w:w="1701" w:type="dxa"/>
          </w:tcPr>
          <w:p w:rsidR="00A817AB" w:rsidRPr="00A817AB" w:rsidRDefault="00A817AB" w:rsidP="00A817AB">
            <w:pPr>
              <w:spacing w:after="200" w:line="276" w:lineRule="auto"/>
              <w:jc w:val="center"/>
              <w:rPr>
                <w:rFonts w:asciiTheme="minorHAnsi" w:hAnsiTheme="minorHAnsi"/>
              </w:rPr>
            </w:pPr>
            <w:r w:rsidRPr="00A817AB">
              <w:rPr>
                <w:rFonts w:asciiTheme="minorHAnsi" w:hAnsiTheme="minorHAnsi"/>
              </w:rPr>
              <w:t>7650,0</w:t>
            </w:r>
          </w:p>
        </w:tc>
      </w:tr>
      <w:tr w:rsidR="00A817AB" w:rsidRPr="00A817AB" w:rsidTr="00A817AB">
        <w:trPr>
          <w:gridAfter w:val="3"/>
          <w:wAfter w:w="4938" w:type="dxa"/>
        </w:trPr>
        <w:tc>
          <w:tcPr>
            <w:tcW w:w="8789" w:type="dxa"/>
            <w:gridSpan w:val="4"/>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b/>
              </w:rPr>
              <w:t>Расходы дорожного фонда, осуществляемые Администрацией района ВСЕГО</w:t>
            </w:r>
          </w:p>
        </w:tc>
        <w:tc>
          <w:tcPr>
            <w:tcW w:w="1701" w:type="dxa"/>
          </w:tcPr>
          <w:p w:rsidR="00A817AB" w:rsidRPr="00A817AB" w:rsidRDefault="00A817AB" w:rsidP="00A817AB">
            <w:pPr>
              <w:jc w:val="center"/>
              <w:rPr>
                <w:rFonts w:asciiTheme="minorHAnsi" w:hAnsiTheme="minorHAnsi"/>
                <w:b/>
              </w:rPr>
            </w:pPr>
          </w:p>
        </w:tc>
      </w:tr>
      <w:tr w:rsidR="00A817AB" w:rsidRPr="00A817AB" w:rsidTr="00A817AB">
        <w:trPr>
          <w:gridAfter w:val="3"/>
          <w:wAfter w:w="4938" w:type="dxa"/>
        </w:trPr>
        <w:tc>
          <w:tcPr>
            <w:tcW w:w="8789" w:type="dxa"/>
            <w:gridSpan w:val="4"/>
            <w:shd w:val="clear" w:color="auto" w:fill="auto"/>
          </w:tcPr>
          <w:p w:rsidR="00A817AB" w:rsidRPr="00A817AB" w:rsidRDefault="00A817AB" w:rsidP="00A817AB">
            <w:pPr>
              <w:rPr>
                <w:rFonts w:asciiTheme="minorHAnsi" w:hAnsiTheme="minorHAnsi"/>
                <w:b/>
              </w:rPr>
            </w:pPr>
            <w:r w:rsidRPr="00A817AB">
              <w:rPr>
                <w:rFonts w:asciiTheme="minorHAnsi" w:hAnsiTheme="minorHAnsi"/>
                <w:b/>
              </w:rPr>
              <w:t>Ремонт и содержание автомобильных дорог</w:t>
            </w:r>
          </w:p>
        </w:tc>
        <w:tc>
          <w:tcPr>
            <w:tcW w:w="1701" w:type="dxa"/>
          </w:tcPr>
          <w:p w:rsidR="00A817AB" w:rsidRPr="00A817AB" w:rsidRDefault="00A817AB" w:rsidP="00A817AB">
            <w:pPr>
              <w:rPr>
                <w:rFonts w:asciiTheme="minorHAnsi" w:hAnsiTheme="minorHAnsi"/>
                <w:b/>
              </w:rPr>
            </w:pPr>
          </w:p>
        </w:tc>
      </w:tr>
      <w:tr w:rsidR="00A817AB" w:rsidRPr="00A817AB" w:rsidTr="00A817AB">
        <w:trPr>
          <w:gridAfter w:val="3"/>
          <w:wAfter w:w="4938" w:type="dxa"/>
        </w:trPr>
        <w:tc>
          <w:tcPr>
            <w:tcW w:w="2552"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Автомобильные дороги местного значения Автомобильные дороги местного значения</w:t>
            </w:r>
          </w:p>
        </w:tc>
        <w:tc>
          <w:tcPr>
            <w:tcW w:w="889" w:type="dxa"/>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12,0</w:t>
            </w:r>
          </w:p>
          <w:p w:rsidR="00A817AB" w:rsidRPr="00A817AB" w:rsidRDefault="00A817AB" w:rsidP="00A817AB">
            <w:pPr>
              <w:jc w:val="center"/>
              <w:rPr>
                <w:rFonts w:asciiTheme="minorHAnsi" w:hAnsiTheme="minorHAnsi"/>
              </w:rPr>
            </w:pPr>
          </w:p>
        </w:tc>
        <w:tc>
          <w:tcPr>
            <w:tcW w:w="3544"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 xml:space="preserve">Раздел </w:t>
            </w:r>
            <w:r w:rsidRPr="00A817AB">
              <w:rPr>
                <w:rFonts w:asciiTheme="minorHAnsi" w:hAnsiTheme="minorHAnsi"/>
                <w:lang w:val="en-US"/>
              </w:rPr>
              <w:t>IV</w:t>
            </w:r>
            <w:r w:rsidRPr="00A817AB">
              <w:rPr>
                <w:rFonts w:asciiTheme="minorHAnsi" w:hAnsiTheme="minorHAnsi"/>
              </w:rPr>
              <w:t xml:space="preserve"> часть 7 пункт 4: </w:t>
            </w:r>
            <w:r w:rsidRPr="00A817AB">
              <w:rPr>
                <w:rFonts w:asciiTheme="minorHAnsi" w:hAnsiTheme="minorHAnsi"/>
                <w:b/>
              </w:rPr>
              <w:t>механизированная снегоочистка,</w:t>
            </w:r>
            <w:r w:rsidRPr="00A817AB">
              <w:rPr>
                <w:rFonts w:asciiTheme="minorHAnsi" w:hAnsiTheme="minorHAnsi"/>
              </w:rPr>
              <w:t xml:space="preserve"> </w:t>
            </w:r>
          </w:p>
        </w:tc>
        <w:tc>
          <w:tcPr>
            <w:tcW w:w="1804" w:type="dxa"/>
            <w:shd w:val="clear" w:color="auto" w:fill="auto"/>
          </w:tcPr>
          <w:p w:rsidR="00A817AB" w:rsidRPr="00A817AB" w:rsidRDefault="00A817AB" w:rsidP="00A817AB">
            <w:pPr>
              <w:jc w:val="center"/>
              <w:rPr>
                <w:rFonts w:asciiTheme="minorHAnsi" w:hAnsiTheme="minorHAnsi"/>
                <w:lang w:eastAsia="en-US"/>
              </w:rPr>
            </w:pPr>
            <w:r w:rsidRPr="00A817AB">
              <w:rPr>
                <w:rFonts w:asciiTheme="minorHAnsi" w:hAnsiTheme="minorHAnsi"/>
              </w:rPr>
              <w:t>230,00</w:t>
            </w:r>
          </w:p>
        </w:tc>
        <w:tc>
          <w:tcPr>
            <w:tcW w:w="1701" w:type="dxa"/>
          </w:tcPr>
          <w:p w:rsidR="00A817AB" w:rsidRPr="00A817AB" w:rsidRDefault="00A817AB" w:rsidP="00A817AB">
            <w:pPr>
              <w:jc w:val="center"/>
              <w:rPr>
                <w:rFonts w:asciiTheme="minorHAnsi" w:hAnsiTheme="minorHAnsi"/>
              </w:rPr>
            </w:pPr>
            <w:r w:rsidRPr="00A817AB">
              <w:rPr>
                <w:rFonts w:asciiTheme="minorHAnsi" w:hAnsiTheme="minorHAnsi"/>
              </w:rPr>
              <w:t>230,0</w:t>
            </w:r>
          </w:p>
        </w:tc>
      </w:tr>
      <w:tr w:rsidR="00A817AB" w:rsidRPr="00A817AB" w:rsidTr="00A817AB">
        <w:trPr>
          <w:gridAfter w:val="3"/>
          <w:wAfter w:w="4938" w:type="dxa"/>
        </w:trPr>
        <w:tc>
          <w:tcPr>
            <w:tcW w:w="2552"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Автомобильные дороги местного значения (школьные автобусные маршруты)</w:t>
            </w:r>
          </w:p>
        </w:tc>
        <w:tc>
          <w:tcPr>
            <w:tcW w:w="889" w:type="dxa"/>
            <w:shd w:val="clear" w:color="auto" w:fill="auto"/>
          </w:tcPr>
          <w:p w:rsidR="00A817AB" w:rsidRPr="00A817AB" w:rsidRDefault="00A817AB" w:rsidP="00A817AB">
            <w:pPr>
              <w:jc w:val="center"/>
              <w:rPr>
                <w:rFonts w:asciiTheme="minorHAnsi" w:hAnsiTheme="minorHAnsi"/>
              </w:rPr>
            </w:pPr>
            <w:r w:rsidRPr="00A817AB">
              <w:rPr>
                <w:rFonts w:asciiTheme="minorHAnsi" w:hAnsiTheme="minorHAnsi"/>
              </w:rPr>
              <w:t>63,822</w:t>
            </w:r>
          </w:p>
        </w:tc>
        <w:tc>
          <w:tcPr>
            <w:tcW w:w="3544"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 xml:space="preserve">Раздел </w:t>
            </w:r>
            <w:r w:rsidRPr="00A817AB">
              <w:rPr>
                <w:rFonts w:asciiTheme="minorHAnsi" w:hAnsiTheme="minorHAnsi"/>
                <w:lang w:val="en-US"/>
              </w:rPr>
              <w:t>II</w:t>
            </w:r>
            <w:r w:rsidRPr="00A817AB">
              <w:rPr>
                <w:rFonts w:asciiTheme="minorHAnsi" w:hAnsiTheme="minorHAnsi"/>
              </w:rPr>
              <w:t xml:space="preserve">, </w:t>
            </w:r>
            <w:r w:rsidRPr="00A817AB">
              <w:rPr>
                <w:rFonts w:asciiTheme="minorHAnsi" w:hAnsiTheme="minorHAnsi"/>
                <w:lang w:val="en-US"/>
              </w:rPr>
              <w:t>III</w:t>
            </w:r>
            <w:r w:rsidRPr="00A817AB">
              <w:rPr>
                <w:rFonts w:asciiTheme="minorHAnsi" w:hAnsiTheme="minorHAnsi"/>
              </w:rPr>
              <w:t xml:space="preserve"> и </w:t>
            </w:r>
            <w:r w:rsidRPr="00A817AB">
              <w:rPr>
                <w:rFonts w:asciiTheme="minorHAnsi" w:hAnsiTheme="minorHAnsi"/>
                <w:lang w:val="en-US"/>
              </w:rPr>
              <w:t>IV</w:t>
            </w:r>
            <w:r w:rsidRPr="00A817AB">
              <w:rPr>
                <w:rFonts w:asciiTheme="minorHAnsi" w:hAnsiTheme="minorHAnsi"/>
              </w:rPr>
              <w:t xml:space="preserve">: </w:t>
            </w:r>
            <w:r w:rsidRPr="00A817AB">
              <w:rPr>
                <w:rFonts w:asciiTheme="minorHAnsi" w:hAnsiTheme="minorHAnsi"/>
                <w:b/>
              </w:rPr>
              <w:t>содержание, автомобильных дорог</w:t>
            </w:r>
            <w:r w:rsidRPr="00A817AB">
              <w:rPr>
                <w:rFonts w:asciiTheme="minorHAnsi" w:hAnsiTheme="minorHAnsi"/>
              </w:rPr>
              <w:t xml:space="preserve"> (</w:t>
            </w:r>
            <w:proofErr w:type="spellStart"/>
            <w:r w:rsidRPr="00A817AB">
              <w:rPr>
                <w:rFonts w:asciiTheme="minorHAnsi" w:hAnsiTheme="minorHAnsi"/>
              </w:rPr>
              <w:t>софинансирование</w:t>
            </w:r>
            <w:proofErr w:type="spellEnd"/>
            <w:r w:rsidRPr="00A817AB">
              <w:rPr>
                <w:rFonts w:asciiTheme="minorHAnsi" w:hAnsiTheme="minorHAnsi"/>
              </w:rPr>
              <w:t xml:space="preserve"> на содержание школьных автобусных маршрутов)</w:t>
            </w:r>
          </w:p>
        </w:tc>
        <w:tc>
          <w:tcPr>
            <w:tcW w:w="1804" w:type="dxa"/>
            <w:shd w:val="clear" w:color="auto" w:fill="auto"/>
          </w:tcPr>
          <w:p w:rsidR="00A817AB" w:rsidRPr="00A817AB" w:rsidRDefault="00A817AB" w:rsidP="00A817AB">
            <w:pPr>
              <w:jc w:val="center"/>
              <w:rPr>
                <w:rFonts w:asciiTheme="minorHAnsi" w:hAnsiTheme="minorHAnsi"/>
                <w:lang w:eastAsia="en-US"/>
              </w:rPr>
            </w:pPr>
            <w:r w:rsidRPr="00A817AB">
              <w:rPr>
                <w:rFonts w:asciiTheme="minorHAnsi" w:hAnsiTheme="minorHAnsi"/>
              </w:rPr>
              <w:t>1,00</w:t>
            </w:r>
          </w:p>
        </w:tc>
        <w:tc>
          <w:tcPr>
            <w:tcW w:w="1701" w:type="dxa"/>
          </w:tcPr>
          <w:p w:rsidR="00A817AB" w:rsidRPr="00A817AB" w:rsidRDefault="00A817AB" w:rsidP="00A817AB">
            <w:pPr>
              <w:jc w:val="center"/>
              <w:rPr>
                <w:rFonts w:asciiTheme="minorHAnsi" w:hAnsiTheme="minorHAnsi"/>
              </w:rPr>
            </w:pPr>
            <w:r w:rsidRPr="00A817AB">
              <w:rPr>
                <w:rFonts w:asciiTheme="minorHAnsi" w:hAnsiTheme="minorHAnsi"/>
              </w:rPr>
              <w:t>0,623</w:t>
            </w:r>
          </w:p>
        </w:tc>
      </w:tr>
      <w:tr w:rsidR="00A817AB" w:rsidRPr="00A817AB" w:rsidTr="00A817AB">
        <w:trPr>
          <w:gridAfter w:val="3"/>
          <w:wAfter w:w="4938" w:type="dxa"/>
        </w:trPr>
        <w:tc>
          <w:tcPr>
            <w:tcW w:w="2552"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Автомобильные дороги местного значения</w:t>
            </w:r>
          </w:p>
        </w:tc>
        <w:tc>
          <w:tcPr>
            <w:tcW w:w="889" w:type="dxa"/>
            <w:shd w:val="clear" w:color="auto" w:fill="auto"/>
          </w:tcPr>
          <w:p w:rsidR="00A817AB" w:rsidRPr="00A817AB" w:rsidRDefault="00A817AB" w:rsidP="00A817AB">
            <w:pPr>
              <w:jc w:val="center"/>
              <w:rPr>
                <w:rFonts w:asciiTheme="minorHAnsi" w:hAnsiTheme="minorHAnsi"/>
              </w:rPr>
            </w:pPr>
          </w:p>
        </w:tc>
        <w:tc>
          <w:tcPr>
            <w:tcW w:w="3544"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 xml:space="preserve">Раздел </w:t>
            </w:r>
            <w:r w:rsidRPr="00A817AB">
              <w:rPr>
                <w:rFonts w:asciiTheme="minorHAnsi" w:hAnsiTheme="minorHAnsi"/>
                <w:lang w:val="en-US"/>
              </w:rPr>
              <w:t>III</w:t>
            </w:r>
            <w:r w:rsidRPr="00A817AB">
              <w:rPr>
                <w:rFonts w:asciiTheme="minorHAnsi" w:hAnsiTheme="minorHAnsi"/>
              </w:rPr>
              <w:t xml:space="preserve"> часть 5 пункт 2 подпункт </w:t>
            </w:r>
            <w:proofErr w:type="spellStart"/>
            <w:r w:rsidRPr="00A817AB">
              <w:rPr>
                <w:rFonts w:asciiTheme="minorHAnsi" w:hAnsiTheme="minorHAnsi"/>
              </w:rPr>
              <w:t>з</w:t>
            </w:r>
            <w:proofErr w:type="spellEnd"/>
            <w:r w:rsidRPr="00A817AB">
              <w:rPr>
                <w:rFonts w:asciiTheme="minorHAnsi" w:hAnsiTheme="minorHAnsi"/>
              </w:rPr>
              <w:t xml:space="preserve">): </w:t>
            </w:r>
            <w:r w:rsidRPr="00A817AB">
              <w:rPr>
                <w:rFonts w:asciiTheme="minorHAnsi" w:hAnsiTheme="minorHAnsi"/>
                <w:b/>
              </w:rPr>
              <w:t xml:space="preserve">ремонт </w:t>
            </w:r>
          </w:p>
        </w:tc>
        <w:tc>
          <w:tcPr>
            <w:tcW w:w="1804" w:type="dxa"/>
            <w:shd w:val="clear" w:color="auto" w:fill="auto"/>
          </w:tcPr>
          <w:p w:rsidR="00A817AB" w:rsidRPr="00A817AB" w:rsidRDefault="00A817AB" w:rsidP="00A817AB">
            <w:pPr>
              <w:jc w:val="center"/>
              <w:rPr>
                <w:rFonts w:asciiTheme="minorHAnsi" w:hAnsiTheme="minorHAnsi"/>
                <w:lang w:eastAsia="en-US"/>
              </w:rPr>
            </w:pPr>
            <w:r w:rsidRPr="00A817AB">
              <w:rPr>
                <w:rFonts w:asciiTheme="minorHAnsi" w:hAnsiTheme="minorHAnsi"/>
              </w:rPr>
              <w:t>10924,6</w:t>
            </w:r>
          </w:p>
        </w:tc>
        <w:tc>
          <w:tcPr>
            <w:tcW w:w="1701" w:type="dxa"/>
          </w:tcPr>
          <w:p w:rsidR="00A817AB" w:rsidRPr="00A817AB" w:rsidRDefault="00A817AB" w:rsidP="00A817AB">
            <w:pPr>
              <w:jc w:val="center"/>
              <w:rPr>
                <w:rFonts w:asciiTheme="minorHAnsi" w:hAnsiTheme="minorHAnsi"/>
              </w:rPr>
            </w:pPr>
            <w:r w:rsidRPr="00A817AB">
              <w:rPr>
                <w:rFonts w:asciiTheme="minorHAnsi" w:hAnsiTheme="minorHAnsi"/>
              </w:rPr>
              <w:t>10496,8</w:t>
            </w:r>
          </w:p>
        </w:tc>
      </w:tr>
      <w:tr w:rsidR="00A817AB" w:rsidRPr="00A817AB" w:rsidTr="00A817AB">
        <w:trPr>
          <w:gridAfter w:val="3"/>
          <w:wAfter w:w="4938" w:type="dxa"/>
        </w:trPr>
        <w:tc>
          <w:tcPr>
            <w:tcW w:w="2552" w:type="dxa"/>
            <w:shd w:val="clear" w:color="auto" w:fill="auto"/>
          </w:tcPr>
          <w:p w:rsidR="00A817AB" w:rsidRPr="00A817AB" w:rsidRDefault="00A817AB" w:rsidP="00A817AB">
            <w:pPr>
              <w:rPr>
                <w:rFonts w:asciiTheme="minorHAnsi" w:hAnsiTheme="minorHAnsi"/>
                <w:b/>
              </w:rPr>
            </w:pPr>
          </w:p>
        </w:tc>
        <w:tc>
          <w:tcPr>
            <w:tcW w:w="889" w:type="dxa"/>
            <w:shd w:val="clear" w:color="auto" w:fill="auto"/>
          </w:tcPr>
          <w:p w:rsidR="00A817AB" w:rsidRPr="00A817AB" w:rsidRDefault="00A817AB" w:rsidP="00A817AB">
            <w:pPr>
              <w:rPr>
                <w:rFonts w:asciiTheme="minorHAnsi" w:hAnsiTheme="minorHAnsi"/>
                <w:b/>
              </w:rPr>
            </w:pPr>
          </w:p>
        </w:tc>
        <w:tc>
          <w:tcPr>
            <w:tcW w:w="3544" w:type="dxa"/>
            <w:shd w:val="clear" w:color="auto" w:fill="auto"/>
          </w:tcPr>
          <w:p w:rsidR="00A817AB" w:rsidRPr="00A817AB" w:rsidRDefault="00A817AB" w:rsidP="00A817AB">
            <w:pPr>
              <w:jc w:val="right"/>
              <w:rPr>
                <w:rFonts w:asciiTheme="minorHAnsi" w:hAnsiTheme="minorHAnsi"/>
                <w:b/>
              </w:rPr>
            </w:pPr>
            <w:r w:rsidRPr="00A817AB">
              <w:rPr>
                <w:rFonts w:asciiTheme="minorHAnsi" w:hAnsiTheme="minorHAnsi"/>
                <w:b/>
              </w:rPr>
              <w:t>ИТОГО:</w:t>
            </w:r>
          </w:p>
        </w:tc>
        <w:tc>
          <w:tcPr>
            <w:tcW w:w="1804" w:type="dxa"/>
            <w:shd w:val="clear" w:color="auto" w:fill="auto"/>
          </w:tcPr>
          <w:p w:rsidR="00A817AB" w:rsidRPr="00A817AB" w:rsidRDefault="00A817AB" w:rsidP="00A817AB">
            <w:pPr>
              <w:jc w:val="center"/>
              <w:rPr>
                <w:rFonts w:asciiTheme="minorHAnsi" w:hAnsiTheme="minorHAnsi"/>
                <w:b/>
              </w:rPr>
            </w:pPr>
          </w:p>
        </w:tc>
        <w:tc>
          <w:tcPr>
            <w:tcW w:w="1701" w:type="dxa"/>
          </w:tcPr>
          <w:p w:rsidR="00A817AB" w:rsidRPr="00A817AB" w:rsidRDefault="00A817AB" w:rsidP="00A817AB">
            <w:pPr>
              <w:jc w:val="center"/>
              <w:rPr>
                <w:rFonts w:asciiTheme="minorHAnsi" w:hAnsiTheme="minorHAnsi"/>
                <w:b/>
              </w:rPr>
            </w:pPr>
          </w:p>
        </w:tc>
      </w:tr>
      <w:tr w:rsidR="00A817AB" w:rsidRPr="00A817AB" w:rsidTr="00A817AB">
        <w:trPr>
          <w:gridAfter w:val="3"/>
          <w:wAfter w:w="4938" w:type="dxa"/>
        </w:trPr>
        <w:tc>
          <w:tcPr>
            <w:tcW w:w="8789" w:type="dxa"/>
            <w:gridSpan w:val="4"/>
            <w:shd w:val="clear" w:color="auto" w:fill="auto"/>
          </w:tcPr>
          <w:p w:rsidR="00A817AB" w:rsidRPr="00A817AB" w:rsidRDefault="00A817AB" w:rsidP="00A817AB">
            <w:pPr>
              <w:rPr>
                <w:rFonts w:asciiTheme="minorHAnsi" w:hAnsiTheme="minorHAnsi"/>
              </w:rPr>
            </w:pPr>
            <w:r w:rsidRPr="00A817AB">
              <w:rPr>
                <w:rFonts w:asciiTheme="minorHAnsi" w:hAnsiTheme="minorHAnsi"/>
                <w:b/>
                <w:bCs/>
              </w:rPr>
              <w:t>Строительство (реконструкция) сети автомобильных дорог ( в т</w:t>
            </w:r>
            <w:proofErr w:type="gramStart"/>
            <w:r w:rsidRPr="00A817AB">
              <w:rPr>
                <w:rFonts w:asciiTheme="minorHAnsi" w:hAnsiTheme="minorHAnsi"/>
                <w:b/>
                <w:bCs/>
              </w:rPr>
              <w:t>.ч</w:t>
            </w:r>
            <w:proofErr w:type="gramEnd"/>
            <w:r w:rsidRPr="00A817AB">
              <w:rPr>
                <w:rFonts w:asciiTheme="minorHAnsi" w:hAnsiTheme="minorHAnsi"/>
                <w:b/>
                <w:bCs/>
              </w:rPr>
              <w:t xml:space="preserve"> ПИР) </w:t>
            </w:r>
          </w:p>
        </w:tc>
        <w:tc>
          <w:tcPr>
            <w:tcW w:w="1701" w:type="dxa"/>
          </w:tcPr>
          <w:p w:rsidR="00A817AB" w:rsidRPr="00A817AB" w:rsidRDefault="00A817AB" w:rsidP="00A817AB">
            <w:pPr>
              <w:rPr>
                <w:rFonts w:asciiTheme="minorHAnsi" w:hAnsiTheme="minorHAnsi"/>
                <w:b/>
                <w:bCs/>
              </w:rPr>
            </w:pPr>
          </w:p>
        </w:tc>
      </w:tr>
      <w:tr w:rsidR="00A817AB" w:rsidRPr="00A817AB" w:rsidTr="00A817AB">
        <w:trPr>
          <w:gridAfter w:val="3"/>
          <w:wAfter w:w="4938" w:type="dxa"/>
        </w:trPr>
        <w:tc>
          <w:tcPr>
            <w:tcW w:w="2552"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Автомобильные дороги местного значения</w:t>
            </w:r>
          </w:p>
        </w:tc>
        <w:tc>
          <w:tcPr>
            <w:tcW w:w="889" w:type="dxa"/>
            <w:shd w:val="clear" w:color="auto" w:fill="auto"/>
          </w:tcPr>
          <w:p w:rsidR="00A817AB" w:rsidRPr="00A817AB" w:rsidRDefault="00A817AB" w:rsidP="00A817AB">
            <w:pPr>
              <w:jc w:val="center"/>
              <w:rPr>
                <w:rFonts w:asciiTheme="minorHAnsi" w:hAnsiTheme="minorHAnsi"/>
                <w:bCs/>
              </w:rPr>
            </w:pPr>
            <w:r w:rsidRPr="00A817AB">
              <w:rPr>
                <w:rFonts w:asciiTheme="minorHAnsi" w:hAnsiTheme="minorHAnsi"/>
                <w:bCs/>
              </w:rPr>
              <w:t>4,0</w:t>
            </w:r>
          </w:p>
        </w:tc>
        <w:tc>
          <w:tcPr>
            <w:tcW w:w="3544" w:type="dxa"/>
            <w:shd w:val="clear" w:color="auto" w:fill="auto"/>
          </w:tcPr>
          <w:p w:rsidR="00A817AB" w:rsidRPr="00A817AB" w:rsidRDefault="00A817AB" w:rsidP="00A817AB">
            <w:pPr>
              <w:rPr>
                <w:rFonts w:asciiTheme="minorHAnsi" w:hAnsiTheme="minorHAnsi"/>
              </w:rPr>
            </w:pPr>
            <w:r w:rsidRPr="00A817AB">
              <w:rPr>
                <w:rFonts w:asciiTheme="minorHAnsi" w:hAnsiTheme="minorHAnsi"/>
              </w:rPr>
              <w:t xml:space="preserve">Работы по </w:t>
            </w:r>
            <w:r w:rsidRPr="00A817AB">
              <w:rPr>
                <w:rFonts w:asciiTheme="minorHAnsi" w:hAnsiTheme="minorHAnsi"/>
                <w:b/>
              </w:rPr>
              <w:t>межеванию земельных участков</w:t>
            </w:r>
            <w:r w:rsidRPr="00A817AB">
              <w:rPr>
                <w:rFonts w:asciiTheme="minorHAnsi" w:hAnsiTheme="minorHAnsi"/>
              </w:rPr>
              <w:t>, (</w:t>
            </w:r>
            <w:proofErr w:type="spellStart"/>
            <w:r w:rsidRPr="00A817AB">
              <w:rPr>
                <w:rFonts w:asciiTheme="minorHAnsi" w:hAnsiTheme="minorHAnsi"/>
              </w:rPr>
              <w:t>софинансирование</w:t>
            </w:r>
            <w:proofErr w:type="spellEnd"/>
            <w:r w:rsidRPr="00A817AB">
              <w:rPr>
                <w:rFonts w:asciiTheme="minorHAnsi" w:hAnsiTheme="minorHAnsi"/>
              </w:rPr>
              <w:t>)</w:t>
            </w:r>
          </w:p>
        </w:tc>
        <w:tc>
          <w:tcPr>
            <w:tcW w:w="1804" w:type="dxa"/>
            <w:shd w:val="clear" w:color="auto" w:fill="auto"/>
          </w:tcPr>
          <w:p w:rsidR="00A817AB" w:rsidRPr="00A817AB" w:rsidRDefault="00A817AB" w:rsidP="00A817AB">
            <w:pPr>
              <w:jc w:val="center"/>
              <w:rPr>
                <w:rFonts w:asciiTheme="minorHAnsi" w:hAnsiTheme="minorHAnsi"/>
                <w:bCs/>
              </w:rPr>
            </w:pPr>
            <w:r w:rsidRPr="00A817AB">
              <w:rPr>
                <w:rFonts w:asciiTheme="minorHAnsi" w:hAnsiTheme="minorHAnsi"/>
                <w:bCs/>
              </w:rPr>
              <w:t>7,1</w:t>
            </w:r>
          </w:p>
        </w:tc>
        <w:tc>
          <w:tcPr>
            <w:tcW w:w="1701" w:type="dxa"/>
          </w:tcPr>
          <w:p w:rsidR="00A817AB" w:rsidRPr="00A817AB" w:rsidRDefault="00A817AB" w:rsidP="00A817AB">
            <w:pPr>
              <w:jc w:val="center"/>
              <w:rPr>
                <w:rFonts w:asciiTheme="minorHAnsi" w:hAnsiTheme="minorHAnsi"/>
                <w:bCs/>
              </w:rPr>
            </w:pPr>
            <w:r w:rsidRPr="00A817AB">
              <w:rPr>
                <w:rFonts w:asciiTheme="minorHAnsi" w:hAnsiTheme="minorHAnsi"/>
                <w:bCs/>
              </w:rPr>
              <w:t>1,085</w:t>
            </w:r>
          </w:p>
        </w:tc>
      </w:tr>
      <w:tr w:rsidR="00A817AB" w:rsidRPr="00A817AB" w:rsidTr="00A817AB">
        <w:tc>
          <w:tcPr>
            <w:tcW w:w="8789" w:type="dxa"/>
            <w:gridSpan w:val="4"/>
            <w:shd w:val="clear" w:color="auto" w:fill="auto"/>
          </w:tcPr>
          <w:p w:rsidR="00A817AB" w:rsidRPr="00A817AB" w:rsidRDefault="00A817AB" w:rsidP="00A817AB">
            <w:pPr>
              <w:rPr>
                <w:rFonts w:asciiTheme="minorHAnsi" w:hAnsiTheme="minorHAnsi"/>
              </w:rPr>
            </w:pPr>
            <w:r w:rsidRPr="00A817AB">
              <w:rPr>
                <w:rFonts w:asciiTheme="minorHAnsi" w:hAnsiTheme="minorHAnsi"/>
                <w:b/>
              </w:rPr>
              <w:t>Прочие расходы</w:t>
            </w:r>
          </w:p>
        </w:tc>
        <w:tc>
          <w:tcPr>
            <w:tcW w:w="1701" w:type="dxa"/>
          </w:tcPr>
          <w:p w:rsidR="00A817AB" w:rsidRPr="00A817AB" w:rsidRDefault="00A817AB" w:rsidP="00A817AB">
            <w:pPr>
              <w:rPr>
                <w:rFonts w:asciiTheme="minorHAnsi" w:hAnsiTheme="minorHAnsi"/>
              </w:rPr>
            </w:pPr>
          </w:p>
        </w:tc>
        <w:tc>
          <w:tcPr>
            <w:tcW w:w="1646" w:type="dxa"/>
          </w:tcPr>
          <w:p w:rsidR="00A817AB" w:rsidRPr="00A817AB" w:rsidRDefault="00A817AB" w:rsidP="00A817AB">
            <w:pPr>
              <w:rPr>
                <w:rFonts w:asciiTheme="minorHAnsi" w:hAnsiTheme="minorHAnsi"/>
              </w:rPr>
            </w:pPr>
          </w:p>
        </w:tc>
        <w:tc>
          <w:tcPr>
            <w:tcW w:w="1646" w:type="dxa"/>
          </w:tcPr>
          <w:p w:rsidR="00A817AB" w:rsidRPr="00A817AB" w:rsidRDefault="00A817AB" w:rsidP="00A817AB">
            <w:pPr>
              <w:rPr>
                <w:rFonts w:asciiTheme="minorHAnsi" w:hAnsiTheme="minorHAnsi"/>
              </w:rPr>
            </w:pPr>
          </w:p>
        </w:tc>
        <w:tc>
          <w:tcPr>
            <w:tcW w:w="1646" w:type="dxa"/>
          </w:tcPr>
          <w:p w:rsidR="00A817AB" w:rsidRPr="00A817AB" w:rsidRDefault="00A817AB" w:rsidP="00A817AB">
            <w:pPr>
              <w:jc w:val="right"/>
              <w:rPr>
                <w:rFonts w:asciiTheme="minorHAnsi" w:hAnsiTheme="minorHAnsi"/>
                <w:bCs/>
              </w:rPr>
            </w:pPr>
          </w:p>
        </w:tc>
      </w:tr>
      <w:tr w:rsidR="00A817AB" w:rsidRPr="00A817AB" w:rsidTr="00A817AB">
        <w:trPr>
          <w:gridAfter w:val="3"/>
          <w:wAfter w:w="4938" w:type="dxa"/>
        </w:trPr>
        <w:tc>
          <w:tcPr>
            <w:tcW w:w="2552" w:type="dxa"/>
            <w:shd w:val="clear" w:color="auto" w:fill="auto"/>
          </w:tcPr>
          <w:p w:rsidR="00A817AB" w:rsidRPr="00A817AB" w:rsidRDefault="00A817AB" w:rsidP="00A817AB">
            <w:pPr>
              <w:rPr>
                <w:rFonts w:asciiTheme="minorHAnsi" w:hAnsiTheme="minorHAnsi"/>
                <w:b/>
                <w:bCs/>
              </w:rPr>
            </w:pPr>
            <w:r w:rsidRPr="00A817AB">
              <w:rPr>
                <w:rFonts w:asciiTheme="minorHAnsi" w:hAnsiTheme="minorHAnsi"/>
              </w:rPr>
              <w:t>Автомобильные дороги местного значения</w:t>
            </w:r>
          </w:p>
        </w:tc>
        <w:tc>
          <w:tcPr>
            <w:tcW w:w="889" w:type="dxa"/>
            <w:shd w:val="clear" w:color="auto" w:fill="auto"/>
          </w:tcPr>
          <w:p w:rsidR="00A817AB" w:rsidRPr="00A817AB" w:rsidRDefault="00A817AB" w:rsidP="00A817AB">
            <w:pPr>
              <w:jc w:val="center"/>
              <w:rPr>
                <w:rFonts w:asciiTheme="minorHAnsi" w:hAnsiTheme="minorHAnsi"/>
                <w:bCs/>
              </w:rPr>
            </w:pPr>
            <w:r w:rsidRPr="00A817AB">
              <w:rPr>
                <w:rFonts w:asciiTheme="minorHAnsi" w:hAnsiTheme="minorHAnsi"/>
                <w:bCs/>
              </w:rPr>
              <w:t>182,96</w:t>
            </w:r>
          </w:p>
        </w:tc>
        <w:tc>
          <w:tcPr>
            <w:tcW w:w="3544" w:type="dxa"/>
            <w:shd w:val="clear" w:color="auto" w:fill="auto"/>
          </w:tcPr>
          <w:p w:rsidR="00A817AB" w:rsidRPr="00A817AB" w:rsidRDefault="00A817AB" w:rsidP="00A817AB">
            <w:pPr>
              <w:rPr>
                <w:rFonts w:asciiTheme="minorHAnsi" w:hAnsiTheme="minorHAnsi"/>
                <w:b/>
                <w:bCs/>
              </w:rPr>
            </w:pPr>
            <w:r w:rsidRPr="00A817AB">
              <w:rPr>
                <w:rFonts w:asciiTheme="minorHAnsi" w:hAnsiTheme="minorHAnsi"/>
              </w:rPr>
              <w:t xml:space="preserve">Раздел </w:t>
            </w:r>
            <w:r w:rsidRPr="00A817AB">
              <w:rPr>
                <w:rFonts w:asciiTheme="minorHAnsi" w:hAnsiTheme="minorHAnsi"/>
                <w:lang w:val="en-US"/>
              </w:rPr>
              <w:t>III</w:t>
            </w:r>
            <w:r w:rsidRPr="00A817AB">
              <w:rPr>
                <w:rFonts w:asciiTheme="minorHAnsi" w:hAnsiTheme="minorHAnsi"/>
              </w:rPr>
              <w:t xml:space="preserve"> часть 5 пункт 5 подпункт г): </w:t>
            </w:r>
            <w:r w:rsidRPr="00A817AB">
              <w:rPr>
                <w:rFonts w:asciiTheme="minorHAnsi" w:hAnsiTheme="minorHAnsi"/>
                <w:b/>
              </w:rPr>
              <w:t>проведение инженерных изысканий</w:t>
            </w:r>
          </w:p>
        </w:tc>
        <w:tc>
          <w:tcPr>
            <w:tcW w:w="1804" w:type="dxa"/>
            <w:shd w:val="clear" w:color="auto" w:fill="auto"/>
          </w:tcPr>
          <w:p w:rsidR="00A817AB" w:rsidRPr="00A817AB" w:rsidRDefault="00A817AB" w:rsidP="00A817AB">
            <w:pPr>
              <w:jc w:val="center"/>
              <w:rPr>
                <w:rFonts w:asciiTheme="minorHAnsi" w:hAnsiTheme="minorHAnsi"/>
                <w:bCs/>
              </w:rPr>
            </w:pPr>
            <w:r w:rsidRPr="00A817AB">
              <w:rPr>
                <w:rFonts w:asciiTheme="minorHAnsi" w:hAnsiTheme="minorHAnsi"/>
                <w:bCs/>
              </w:rPr>
              <w:t>100,00</w:t>
            </w:r>
          </w:p>
        </w:tc>
        <w:tc>
          <w:tcPr>
            <w:tcW w:w="1701" w:type="dxa"/>
          </w:tcPr>
          <w:p w:rsidR="00A817AB" w:rsidRPr="00A817AB" w:rsidRDefault="00A817AB" w:rsidP="00A817AB">
            <w:pPr>
              <w:jc w:val="center"/>
              <w:rPr>
                <w:rFonts w:asciiTheme="minorHAnsi" w:hAnsiTheme="minorHAnsi"/>
                <w:bCs/>
              </w:rPr>
            </w:pPr>
            <w:r w:rsidRPr="00A817AB">
              <w:rPr>
                <w:rFonts w:asciiTheme="minorHAnsi" w:hAnsiTheme="minorHAnsi"/>
                <w:bCs/>
              </w:rPr>
              <w:t>20,0</w:t>
            </w:r>
          </w:p>
        </w:tc>
      </w:tr>
      <w:tr w:rsidR="00A817AB" w:rsidRPr="00A817AB" w:rsidTr="00A817AB">
        <w:trPr>
          <w:gridAfter w:val="3"/>
          <w:wAfter w:w="4938" w:type="dxa"/>
        </w:trPr>
        <w:tc>
          <w:tcPr>
            <w:tcW w:w="2552" w:type="dxa"/>
            <w:shd w:val="clear" w:color="auto" w:fill="auto"/>
          </w:tcPr>
          <w:p w:rsidR="00A817AB" w:rsidRPr="00A817AB" w:rsidRDefault="00A817AB" w:rsidP="00A817AB">
            <w:pPr>
              <w:rPr>
                <w:rFonts w:asciiTheme="minorHAnsi" w:hAnsiTheme="minorHAnsi"/>
              </w:rPr>
            </w:pPr>
            <w:r w:rsidRPr="00A817AB">
              <w:rPr>
                <w:rFonts w:asciiTheme="minorHAnsi" w:hAnsiTheme="minorHAnsi"/>
                <w:b/>
                <w:bCs/>
              </w:rPr>
              <w:t>ИТОГО ОБЩЕЕ:</w:t>
            </w:r>
          </w:p>
        </w:tc>
        <w:tc>
          <w:tcPr>
            <w:tcW w:w="889" w:type="dxa"/>
            <w:shd w:val="clear" w:color="auto" w:fill="auto"/>
          </w:tcPr>
          <w:p w:rsidR="00A817AB" w:rsidRPr="00A817AB" w:rsidRDefault="00A817AB" w:rsidP="00A817AB">
            <w:pPr>
              <w:jc w:val="right"/>
              <w:rPr>
                <w:rFonts w:asciiTheme="minorHAnsi" w:hAnsiTheme="minorHAnsi"/>
                <w:b/>
                <w:bCs/>
              </w:rPr>
            </w:pPr>
          </w:p>
        </w:tc>
        <w:tc>
          <w:tcPr>
            <w:tcW w:w="3544" w:type="dxa"/>
            <w:shd w:val="clear" w:color="auto" w:fill="auto"/>
          </w:tcPr>
          <w:p w:rsidR="00A817AB" w:rsidRPr="00A817AB" w:rsidRDefault="00A817AB" w:rsidP="00A817AB">
            <w:pPr>
              <w:jc w:val="center"/>
              <w:rPr>
                <w:rFonts w:asciiTheme="minorHAnsi" w:hAnsiTheme="minorHAnsi"/>
                <w:b/>
                <w:bCs/>
              </w:rPr>
            </w:pPr>
          </w:p>
        </w:tc>
        <w:tc>
          <w:tcPr>
            <w:tcW w:w="1804" w:type="dxa"/>
            <w:shd w:val="clear" w:color="auto" w:fill="auto"/>
          </w:tcPr>
          <w:p w:rsidR="00A817AB" w:rsidRPr="00A817AB" w:rsidRDefault="00A817AB" w:rsidP="00A817AB">
            <w:pPr>
              <w:jc w:val="center"/>
              <w:rPr>
                <w:rFonts w:asciiTheme="minorHAnsi" w:hAnsiTheme="minorHAnsi"/>
                <w:b/>
                <w:bCs/>
              </w:rPr>
            </w:pPr>
            <w:r w:rsidRPr="00A817AB">
              <w:rPr>
                <w:rFonts w:asciiTheme="minorHAnsi" w:hAnsiTheme="minorHAnsi"/>
                <w:b/>
                <w:bCs/>
              </w:rPr>
              <w:t>18712,7</w:t>
            </w:r>
          </w:p>
        </w:tc>
        <w:tc>
          <w:tcPr>
            <w:tcW w:w="1701" w:type="dxa"/>
          </w:tcPr>
          <w:p w:rsidR="00A817AB" w:rsidRPr="00A817AB" w:rsidRDefault="00A817AB" w:rsidP="00A817AB">
            <w:pPr>
              <w:jc w:val="center"/>
              <w:rPr>
                <w:rFonts w:asciiTheme="minorHAnsi" w:hAnsiTheme="minorHAnsi"/>
                <w:b/>
                <w:bCs/>
              </w:rPr>
            </w:pPr>
            <w:r w:rsidRPr="00A817AB">
              <w:rPr>
                <w:rFonts w:asciiTheme="minorHAnsi" w:hAnsiTheme="minorHAnsi"/>
                <w:b/>
                <w:bCs/>
              </w:rPr>
              <w:t>18397,9</w:t>
            </w:r>
          </w:p>
        </w:tc>
      </w:tr>
    </w:tbl>
    <w:p w:rsidR="00A817AB" w:rsidRPr="00A817AB" w:rsidRDefault="00A817AB" w:rsidP="00A817AB">
      <w:pPr>
        <w:rPr>
          <w:rFonts w:asciiTheme="minorHAnsi" w:hAnsiTheme="minorHAnsi"/>
        </w:rPr>
      </w:pPr>
    </w:p>
    <w:p w:rsidR="00A817AB" w:rsidRPr="00A817AB" w:rsidRDefault="00A817AB" w:rsidP="00A817AB">
      <w:pPr>
        <w:jc w:val="both"/>
        <w:rPr>
          <w:rFonts w:asciiTheme="minorHAnsi" w:hAnsiTheme="minorHAnsi"/>
          <w:b/>
        </w:rPr>
      </w:pPr>
      <w:r w:rsidRPr="00A817AB">
        <w:rPr>
          <w:rFonts w:asciiTheme="minorHAnsi" w:hAnsiTheme="minorHAnsi"/>
          <w:b/>
        </w:rPr>
        <w:t>В части благоустройства:</w:t>
      </w:r>
    </w:p>
    <w:p w:rsidR="00A817AB" w:rsidRPr="00A817AB" w:rsidRDefault="00D42AB2" w:rsidP="00D42AB2">
      <w:pPr>
        <w:ind w:firstLine="284"/>
        <w:jc w:val="both"/>
        <w:rPr>
          <w:rFonts w:asciiTheme="minorHAnsi" w:hAnsiTheme="minorHAnsi"/>
        </w:rPr>
      </w:pPr>
      <w:r>
        <w:rPr>
          <w:rFonts w:asciiTheme="minorHAnsi" w:hAnsiTheme="minorHAnsi"/>
        </w:rPr>
        <w:t xml:space="preserve"> </w:t>
      </w:r>
      <w:r w:rsidR="00A817AB" w:rsidRPr="00A817AB">
        <w:rPr>
          <w:rFonts w:asciiTheme="minorHAnsi" w:hAnsiTheme="minorHAnsi"/>
        </w:rPr>
        <w:t>Мероприятия по санитарной очистке, благоустройству, озеленению населенных пунктов на территории Можгинского района в соответствии с постановлением Администрации муниципального образования "Можгинский район" от 10</w:t>
      </w:r>
      <w:r w:rsidR="00C85CE4">
        <w:rPr>
          <w:rFonts w:asciiTheme="minorHAnsi" w:hAnsiTheme="minorHAnsi"/>
        </w:rPr>
        <w:t>.04.</w:t>
      </w:r>
      <w:r w:rsidR="00A817AB" w:rsidRPr="00A817AB">
        <w:rPr>
          <w:rFonts w:asciiTheme="minorHAnsi" w:hAnsiTheme="minorHAnsi"/>
        </w:rPr>
        <w:t xml:space="preserve">2017 года №333 "О мероприятиях по санитарной очистке, благоустройству, озеленению населенных пунктов на территории Можгинского района" в весенний период проводились с 24 апреля по 19 мая 2017 года.  </w:t>
      </w:r>
      <w:proofErr w:type="gramStart"/>
      <w:r w:rsidR="00A817AB" w:rsidRPr="00A817AB">
        <w:rPr>
          <w:rFonts w:asciiTheme="minorHAnsi" w:hAnsiTheme="minorHAnsi"/>
        </w:rPr>
        <w:t>В целях создания эстетического облика населенных пунктов Можгинского района, обеспечения сохранности памятников культуры, создания благоприятных условий проживания жителей, а также в</w:t>
      </w:r>
      <w:r w:rsidR="00A817AB" w:rsidRPr="00A817AB">
        <w:rPr>
          <w:rFonts w:asciiTheme="minorHAnsi" w:hAnsiTheme="minorHAnsi"/>
          <w:iCs/>
          <w:shd w:val="clear" w:color="auto" w:fill="FAFAFA"/>
        </w:rPr>
        <w:t xml:space="preserve"> целях привлечения внимания общества к вопросам экологического развития, сохранения биологического разнообразия и обеспечения экологической безопасности</w:t>
      </w:r>
      <w:r w:rsidR="00A817AB" w:rsidRPr="00A817AB">
        <w:rPr>
          <w:rFonts w:asciiTheme="minorHAnsi" w:hAnsiTheme="minorHAnsi"/>
        </w:rPr>
        <w:t xml:space="preserve"> в рамках акции «Всероссийский экологический субботник «Зелёная Россия» 29 апреля 2017 года в Можгинском районе был проведен районный экологический субботник, с привлечением всех бюджетных</w:t>
      </w:r>
      <w:proofErr w:type="gramEnd"/>
      <w:r w:rsidR="00A817AB" w:rsidRPr="00A817AB">
        <w:rPr>
          <w:rFonts w:asciiTheme="minorHAnsi" w:hAnsiTheme="minorHAnsi"/>
        </w:rPr>
        <w:t xml:space="preserve"> учреждений, организаций расположенных на подведомственной территории, молодого поколения и граждан, проживающих в районе.</w:t>
      </w:r>
    </w:p>
    <w:p w:rsidR="00A817AB" w:rsidRPr="00A817AB" w:rsidRDefault="00D42AB2" w:rsidP="00D42AB2">
      <w:pPr>
        <w:ind w:firstLine="284"/>
        <w:jc w:val="both"/>
        <w:rPr>
          <w:rFonts w:asciiTheme="minorHAnsi" w:hAnsiTheme="minorHAnsi"/>
        </w:rPr>
      </w:pPr>
      <w:r>
        <w:rPr>
          <w:rFonts w:asciiTheme="minorHAnsi" w:hAnsiTheme="minorHAnsi"/>
        </w:rPr>
        <w:t xml:space="preserve"> </w:t>
      </w:r>
      <w:r w:rsidR="00A817AB" w:rsidRPr="00A817AB">
        <w:rPr>
          <w:rFonts w:asciiTheme="minorHAnsi" w:hAnsiTheme="minorHAnsi"/>
        </w:rPr>
        <w:t xml:space="preserve">Во всех сельских поселениях утверждены Правила благоустройства населенных пунктов. </w:t>
      </w:r>
      <w:r w:rsidR="00C85CE4">
        <w:rPr>
          <w:rFonts w:asciiTheme="minorHAnsi" w:hAnsiTheme="minorHAnsi"/>
        </w:rPr>
        <w:t>Т</w:t>
      </w:r>
      <w:r w:rsidR="00A817AB" w:rsidRPr="00A817AB">
        <w:rPr>
          <w:rFonts w:asciiTheme="minorHAnsi" w:hAnsiTheme="minorHAnsi"/>
        </w:rPr>
        <w:t>ерритория населенных пунктов разделена на уборочные территории, которые закреплены за предприятиями и учреждениями всех форм собственности, предпринимателями, а так же за индивидуальными и многоквартирными домами.</w:t>
      </w:r>
    </w:p>
    <w:p w:rsidR="00A817AB" w:rsidRPr="00A817AB" w:rsidRDefault="00D42AB2" w:rsidP="00D42AB2">
      <w:pPr>
        <w:ind w:firstLine="284"/>
        <w:jc w:val="both"/>
        <w:rPr>
          <w:rFonts w:asciiTheme="minorHAnsi" w:hAnsiTheme="minorHAnsi"/>
          <w:color w:val="FF0000"/>
        </w:rPr>
      </w:pPr>
      <w:r>
        <w:rPr>
          <w:rFonts w:asciiTheme="minorHAnsi" w:hAnsiTheme="minorHAnsi"/>
        </w:rPr>
        <w:t xml:space="preserve"> </w:t>
      </w:r>
      <w:r w:rsidR="00A817AB" w:rsidRPr="00A817AB">
        <w:rPr>
          <w:rFonts w:asciiTheme="minorHAnsi" w:hAnsiTheme="minorHAnsi"/>
        </w:rPr>
        <w:t xml:space="preserve">За время проведения мероприятий по санитарной очистке и благоустройству территорий населенных пунктов, по информации глав сельских поселений: вывезено более </w:t>
      </w:r>
      <w:smartTag w:uri="urn:schemas-microsoft-com:office:smarttags" w:element="metricconverter">
        <w:smartTagPr>
          <w:attr w:name="ProductID" w:val="1557 куб. м"/>
        </w:smartTagPr>
        <w:r w:rsidR="00A817AB" w:rsidRPr="00A817AB">
          <w:rPr>
            <w:rFonts w:asciiTheme="minorHAnsi" w:hAnsiTheme="minorHAnsi"/>
          </w:rPr>
          <w:t>1557 куб. м</w:t>
        </w:r>
      </w:smartTag>
      <w:r w:rsidR="00A817AB" w:rsidRPr="00A817AB">
        <w:rPr>
          <w:rFonts w:asciiTheme="minorHAnsi" w:hAnsiTheme="minorHAnsi"/>
        </w:rPr>
        <w:t xml:space="preserve">. мусора, очищена территория площадью </w:t>
      </w:r>
      <w:smartTag w:uri="urn:schemas-microsoft-com:office:smarttags" w:element="metricconverter">
        <w:smartTagPr>
          <w:attr w:name="ProductID" w:val="124 га"/>
        </w:smartTagPr>
        <w:r w:rsidR="00A817AB" w:rsidRPr="00A817AB">
          <w:rPr>
            <w:rFonts w:asciiTheme="minorHAnsi" w:hAnsiTheme="minorHAnsi"/>
          </w:rPr>
          <w:t>124 га</w:t>
        </w:r>
      </w:smartTag>
      <w:r w:rsidR="00A817AB" w:rsidRPr="00A817AB">
        <w:rPr>
          <w:rFonts w:asciiTheme="minorHAnsi" w:hAnsiTheme="minorHAnsi"/>
        </w:rPr>
        <w:t>, (1242860 кв</w:t>
      </w:r>
      <w:proofErr w:type="gramStart"/>
      <w:r w:rsidR="00A817AB" w:rsidRPr="00A817AB">
        <w:rPr>
          <w:rFonts w:asciiTheme="minorHAnsi" w:hAnsiTheme="minorHAnsi"/>
        </w:rPr>
        <w:t>.м</w:t>
      </w:r>
      <w:proofErr w:type="gramEnd"/>
      <w:r w:rsidR="00A817AB" w:rsidRPr="00A817AB">
        <w:rPr>
          <w:rFonts w:asciiTheme="minorHAnsi" w:hAnsiTheme="minorHAnsi"/>
        </w:rPr>
        <w:t>), ликвидировано 23 несанкционированных свалк</w:t>
      </w:r>
      <w:r w:rsidR="00C85CE4">
        <w:rPr>
          <w:rFonts w:asciiTheme="minorHAnsi" w:hAnsiTheme="minorHAnsi"/>
        </w:rPr>
        <w:t>и</w:t>
      </w:r>
      <w:r w:rsidR="00A817AB" w:rsidRPr="00A817AB">
        <w:rPr>
          <w:rFonts w:asciiTheme="minorHAnsi" w:hAnsiTheme="minorHAnsi"/>
        </w:rPr>
        <w:t xml:space="preserve"> общей площадью </w:t>
      </w:r>
      <w:smartTag w:uri="urn:schemas-microsoft-com:office:smarttags" w:element="metricconverter">
        <w:smartTagPr>
          <w:attr w:name="ProductID" w:val="3240 кв. м"/>
        </w:smartTagPr>
        <w:r w:rsidR="00A817AB" w:rsidRPr="00A817AB">
          <w:rPr>
            <w:rFonts w:asciiTheme="minorHAnsi" w:hAnsiTheme="minorHAnsi"/>
          </w:rPr>
          <w:t>3240 кв. м</w:t>
        </w:r>
      </w:smartTag>
      <w:r w:rsidR="00A817AB" w:rsidRPr="00A817AB">
        <w:rPr>
          <w:rFonts w:asciiTheme="minorHAnsi" w:hAnsiTheme="minorHAnsi"/>
        </w:rPr>
        <w:t xml:space="preserve">., с которых вывезено 320 куб.м. мусора, посажено 145 кустарников и деревьев; привели в порядок 52 памятника, из них 45 участникам ВОВ;  </w:t>
      </w:r>
      <w:proofErr w:type="gramStart"/>
      <w:r w:rsidR="00A817AB" w:rsidRPr="00A817AB">
        <w:rPr>
          <w:rFonts w:asciiTheme="minorHAnsi" w:hAnsiTheme="minorHAnsi"/>
        </w:rPr>
        <w:t>очищены и благоустроенны</w:t>
      </w:r>
      <w:proofErr w:type="gramEnd"/>
      <w:r w:rsidR="00A817AB" w:rsidRPr="00A817AB">
        <w:rPr>
          <w:rFonts w:asciiTheme="minorHAnsi" w:hAnsiTheme="minorHAnsi"/>
        </w:rPr>
        <w:t xml:space="preserve"> родники; на уборку территории привлекалось более 600 добровольцев. </w:t>
      </w:r>
    </w:p>
    <w:p w:rsidR="00A817AB" w:rsidRPr="00A817AB" w:rsidRDefault="00D42AB2" w:rsidP="00D42AB2">
      <w:pPr>
        <w:pStyle w:val="21"/>
        <w:ind w:firstLine="284"/>
        <w:jc w:val="both"/>
        <w:rPr>
          <w:rFonts w:asciiTheme="minorHAnsi" w:hAnsiTheme="minorHAnsi"/>
          <w:sz w:val="20"/>
        </w:rPr>
      </w:pPr>
      <w:r>
        <w:rPr>
          <w:rFonts w:asciiTheme="minorHAnsi" w:hAnsiTheme="minorHAnsi"/>
          <w:sz w:val="20"/>
        </w:rPr>
        <w:lastRenderedPageBreak/>
        <w:t xml:space="preserve"> </w:t>
      </w:r>
      <w:r w:rsidR="00A817AB" w:rsidRPr="00A817AB">
        <w:rPr>
          <w:rFonts w:asciiTheme="minorHAnsi" w:hAnsiTheme="minorHAnsi"/>
          <w:sz w:val="20"/>
        </w:rPr>
        <w:t xml:space="preserve">В ходе мероприятий приведены в нормативное состояние придомовые территории и газоны по многоквартирным домам, зоны артезианских скважин и их ограждения. Проведен ремонт фасадов жилых, административных зданий, спортивных комплексов, домовых табличек с названиями улиц. Частично убраны сухостойные деревья, выполнена санитарная обрезка здоровых деревьев и кустарников в </w:t>
      </w:r>
      <w:proofErr w:type="gramStart"/>
      <w:r w:rsidR="00A817AB" w:rsidRPr="00A817AB">
        <w:rPr>
          <w:rFonts w:asciiTheme="minorHAnsi" w:hAnsiTheme="minorHAnsi"/>
          <w:sz w:val="20"/>
        </w:rPr>
        <w:t>скверах</w:t>
      </w:r>
      <w:proofErr w:type="gramEnd"/>
      <w:r w:rsidR="00A817AB" w:rsidRPr="00A817AB">
        <w:rPr>
          <w:rFonts w:asciiTheme="minorHAnsi" w:hAnsiTheme="minorHAnsi"/>
          <w:sz w:val="20"/>
        </w:rPr>
        <w:t>, садах, парках. Произведена покраска заборов, ограждений, палисадников, побелка деревьев и подготовка клумб к высадке цветочных культур и их осенняя уборка.</w:t>
      </w:r>
    </w:p>
    <w:p w:rsidR="00A817AB" w:rsidRPr="00A817AB" w:rsidRDefault="00A817AB" w:rsidP="00D42AB2">
      <w:pPr>
        <w:ind w:firstLine="284"/>
        <w:jc w:val="both"/>
        <w:rPr>
          <w:rFonts w:asciiTheme="minorHAnsi" w:hAnsiTheme="minorHAnsi"/>
        </w:rPr>
      </w:pPr>
    </w:p>
    <w:p w:rsidR="00A817AB" w:rsidRPr="00A817AB" w:rsidRDefault="00A817AB" w:rsidP="00A817AB">
      <w:pPr>
        <w:jc w:val="both"/>
        <w:rPr>
          <w:rFonts w:asciiTheme="minorHAnsi" w:hAnsiTheme="minorHAnsi"/>
          <w:b/>
        </w:rPr>
      </w:pPr>
      <w:r w:rsidRPr="00A817AB">
        <w:rPr>
          <w:rFonts w:asciiTheme="minorHAnsi" w:hAnsiTheme="minorHAnsi"/>
          <w:b/>
        </w:rPr>
        <w:t>В части лицензирования муниципальных артезианских скважин:</w:t>
      </w:r>
    </w:p>
    <w:p w:rsidR="00A817AB" w:rsidRPr="00A817AB" w:rsidRDefault="00A817AB" w:rsidP="00D42AB2">
      <w:pPr>
        <w:ind w:firstLine="284"/>
        <w:jc w:val="both"/>
        <w:rPr>
          <w:rFonts w:asciiTheme="minorHAnsi" w:hAnsiTheme="minorHAnsi"/>
        </w:rPr>
      </w:pPr>
      <w:r w:rsidRPr="00A817AB">
        <w:rPr>
          <w:rFonts w:asciiTheme="minorHAnsi" w:hAnsiTheme="minorHAnsi"/>
        </w:rPr>
        <w:t xml:space="preserve">В </w:t>
      </w:r>
      <w:proofErr w:type="gramStart"/>
      <w:r w:rsidRPr="00A817AB">
        <w:rPr>
          <w:rFonts w:asciiTheme="minorHAnsi" w:hAnsiTheme="minorHAnsi"/>
        </w:rPr>
        <w:t>рамках</w:t>
      </w:r>
      <w:proofErr w:type="gramEnd"/>
      <w:r w:rsidRPr="00A817AB">
        <w:rPr>
          <w:rFonts w:asciiTheme="minorHAnsi" w:hAnsiTheme="minorHAnsi"/>
        </w:rPr>
        <w:t xml:space="preserve"> реализации программы «Чистая Вода», Министерство п</w:t>
      </w:r>
      <w:r w:rsidR="00C85CE4">
        <w:rPr>
          <w:rFonts w:asciiTheme="minorHAnsi" w:hAnsiTheme="minorHAnsi"/>
        </w:rPr>
        <w:t>риродных ресурсов УР разработало</w:t>
      </w:r>
      <w:r w:rsidRPr="00A817AB">
        <w:rPr>
          <w:rFonts w:asciiTheme="minorHAnsi" w:hAnsiTheme="minorHAnsi"/>
        </w:rPr>
        <w:t xml:space="preserve"> для МО «Можгинский район» 13 проектов Зон санитарной охраны на 16  муниципальных артезианских скважин.</w:t>
      </w:r>
    </w:p>
    <w:p w:rsidR="00A817AB" w:rsidRPr="00A817AB" w:rsidRDefault="00A817AB" w:rsidP="00D42AB2">
      <w:pPr>
        <w:ind w:firstLine="284"/>
        <w:jc w:val="both"/>
        <w:rPr>
          <w:rFonts w:asciiTheme="minorHAnsi" w:hAnsiTheme="minorHAnsi"/>
        </w:rPr>
      </w:pPr>
    </w:p>
    <w:p w:rsidR="00A817AB" w:rsidRPr="00A817AB" w:rsidRDefault="00A817AB" w:rsidP="00D42AB2">
      <w:pPr>
        <w:ind w:firstLine="284"/>
        <w:jc w:val="both"/>
        <w:rPr>
          <w:rFonts w:asciiTheme="minorHAnsi" w:hAnsiTheme="minorHAnsi"/>
          <w:b/>
        </w:rPr>
      </w:pPr>
      <w:r w:rsidRPr="00A817AB">
        <w:rPr>
          <w:rFonts w:asciiTheme="minorHAnsi" w:hAnsiTheme="minorHAnsi"/>
          <w:b/>
        </w:rPr>
        <w:t>В части предоставления государственных и муниципальных услуг:</w:t>
      </w:r>
    </w:p>
    <w:p w:rsidR="00A817AB" w:rsidRPr="00A817AB" w:rsidRDefault="00A817AB" w:rsidP="00D42AB2">
      <w:pPr>
        <w:ind w:firstLine="284"/>
        <w:jc w:val="both"/>
        <w:rPr>
          <w:rFonts w:asciiTheme="minorHAnsi" w:hAnsiTheme="minorHAnsi"/>
          <w:bCs/>
        </w:rPr>
      </w:pPr>
      <w:r w:rsidRPr="00A817AB">
        <w:rPr>
          <w:rFonts w:asciiTheme="minorHAnsi" w:hAnsiTheme="minorHAnsi"/>
        </w:rPr>
        <w:t xml:space="preserve">По муниципальной услуге </w:t>
      </w:r>
      <w:r w:rsidRPr="00A817AB">
        <w:rPr>
          <w:rFonts w:asciiTheme="minorHAnsi" w:hAnsiTheme="minorHAnsi"/>
          <w:bCs/>
        </w:rPr>
        <w:t xml:space="preserve">«Выдача разрешений на осуществление земляных работ» </w:t>
      </w:r>
      <w:r w:rsidRPr="005D331D">
        <w:rPr>
          <w:rFonts w:asciiTheme="minorHAnsi" w:hAnsiTheme="minorHAnsi"/>
          <w:bCs/>
        </w:rPr>
        <w:t>за год было выдано 96 разрешений (ордеров) на проведение земляных работ.</w:t>
      </w:r>
    </w:p>
    <w:p w:rsidR="00A817AB" w:rsidRPr="00A817AB" w:rsidRDefault="00A817AB" w:rsidP="00A817AB">
      <w:pPr>
        <w:jc w:val="both"/>
        <w:rPr>
          <w:rFonts w:asciiTheme="minorHAnsi" w:hAnsiTheme="minorHAnsi"/>
        </w:rPr>
      </w:pPr>
    </w:p>
    <w:p w:rsidR="00A817AB" w:rsidRPr="00A817AB" w:rsidRDefault="00A817AB" w:rsidP="00A817AB">
      <w:pPr>
        <w:pStyle w:val="a3"/>
        <w:ind w:left="0"/>
        <w:rPr>
          <w:rFonts w:asciiTheme="minorHAnsi" w:hAnsiTheme="minorHAnsi"/>
          <w:b/>
          <w:bCs/>
          <w:sz w:val="20"/>
          <w:szCs w:val="20"/>
        </w:rPr>
      </w:pPr>
      <w:r w:rsidRPr="00A817AB">
        <w:rPr>
          <w:rFonts w:asciiTheme="minorHAnsi" w:hAnsiTheme="minorHAnsi"/>
          <w:b/>
          <w:bCs/>
          <w:sz w:val="20"/>
          <w:szCs w:val="20"/>
        </w:rPr>
        <w:t xml:space="preserve">В </w:t>
      </w:r>
      <w:proofErr w:type="gramStart"/>
      <w:r w:rsidRPr="00A817AB">
        <w:rPr>
          <w:rFonts w:asciiTheme="minorHAnsi" w:hAnsiTheme="minorHAnsi"/>
          <w:b/>
          <w:bCs/>
          <w:sz w:val="20"/>
          <w:szCs w:val="20"/>
        </w:rPr>
        <w:t>рамках</w:t>
      </w:r>
      <w:proofErr w:type="gramEnd"/>
      <w:r w:rsidRPr="00A817AB">
        <w:rPr>
          <w:rFonts w:asciiTheme="minorHAnsi" w:hAnsiTheme="minorHAnsi"/>
          <w:b/>
          <w:bCs/>
          <w:sz w:val="20"/>
          <w:szCs w:val="20"/>
        </w:rPr>
        <w:t xml:space="preserve"> реализации  федеральной целевой программы «Устойчивое развитие сельских территорий на </w:t>
      </w:r>
      <w:r w:rsidRPr="004B6F23">
        <w:rPr>
          <w:rFonts w:asciiTheme="minorHAnsi" w:hAnsiTheme="minorHAnsi"/>
          <w:b/>
          <w:bCs/>
          <w:sz w:val="20"/>
          <w:szCs w:val="20"/>
        </w:rPr>
        <w:t>2014-2020 года и на период до 2020 года»</w:t>
      </w:r>
      <w:r w:rsidR="00E42AD7" w:rsidRPr="004B6F23">
        <w:rPr>
          <w:rFonts w:asciiTheme="minorHAnsi" w:hAnsiTheme="minorHAnsi"/>
          <w:b/>
          <w:bCs/>
          <w:sz w:val="20"/>
          <w:szCs w:val="20"/>
        </w:rPr>
        <w:t>.</w:t>
      </w:r>
      <w:r w:rsidRPr="00A817AB">
        <w:rPr>
          <w:rFonts w:asciiTheme="minorHAnsi" w:hAnsiTheme="minorHAnsi"/>
          <w:b/>
          <w:bCs/>
          <w:sz w:val="20"/>
          <w:szCs w:val="20"/>
        </w:rPr>
        <w:t xml:space="preserve"> </w:t>
      </w:r>
    </w:p>
    <w:p w:rsidR="00A817AB" w:rsidRPr="00A817AB" w:rsidRDefault="00A817AB" w:rsidP="00A817AB">
      <w:pPr>
        <w:pStyle w:val="a3"/>
        <w:ind w:left="0"/>
        <w:rPr>
          <w:rFonts w:asciiTheme="minorHAnsi" w:hAnsiTheme="minorHAnsi"/>
          <w:bCs/>
          <w:sz w:val="20"/>
          <w:szCs w:val="20"/>
        </w:rPr>
      </w:pPr>
      <w:r w:rsidRPr="00A817AB">
        <w:rPr>
          <w:rFonts w:asciiTheme="minorHAnsi" w:hAnsiTheme="minorHAnsi"/>
          <w:bCs/>
          <w:sz w:val="20"/>
          <w:szCs w:val="20"/>
        </w:rPr>
        <w:t>В</w:t>
      </w:r>
      <w:r w:rsidR="00C85CE4">
        <w:rPr>
          <w:rFonts w:asciiTheme="minorHAnsi" w:hAnsiTheme="minorHAnsi"/>
          <w:bCs/>
          <w:sz w:val="20"/>
          <w:szCs w:val="20"/>
        </w:rPr>
        <w:t xml:space="preserve">едется работа </w:t>
      </w:r>
      <w:r w:rsidRPr="00A817AB">
        <w:rPr>
          <w:rFonts w:asciiTheme="minorHAnsi" w:hAnsiTheme="minorHAnsi"/>
          <w:bCs/>
          <w:sz w:val="20"/>
          <w:szCs w:val="20"/>
        </w:rPr>
        <w:t xml:space="preserve">по приему заявлений и документов граждан. На рабочей комиссии рассмотрено 24 заявления и документов к ним о признании семьи нуждающейся в жилом помещении. В список граждан – участников программы включено 16 семей. </w:t>
      </w:r>
    </w:p>
    <w:p w:rsidR="00A817AB" w:rsidRPr="00E42AD7" w:rsidRDefault="00A817AB" w:rsidP="00A817AB">
      <w:pPr>
        <w:pStyle w:val="a3"/>
        <w:ind w:left="0"/>
        <w:rPr>
          <w:rFonts w:asciiTheme="minorHAnsi" w:hAnsiTheme="minorHAnsi"/>
          <w:sz w:val="20"/>
          <w:szCs w:val="20"/>
        </w:rPr>
      </w:pPr>
      <w:r w:rsidRPr="00A817AB">
        <w:rPr>
          <w:rFonts w:asciiTheme="minorHAnsi" w:hAnsiTheme="minorHAnsi"/>
          <w:sz w:val="20"/>
          <w:szCs w:val="20"/>
        </w:rPr>
        <w:t>Распределено и освоено средств из федерального и республиканского бюджетов на сумму – 6413,0 тыс</w:t>
      </w:r>
      <w:proofErr w:type="gramStart"/>
      <w:r w:rsidRPr="00A817AB">
        <w:rPr>
          <w:rFonts w:asciiTheme="minorHAnsi" w:hAnsiTheme="minorHAnsi"/>
          <w:sz w:val="20"/>
          <w:szCs w:val="20"/>
        </w:rPr>
        <w:t>.р</w:t>
      </w:r>
      <w:proofErr w:type="gramEnd"/>
      <w:r w:rsidRPr="00A817AB">
        <w:rPr>
          <w:rFonts w:asciiTheme="minorHAnsi" w:hAnsiTheme="minorHAnsi"/>
          <w:sz w:val="20"/>
          <w:szCs w:val="20"/>
        </w:rPr>
        <w:t>уб.</w:t>
      </w:r>
      <w:r w:rsidRPr="00A817AB">
        <w:rPr>
          <w:rFonts w:asciiTheme="minorHAnsi" w:hAnsiTheme="minorHAnsi"/>
          <w:color w:val="FF0000"/>
          <w:sz w:val="20"/>
          <w:szCs w:val="20"/>
        </w:rPr>
        <w:t xml:space="preserve"> </w:t>
      </w:r>
      <w:r w:rsidR="00E42AD7" w:rsidRPr="00E42AD7">
        <w:rPr>
          <w:rFonts w:asciiTheme="minorHAnsi" w:hAnsiTheme="minorHAnsi"/>
          <w:sz w:val="20"/>
          <w:szCs w:val="20"/>
        </w:rPr>
        <w:t>Средства п</w:t>
      </w:r>
      <w:r w:rsidRPr="00E42AD7">
        <w:rPr>
          <w:rFonts w:asciiTheme="minorHAnsi" w:hAnsiTheme="minorHAnsi"/>
          <w:sz w:val="20"/>
          <w:szCs w:val="20"/>
        </w:rPr>
        <w:t>олучили – 9 семей, в т.ч. 5 молодых семей.</w:t>
      </w:r>
    </w:p>
    <w:p w:rsidR="00A817AB" w:rsidRPr="00A817AB" w:rsidRDefault="00A817AB" w:rsidP="00A817AB">
      <w:pPr>
        <w:pStyle w:val="a3"/>
        <w:ind w:left="0"/>
        <w:rPr>
          <w:rFonts w:asciiTheme="minorHAnsi" w:hAnsiTheme="minorHAnsi"/>
          <w:bCs/>
          <w:sz w:val="20"/>
          <w:szCs w:val="20"/>
        </w:rPr>
      </w:pPr>
      <w:r w:rsidRPr="00A817AB">
        <w:rPr>
          <w:rFonts w:asciiTheme="minorHAnsi" w:hAnsiTheme="minorHAnsi"/>
          <w:bCs/>
          <w:sz w:val="20"/>
          <w:szCs w:val="20"/>
        </w:rPr>
        <w:t xml:space="preserve">По сравнению </w:t>
      </w:r>
      <w:r w:rsidRPr="00A817AB">
        <w:rPr>
          <w:rFonts w:asciiTheme="minorHAnsi" w:hAnsiTheme="minorHAnsi"/>
          <w:sz w:val="20"/>
          <w:szCs w:val="20"/>
        </w:rPr>
        <w:t>с пр</w:t>
      </w:r>
      <w:r w:rsidR="00E42AD7">
        <w:rPr>
          <w:rFonts w:asciiTheme="minorHAnsi" w:hAnsiTheme="minorHAnsi"/>
          <w:sz w:val="20"/>
          <w:szCs w:val="20"/>
        </w:rPr>
        <w:t xml:space="preserve">ошлым </w:t>
      </w:r>
      <w:r w:rsidRPr="00A817AB">
        <w:rPr>
          <w:rFonts w:asciiTheme="minorHAnsi" w:hAnsiTheme="minorHAnsi"/>
          <w:sz w:val="20"/>
          <w:szCs w:val="20"/>
        </w:rPr>
        <w:t>годом субвенций из Республиканского и Федерального бюджета выделено больше на 14</w:t>
      </w:r>
      <w:r w:rsidR="00B343E5">
        <w:rPr>
          <w:rFonts w:asciiTheme="minorHAnsi" w:hAnsiTheme="minorHAnsi"/>
          <w:sz w:val="20"/>
          <w:szCs w:val="20"/>
        </w:rPr>
        <w:t xml:space="preserve">00,0 тыс. </w:t>
      </w:r>
      <w:r w:rsidRPr="00A817AB">
        <w:rPr>
          <w:rFonts w:asciiTheme="minorHAnsi" w:hAnsiTheme="minorHAnsi"/>
          <w:sz w:val="20"/>
          <w:szCs w:val="20"/>
        </w:rPr>
        <w:t>рублей.</w:t>
      </w:r>
    </w:p>
    <w:p w:rsidR="00A817AB" w:rsidRPr="00A817AB" w:rsidRDefault="00A817AB" w:rsidP="00A817AB">
      <w:pPr>
        <w:pStyle w:val="a3"/>
        <w:ind w:left="0"/>
        <w:rPr>
          <w:rFonts w:asciiTheme="minorHAnsi" w:hAnsiTheme="minorHAnsi"/>
          <w:color w:val="FF0000"/>
          <w:sz w:val="20"/>
          <w:szCs w:val="20"/>
        </w:rPr>
      </w:pPr>
    </w:p>
    <w:p w:rsidR="00A817AB" w:rsidRPr="00A817AB" w:rsidRDefault="00A817AB" w:rsidP="00A817AB">
      <w:pPr>
        <w:pStyle w:val="a3"/>
        <w:ind w:left="0"/>
        <w:rPr>
          <w:rFonts w:asciiTheme="minorHAnsi" w:hAnsiTheme="minorHAnsi"/>
          <w:b/>
          <w:sz w:val="20"/>
          <w:szCs w:val="20"/>
        </w:rPr>
      </w:pPr>
      <w:r w:rsidRPr="00A817AB">
        <w:rPr>
          <w:rFonts w:asciiTheme="minorHAnsi" w:hAnsiTheme="minorHAnsi"/>
          <w:b/>
          <w:sz w:val="20"/>
          <w:szCs w:val="20"/>
        </w:rPr>
        <w:t xml:space="preserve">В </w:t>
      </w:r>
      <w:proofErr w:type="gramStart"/>
      <w:r w:rsidRPr="00A817AB">
        <w:rPr>
          <w:rFonts w:asciiTheme="minorHAnsi" w:hAnsiTheme="minorHAnsi"/>
          <w:b/>
          <w:sz w:val="20"/>
          <w:szCs w:val="20"/>
        </w:rPr>
        <w:t>целях</w:t>
      </w:r>
      <w:proofErr w:type="gramEnd"/>
      <w:r w:rsidRPr="00A817AB">
        <w:rPr>
          <w:rFonts w:asciiTheme="minorHAnsi" w:hAnsiTheme="minorHAnsi"/>
          <w:b/>
          <w:sz w:val="20"/>
          <w:szCs w:val="20"/>
        </w:rPr>
        <w:t xml:space="preserve"> реализации закона УР от 5 мая 2006 года №13-РЗ «О мерах по социальной поддержке многодетных семей».</w:t>
      </w:r>
    </w:p>
    <w:p w:rsidR="00A817AB" w:rsidRPr="00A817AB" w:rsidRDefault="00A817AB" w:rsidP="00A817AB">
      <w:pPr>
        <w:pStyle w:val="a3"/>
        <w:ind w:left="0"/>
        <w:rPr>
          <w:rFonts w:asciiTheme="minorHAnsi" w:hAnsiTheme="minorHAnsi"/>
          <w:sz w:val="20"/>
          <w:szCs w:val="20"/>
        </w:rPr>
      </w:pPr>
      <w:r w:rsidRPr="00A817AB">
        <w:rPr>
          <w:rFonts w:asciiTheme="minorHAnsi" w:hAnsiTheme="minorHAnsi"/>
          <w:sz w:val="20"/>
          <w:szCs w:val="20"/>
        </w:rPr>
        <w:t>Ве</w:t>
      </w:r>
      <w:r w:rsidR="00E42AD7">
        <w:rPr>
          <w:rFonts w:asciiTheme="minorHAnsi" w:hAnsiTheme="minorHAnsi"/>
          <w:sz w:val="20"/>
          <w:szCs w:val="20"/>
        </w:rPr>
        <w:t xml:space="preserve">дется работа </w:t>
      </w:r>
      <w:r w:rsidRPr="00A817AB">
        <w:rPr>
          <w:rFonts w:asciiTheme="minorHAnsi" w:hAnsiTheme="minorHAnsi"/>
          <w:sz w:val="20"/>
          <w:szCs w:val="20"/>
        </w:rPr>
        <w:t xml:space="preserve">по приему заявлений и документов граждан. </w:t>
      </w:r>
      <w:r w:rsidRPr="00A817AB">
        <w:rPr>
          <w:rFonts w:asciiTheme="minorHAnsi" w:hAnsiTheme="minorHAnsi"/>
          <w:bCs/>
          <w:sz w:val="20"/>
          <w:szCs w:val="20"/>
        </w:rPr>
        <w:t>На рабочей комиссии рассмотрено 8 заявлени</w:t>
      </w:r>
      <w:r w:rsidR="00E42AD7">
        <w:rPr>
          <w:rFonts w:asciiTheme="minorHAnsi" w:hAnsiTheme="minorHAnsi"/>
          <w:bCs/>
          <w:sz w:val="20"/>
          <w:szCs w:val="20"/>
        </w:rPr>
        <w:t xml:space="preserve">й </w:t>
      </w:r>
      <w:r w:rsidRPr="00A817AB">
        <w:rPr>
          <w:rFonts w:asciiTheme="minorHAnsi" w:hAnsiTheme="minorHAnsi"/>
          <w:bCs/>
          <w:sz w:val="20"/>
          <w:szCs w:val="20"/>
        </w:rPr>
        <w:t>и документов к ним о включении их в список многодетных малоимущих семей, нуждающихся в жилом помещении. В список включено 8 многодетны</w:t>
      </w:r>
      <w:r w:rsidR="00E42AD7">
        <w:rPr>
          <w:rFonts w:asciiTheme="minorHAnsi" w:hAnsiTheme="minorHAnsi"/>
          <w:bCs/>
          <w:sz w:val="20"/>
          <w:szCs w:val="20"/>
        </w:rPr>
        <w:t>х</w:t>
      </w:r>
      <w:r w:rsidRPr="00A817AB">
        <w:rPr>
          <w:rFonts w:asciiTheme="minorHAnsi" w:hAnsiTheme="minorHAnsi"/>
          <w:bCs/>
          <w:sz w:val="20"/>
          <w:szCs w:val="20"/>
        </w:rPr>
        <w:t xml:space="preserve"> сем</w:t>
      </w:r>
      <w:r w:rsidR="00E42AD7">
        <w:rPr>
          <w:rFonts w:asciiTheme="minorHAnsi" w:hAnsiTheme="minorHAnsi"/>
          <w:bCs/>
          <w:sz w:val="20"/>
          <w:szCs w:val="20"/>
        </w:rPr>
        <w:t>ей</w:t>
      </w:r>
      <w:r w:rsidRPr="00A817AB">
        <w:rPr>
          <w:rFonts w:asciiTheme="minorHAnsi" w:hAnsiTheme="minorHAnsi"/>
          <w:bCs/>
          <w:sz w:val="20"/>
          <w:szCs w:val="20"/>
        </w:rPr>
        <w:t>.</w:t>
      </w:r>
      <w:r w:rsidR="00E42AD7">
        <w:rPr>
          <w:rFonts w:asciiTheme="minorHAnsi" w:hAnsiTheme="minorHAnsi"/>
          <w:bCs/>
          <w:sz w:val="20"/>
          <w:szCs w:val="20"/>
        </w:rPr>
        <w:t xml:space="preserve"> </w:t>
      </w:r>
      <w:r w:rsidRPr="00A817AB">
        <w:rPr>
          <w:rFonts w:asciiTheme="minorHAnsi" w:hAnsiTheme="minorHAnsi"/>
          <w:sz w:val="20"/>
          <w:szCs w:val="20"/>
        </w:rPr>
        <w:t xml:space="preserve">Безвозмездную субсидию </w:t>
      </w:r>
      <w:r w:rsidR="00E42AD7">
        <w:rPr>
          <w:rFonts w:asciiTheme="minorHAnsi" w:hAnsiTheme="minorHAnsi"/>
          <w:sz w:val="20"/>
          <w:szCs w:val="20"/>
        </w:rPr>
        <w:t xml:space="preserve">из </w:t>
      </w:r>
      <w:r w:rsidRPr="00A817AB">
        <w:rPr>
          <w:rFonts w:asciiTheme="minorHAnsi" w:hAnsiTheme="minorHAnsi"/>
          <w:sz w:val="20"/>
          <w:szCs w:val="20"/>
        </w:rPr>
        <w:t>средств республиканского бюджета получили 2 многодетные семьи на общую сумму 1132,0 тыс. руб.</w:t>
      </w:r>
    </w:p>
    <w:p w:rsidR="00A817AB" w:rsidRPr="00A817AB" w:rsidRDefault="00A817AB" w:rsidP="00A817AB">
      <w:pPr>
        <w:pStyle w:val="a3"/>
        <w:ind w:left="0"/>
        <w:rPr>
          <w:rFonts w:asciiTheme="minorHAnsi" w:hAnsiTheme="minorHAnsi"/>
          <w:sz w:val="20"/>
          <w:szCs w:val="20"/>
        </w:rPr>
      </w:pPr>
    </w:p>
    <w:p w:rsidR="00E42AD7" w:rsidRDefault="00A817AB" w:rsidP="00A817AB">
      <w:pPr>
        <w:pStyle w:val="a3"/>
        <w:ind w:left="0"/>
        <w:rPr>
          <w:rFonts w:asciiTheme="minorHAnsi" w:hAnsiTheme="minorHAnsi"/>
          <w:sz w:val="20"/>
          <w:szCs w:val="20"/>
        </w:rPr>
      </w:pPr>
      <w:r w:rsidRPr="00A817AB">
        <w:rPr>
          <w:rFonts w:asciiTheme="minorHAnsi" w:hAnsiTheme="minorHAnsi"/>
          <w:b/>
          <w:sz w:val="20"/>
          <w:szCs w:val="20"/>
        </w:rPr>
        <w:t xml:space="preserve">В </w:t>
      </w:r>
      <w:proofErr w:type="gramStart"/>
      <w:r w:rsidRPr="00A817AB">
        <w:rPr>
          <w:rFonts w:asciiTheme="minorHAnsi" w:hAnsiTheme="minorHAnsi"/>
          <w:b/>
          <w:sz w:val="20"/>
          <w:szCs w:val="20"/>
        </w:rPr>
        <w:t>рамках</w:t>
      </w:r>
      <w:proofErr w:type="gramEnd"/>
      <w:r w:rsidRPr="00A817AB">
        <w:rPr>
          <w:rFonts w:asciiTheme="minorHAnsi" w:hAnsiTheme="minorHAnsi"/>
          <w:b/>
          <w:sz w:val="20"/>
          <w:szCs w:val="20"/>
        </w:rPr>
        <w:t xml:space="preserve"> реализации федеральной целевой программы «Жилище» на 2015-2020 годы</w:t>
      </w:r>
      <w:r w:rsidR="00E42AD7">
        <w:rPr>
          <w:rFonts w:asciiTheme="minorHAnsi" w:hAnsiTheme="minorHAnsi"/>
          <w:sz w:val="20"/>
          <w:szCs w:val="20"/>
        </w:rPr>
        <w:t>.</w:t>
      </w:r>
    </w:p>
    <w:p w:rsidR="00A817AB" w:rsidRPr="00A817AB" w:rsidRDefault="00E42AD7" w:rsidP="00A817AB">
      <w:pPr>
        <w:pStyle w:val="a3"/>
        <w:ind w:left="0"/>
        <w:rPr>
          <w:rFonts w:asciiTheme="minorHAnsi" w:hAnsiTheme="minorHAnsi"/>
          <w:sz w:val="20"/>
          <w:szCs w:val="20"/>
        </w:rPr>
      </w:pPr>
      <w:r>
        <w:rPr>
          <w:rFonts w:asciiTheme="minorHAnsi" w:hAnsiTheme="minorHAnsi"/>
          <w:sz w:val="20"/>
          <w:szCs w:val="20"/>
        </w:rPr>
        <w:t>Г</w:t>
      </w:r>
      <w:r w:rsidR="00A817AB" w:rsidRPr="00A817AB">
        <w:rPr>
          <w:rFonts w:asciiTheme="minorHAnsi" w:hAnsiTheme="minorHAnsi"/>
          <w:sz w:val="20"/>
          <w:szCs w:val="20"/>
        </w:rPr>
        <w:t>осударственный жилищный сертификат на приобретение жилого помещения за счет средств федерального бюджета получил 1 участн</w:t>
      </w:r>
      <w:r>
        <w:rPr>
          <w:rFonts w:asciiTheme="minorHAnsi" w:hAnsiTheme="minorHAnsi"/>
          <w:sz w:val="20"/>
          <w:szCs w:val="20"/>
        </w:rPr>
        <w:t>ик чернобыльской АЭС на сумму 1</w:t>
      </w:r>
      <w:r w:rsidR="00A817AB" w:rsidRPr="00A817AB">
        <w:rPr>
          <w:rFonts w:asciiTheme="minorHAnsi" w:hAnsiTheme="minorHAnsi"/>
          <w:sz w:val="20"/>
          <w:szCs w:val="20"/>
        </w:rPr>
        <w:t>56</w:t>
      </w:r>
      <w:r>
        <w:rPr>
          <w:rFonts w:asciiTheme="minorHAnsi" w:hAnsiTheme="minorHAnsi"/>
          <w:sz w:val="20"/>
          <w:szCs w:val="20"/>
        </w:rPr>
        <w:t>0,0 тыс.</w:t>
      </w:r>
      <w:r w:rsidR="00A817AB" w:rsidRPr="00A817AB">
        <w:rPr>
          <w:rFonts w:asciiTheme="minorHAnsi" w:hAnsiTheme="minorHAnsi"/>
          <w:sz w:val="20"/>
          <w:szCs w:val="20"/>
        </w:rPr>
        <w:t xml:space="preserve"> рублей.</w:t>
      </w:r>
    </w:p>
    <w:p w:rsidR="00A817AB" w:rsidRPr="00A817AB" w:rsidRDefault="00A817AB" w:rsidP="00A817AB">
      <w:pPr>
        <w:pStyle w:val="a3"/>
        <w:ind w:left="0"/>
        <w:rPr>
          <w:rFonts w:asciiTheme="minorHAnsi" w:hAnsiTheme="minorHAnsi"/>
          <w:b/>
          <w:sz w:val="20"/>
          <w:szCs w:val="20"/>
        </w:rPr>
      </w:pPr>
    </w:p>
    <w:p w:rsidR="00A817AB" w:rsidRPr="00A817AB" w:rsidRDefault="00A817AB" w:rsidP="00A817AB">
      <w:pPr>
        <w:pStyle w:val="a3"/>
        <w:ind w:left="0"/>
        <w:rPr>
          <w:rFonts w:asciiTheme="minorHAnsi" w:hAnsiTheme="minorHAnsi"/>
          <w:sz w:val="20"/>
          <w:szCs w:val="20"/>
        </w:rPr>
      </w:pPr>
      <w:r w:rsidRPr="00A817AB">
        <w:rPr>
          <w:rFonts w:asciiTheme="minorHAnsi" w:hAnsiTheme="minorHAnsi"/>
          <w:b/>
          <w:sz w:val="20"/>
          <w:szCs w:val="20"/>
        </w:rPr>
        <w:t xml:space="preserve">В </w:t>
      </w:r>
      <w:proofErr w:type="gramStart"/>
      <w:r w:rsidRPr="00A817AB">
        <w:rPr>
          <w:rFonts w:asciiTheme="minorHAnsi" w:hAnsiTheme="minorHAnsi"/>
          <w:b/>
          <w:sz w:val="20"/>
          <w:szCs w:val="20"/>
        </w:rPr>
        <w:t>рамках</w:t>
      </w:r>
      <w:proofErr w:type="gramEnd"/>
      <w:r w:rsidRPr="00A817AB">
        <w:rPr>
          <w:rFonts w:asciiTheme="minorHAnsi" w:hAnsiTheme="minorHAnsi"/>
          <w:b/>
          <w:sz w:val="20"/>
          <w:szCs w:val="20"/>
        </w:rPr>
        <w:t xml:space="preserve"> реализации подпрограммы «Обеспечение жильем молодых семей» федеральной целевой программы «Жилище» на 2015-2020 годы</w:t>
      </w:r>
    </w:p>
    <w:p w:rsidR="00A817AB" w:rsidRPr="00A817AB" w:rsidRDefault="00A817AB" w:rsidP="00A817AB">
      <w:pPr>
        <w:pStyle w:val="a3"/>
        <w:ind w:left="0"/>
        <w:rPr>
          <w:rFonts w:asciiTheme="minorHAnsi" w:hAnsiTheme="minorHAnsi"/>
          <w:bCs/>
          <w:sz w:val="20"/>
          <w:szCs w:val="20"/>
        </w:rPr>
      </w:pPr>
      <w:r w:rsidRPr="00A817AB">
        <w:rPr>
          <w:rFonts w:asciiTheme="minorHAnsi" w:hAnsiTheme="minorHAnsi"/>
          <w:sz w:val="20"/>
          <w:szCs w:val="20"/>
        </w:rPr>
        <w:t>Ве</w:t>
      </w:r>
      <w:r w:rsidR="00B343E5">
        <w:rPr>
          <w:rFonts w:asciiTheme="minorHAnsi" w:hAnsiTheme="minorHAnsi"/>
          <w:sz w:val="20"/>
          <w:szCs w:val="20"/>
        </w:rPr>
        <w:t>дется</w:t>
      </w:r>
      <w:r w:rsidRPr="00A817AB">
        <w:rPr>
          <w:rFonts w:asciiTheme="minorHAnsi" w:hAnsiTheme="minorHAnsi"/>
          <w:sz w:val="20"/>
          <w:szCs w:val="20"/>
        </w:rPr>
        <w:t xml:space="preserve"> работа по приему заявлений и документов. </w:t>
      </w:r>
      <w:r w:rsidRPr="00A817AB">
        <w:rPr>
          <w:rFonts w:asciiTheme="minorHAnsi" w:hAnsiTheme="minorHAnsi"/>
          <w:bCs/>
          <w:sz w:val="20"/>
          <w:szCs w:val="20"/>
        </w:rPr>
        <w:t>На рабочей комиссии рассмотрено 12 заявлений и документов к ним о признании семьи нуждающейся в жилом помещении. В очередь поставлено 6 молодых семьи.</w:t>
      </w:r>
    </w:p>
    <w:p w:rsidR="00A817AB" w:rsidRPr="00A817AB" w:rsidRDefault="00B343E5" w:rsidP="00B343E5">
      <w:pPr>
        <w:jc w:val="both"/>
        <w:rPr>
          <w:rFonts w:asciiTheme="minorHAnsi" w:hAnsiTheme="minorHAnsi"/>
        </w:rPr>
      </w:pPr>
      <w:r>
        <w:rPr>
          <w:rFonts w:asciiTheme="minorHAnsi" w:hAnsiTheme="minorHAnsi"/>
        </w:rPr>
        <w:t xml:space="preserve">        </w:t>
      </w:r>
      <w:r w:rsidR="00A817AB" w:rsidRPr="00A817AB">
        <w:rPr>
          <w:rFonts w:asciiTheme="minorHAnsi" w:hAnsiTheme="minorHAnsi"/>
        </w:rPr>
        <w:t xml:space="preserve">Получили безвозмездную субсидию </w:t>
      </w:r>
      <w:r>
        <w:rPr>
          <w:rFonts w:asciiTheme="minorHAnsi" w:hAnsiTheme="minorHAnsi"/>
        </w:rPr>
        <w:t xml:space="preserve">2 молодые семьи </w:t>
      </w:r>
      <w:r w:rsidR="00A817AB" w:rsidRPr="00A817AB">
        <w:rPr>
          <w:rFonts w:asciiTheme="minorHAnsi" w:hAnsiTheme="minorHAnsi"/>
        </w:rPr>
        <w:t>за счет средств федерального, республиканского и местного бюд</w:t>
      </w:r>
      <w:r>
        <w:rPr>
          <w:rFonts w:asciiTheme="minorHAnsi" w:hAnsiTheme="minorHAnsi"/>
        </w:rPr>
        <w:t>жета в сумме 1287,74 тыс. рублей.</w:t>
      </w:r>
    </w:p>
    <w:p w:rsidR="00A817AB" w:rsidRPr="00A817AB" w:rsidRDefault="00A817AB" w:rsidP="00A817AB">
      <w:pPr>
        <w:jc w:val="both"/>
        <w:rPr>
          <w:rFonts w:asciiTheme="minorHAnsi" w:hAnsiTheme="minorHAnsi"/>
        </w:rPr>
      </w:pPr>
    </w:p>
    <w:p w:rsidR="00A817AB" w:rsidRPr="00A817AB" w:rsidRDefault="00A817AB" w:rsidP="00A817AB">
      <w:pPr>
        <w:pStyle w:val="a3"/>
        <w:ind w:left="0"/>
        <w:rPr>
          <w:rFonts w:asciiTheme="minorHAnsi" w:hAnsiTheme="minorHAnsi"/>
          <w:b/>
          <w:sz w:val="20"/>
          <w:szCs w:val="20"/>
        </w:rPr>
      </w:pPr>
      <w:r w:rsidRPr="00A817AB">
        <w:rPr>
          <w:rFonts w:asciiTheme="minorHAnsi" w:hAnsiTheme="minorHAnsi"/>
          <w:b/>
          <w:sz w:val="20"/>
          <w:szCs w:val="20"/>
        </w:rPr>
        <w:t xml:space="preserve">В </w:t>
      </w:r>
      <w:proofErr w:type="gramStart"/>
      <w:r w:rsidRPr="00A817AB">
        <w:rPr>
          <w:rFonts w:asciiTheme="minorHAnsi" w:hAnsiTheme="minorHAnsi"/>
          <w:b/>
          <w:sz w:val="20"/>
          <w:szCs w:val="20"/>
        </w:rPr>
        <w:t>целях</w:t>
      </w:r>
      <w:proofErr w:type="gramEnd"/>
      <w:r w:rsidRPr="00A817AB">
        <w:rPr>
          <w:rFonts w:asciiTheme="minorHAnsi" w:hAnsiTheme="minorHAnsi"/>
          <w:b/>
          <w:sz w:val="20"/>
          <w:szCs w:val="20"/>
        </w:rPr>
        <w:t xml:space="preserve"> реализации подпрограммы «Молодежная квартира»</w:t>
      </w:r>
    </w:p>
    <w:p w:rsidR="00A817AB" w:rsidRPr="00A817AB" w:rsidRDefault="00A817AB" w:rsidP="00A817AB">
      <w:pPr>
        <w:pStyle w:val="a3"/>
        <w:ind w:left="0"/>
        <w:rPr>
          <w:rFonts w:asciiTheme="minorHAnsi" w:hAnsiTheme="minorHAnsi"/>
          <w:b/>
          <w:sz w:val="20"/>
          <w:szCs w:val="20"/>
        </w:rPr>
      </w:pPr>
      <w:r w:rsidRPr="00A817AB">
        <w:rPr>
          <w:rFonts w:asciiTheme="minorHAnsi" w:hAnsiTheme="minorHAnsi"/>
          <w:bCs/>
          <w:sz w:val="20"/>
          <w:szCs w:val="20"/>
        </w:rPr>
        <w:t>Ве</w:t>
      </w:r>
      <w:r w:rsidR="00B343E5">
        <w:rPr>
          <w:rFonts w:asciiTheme="minorHAnsi" w:hAnsiTheme="minorHAnsi"/>
          <w:bCs/>
          <w:sz w:val="20"/>
          <w:szCs w:val="20"/>
        </w:rPr>
        <w:t xml:space="preserve">дется </w:t>
      </w:r>
      <w:r w:rsidRPr="00A817AB">
        <w:rPr>
          <w:rFonts w:asciiTheme="minorHAnsi" w:hAnsiTheme="minorHAnsi"/>
          <w:bCs/>
          <w:sz w:val="20"/>
          <w:szCs w:val="20"/>
        </w:rPr>
        <w:t xml:space="preserve">работа по приему заявлений и документов граждан. На рабочей комиссии рассмотрено 13 заявления и документов к ним. </w:t>
      </w:r>
      <w:proofErr w:type="gramStart"/>
      <w:r w:rsidRPr="00A817AB">
        <w:rPr>
          <w:rFonts w:asciiTheme="minorHAnsi" w:hAnsiTheme="minorHAnsi"/>
          <w:bCs/>
          <w:sz w:val="20"/>
          <w:szCs w:val="20"/>
        </w:rPr>
        <w:t>Признаны</w:t>
      </w:r>
      <w:proofErr w:type="gramEnd"/>
      <w:r w:rsidRPr="00A817AB">
        <w:rPr>
          <w:rFonts w:asciiTheme="minorHAnsi" w:hAnsiTheme="minorHAnsi"/>
          <w:bCs/>
          <w:sz w:val="20"/>
          <w:szCs w:val="20"/>
        </w:rPr>
        <w:t xml:space="preserve"> нуждающимися в улучшении жилищных условий и включены в республиканский список 11 молодых сем</w:t>
      </w:r>
      <w:r w:rsidR="00B343E5">
        <w:rPr>
          <w:rFonts w:asciiTheme="minorHAnsi" w:hAnsiTheme="minorHAnsi"/>
          <w:bCs/>
          <w:sz w:val="20"/>
          <w:szCs w:val="20"/>
        </w:rPr>
        <w:t>ей</w:t>
      </w:r>
      <w:r w:rsidRPr="00A817AB">
        <w:rPr>
          <w:rFonts w:asciiTheme="minorHAnsi" w:hAnsiTheme="minorHAnsi"/>
          <w:bCs/>
          <w:sz w:val="20"/>
          <w:szCs w:val="20"/>
        </w:rPr>
        <w:t>.</w:t>
      </w:r>
    </w:p>
    <w:p w:rsidR="00A817AB" w:rsidRPr="00A817AB" w:rsidRDefault="00A817AB" w:rsidP="00A817AB">
      <w:pPr>
        <w:jc w:val="both"/>
        <w:rPr>
          <w:rFonts w:asciiTheme="minorHAnsi" w:hAnsiTheme="minorHAnsi"/>
        </w:rPr>
      </w:pPr>
    </w:p>
    <w:p w:rsidR="00A817AB" w:rsidRPr="00A817AB" w:rsidRDefault="00A817AB" w:rsidP="00A817AB">
      <w:pPr>
        <w:pStyle w:val="a3"/>
        <w:ind w:left="0"/>
        <w:rPr>
          <w:rFonts w:asciiTheme="minorHAnsi" w:hAnsiTheme="minorHAnsi"/>
          <w:b/>
          <w:sz w:val="20"/>
          <w:szCs w:val="20"/>
        </w:rPr>
      </w:pPr>
      <w:r w:rsidRPr="00A817AB">
        <w:rPr>
          <w:rFonts w:asciiTheme="minorHAnsi" w:hAnsiTheme="minorHAnsi"/>
          <w:b/>
          <w:sz w:val="20"/>
          <w:szCs w:val="20"/>
        </w:rPr>
        <w:t xml:space="preserve">В </w:t>
      </w:r>
      <w:proofErr w:type="gramStart"/>
      <w:r w:rsidRPr="00A817AB">
        <w:rPr>
          <w:rFonts w:asciiTheme="minorHAnsi" w:hAnsiTheme="minorHAnsi"/>
          <w:b/>
          <w:sz w:val="20"/>
          <w:szCs w:val="20"/>
        </w:rPr>
        <w:t>целях</w:t>
      </w:r>
      <w:proofErr w:type="gramEnd"/>
      <w:r w:rsidRPr="00A817AB">
        <w:rPr>
          <w:rFonts w:asciiTheme="minorHAnsi" w:hAnsiTheme="minorHAnsi"/>
          <w:b/>
          <w:sz w:val="20"/>
          <w:szCs w:val="20"/>
        </w:rPr>
        <w:t xml:space="preserve"> предоставления многодетным семьям льготного  жилищного займа за счет средств бюджета УР на приобретение или строительство жилого помещения.</w:t>
      </w:r>
    </w:p>
    <w:p w:rsidR="00A817AB" w:rsidRPr="00A817AB" w:rsidRDefault="00B343E5" w:rsidP="00A817AB">
      <w:pPr>
        <w:pStyle w:val="a3"/>
        <w:ind w:left="0"/>
        <w:rPr>
          <w:rFonts w:asciiTheme="minorHAnsi" w:hAnsiTheme="minorHAnsi"/>
          <w:bCs/>
          <w:sz w:val="20"/>
          <w:szCs w:val="20"/>
        </w:rPr>
      </w:pPr>
      <w:r>
        <w:rPr>
          <w:rFonts w:asciiTheme="minorHAnsi" w:hAnsiTheme="minorHAnsi"/>
          <w:sz w:val="20"/>
          <w:szCs w:val="20"/>
        </w:rPr>
        <w:t xml:space="preserve">Ведется </w:t>
      </w:r>
      <w:r w:rsidR="00A817AB" w:rsidRPr="00A817AB">
        <w:rPr>
          <w:rFonts w:asciiTheme="minorHAnsi" w:hAnsiTheme="minorHAnsi"/>
          <w:sz w:val="20"/>
          <w:szCs w:val="20"/>
        </w:rPr>
        <w:t xml:space="preserve">работа  по приему заявлений и документов. </w:t>
      </w:r>
      <w:r w:rsidR="00A817AB" w:rsidRPr="00A817AB">
        <w:rPr>
          <w:rFonts w:asciiTheme="minorHAnsi" w:hAnsiTheme="minorHAnsi"/>
          <w:bCs/>
          <w:sz w:val="20"/>
          <w:szCs w:val="20"/>
        </w:rPr>
        <w:t>На рабочей комиссии рассмотрено 4 заявления и документов к ним.</w:t>
      </w:r>
      <w:r w:rsidR="00A817AB" w:rsidRPr="00A817AB">
        <w:rPr>
          <w:rFonts w:asciiTheme="minorHAnsi" w:hAnsiTheme="minorHAnsi"/>
          <w:sz w:val="20"/>
          <w:szCs w:val="20"/>
        </w:rPr>
        <w:t xml:space="preserve"> </w:t>
      </w:r>
      <w:r w:rsidR="00A817AB" w:rsidRPr="00A817AB">
        <w:rPr>
          <w:rFonts w:asciiTheme="minorHAnsi" w:hAnsiTheme="minorHAnsi"/>
          <w:bCs/>
          <w:sz w:val="20"/>
          <w:szCs w:val="20"/>
        </w:rPr>
        <w:t xml:space="preserve">Признаны нуждающимися в </w:t>
      </w:r>
      <w:proofErr w:type="gramStart"/>
      <w:r w:rsidR="00A817AB" w:rsidRPr="00A817AB">
        <w:rPr>
          <w:rFonts w:asciiTheme="minorHAnsi" w:hAnsiTheme="minorHAnsi"/>
          <w:bCs/>
          <w:sz w:val="20"/>
          <w:szCs w:val="20"/>
        </w:rPr>
        <w:t>улучшении</w:t>
      </w:r>
      <w:proofErr w:type="gramEnd"/>
      <w:r w:rsidR="00A817AB" w:rsidRPr="00A817AB">
        <w:rPr>
          <w:rFonts w:asciiTheme="minorHAnsi" w:hAnsiTheme="minorHAnsi"/>
          <w:bCs/>
          <w:sz w:val="20"/>
          <w:szCs w:val="20"/>
        </w:rPr>
        <w:t xml:space="preserve"> жилищных условий и включены в республиканский список 3 многодетных семьи.</w:t>
      </w:r>
    </w:p>
    <w:p w:rsidR="00A817AB" w:rsidRPr="00A817AB" w:rsidRDefault="00A817AB" w:rsidP="00A817AB">
      <w:pPr>
        <w:jc w:val="both"/>
        <w:rPr>
          <w:rFonts w:asciiTheme="minorHAnsi" w:hAnsiTheme="minorHAnsi"/>
        </w:rPr>
      </w:pPr>
    </w:p>
    <w:p w:rsidR="00AB4299" w:rsidRPr="009F0E6A" w:rsidRDefault="00AB4299" w:rsidP="0049503C">
      <w:pPr>
        <w:ind w:left="-142"/>
        <w:rPr>
          <w:rFonts w:asciiTheme="minorHAnsi" w:hAnsiTheme="minorHAnsi"/>
          <w:b/>
          <w:u w:val="single"/>
        </w:rPr>
      </w:pPr>
      <w:r w:rsidRPr="009F0E6A">
        <w:rPr>
          <w:rFonts w:asciiTheme="minorHAnsi" w:hAnsiTheme="minorHAnsi"/>
          <w:b/>
          <w:u w:val="single"/>
        </w:rPr>
        <w:t>Строительство, транспорт и связь</w:t>
      </w:r>
    </w:p>
    <w:p w:rsidR="009F0E6A" w:rsidRPr="009F0E6A" w:rsidRDefault="00AB4299" w:rsidP="00D42AB2">
      <w:pPr>
        <w:ind w:firstLine="284"/>
        <w:jc w:val="both"/>
        <w:rPr>
          <w:rFonts w:asciiTheme="minorHAnsi" w:hAnsiTheme="minorHAnsi"/>
        </w:rPr>
      </w:pPr>
      <w:r w:rsidRPr="009F0E6A">
        <w:rPr>
          <w:rFonts w:asciiTheme="minorHAnsi" w:hAnsiTheme="minorHAnsi"/>
        </w:rPr>
        <w:t xml:space="preserve">За отчетный период в части исполнения задания по вводу жилья введено в эксплуатацию </w:t>
      </w:r>
      <w:r w:rsidR="009F0E6A" w:rsidRPr="009F0E6A">
        <w:rPr>
          <w:rFonts w:asciiTheme="minorHAnsi" w:hAnsiTheme="minorHAnsi"/>
        </w:rPr>
        <w:t>7</w:t>
      </w:r>
      <w:r w:rsidRPr="009F0E6A">
        <w:rPr>
          <w:rFonts w:asciiTheme="minorHAnsi" w:hAnsiTheme="minorHAnsi"/>
        </w:rPr>
        <w:t xml:space="preserve">3   индивидуальных жилых домов, общей площадью  </w:t>
      </w:r>
      <w:r w:rsidR="009F0E6A" w:rsidRPr="009F0E6A">
        <w:rPr>
          <w:rFonts w:asciiTheme="minorHAnsi" w:hAnsiTheme="minorHAnsi"/>
        </w:rPr>
        <w:t>6101</w:t>
      </w:r>
      <w:r w:rsidRPr="009F0E6A">
        <w:rPr>
          <w:rFonts w:asciiTheme="minorHAnsi" w:hAnsiTheme="minorHAnsi"/>
        </w:rPr>
        <w:t xml:space="preserve"> кв. м., что на </w:t>
      </w:r>
      <w:r w:rsidR="009F0E6A" w:rsidRPr="009F0E6A">
        <w:rPr>
          <w:rFonts w:asciiTheme="minorHAnsi" w:hAnsiTheme="minorHAnsi"/>
        </w:rPr>
        <w:t>1251</w:t>
      </w:r>
      <w:r w:rsidRPr="009F0E6A">
        <w:rPr>
          <w:rFonts w:asciiTheme="minorHAnsi" w:hAnsiTheme="minorHAnsi"/>
        </w:rPr>
        <w:t xml:space="preserve"> кв. м. больше, чем за аналогичный период прошлого года (</w:t>
      </w:r>
      <w:r w:rsidR="009F0E6A" w:rsidRPr="009F0E6A">
        <w:rPr>
          <w:rFonts w:asciiTheme="minorHAnsi" w:hAnsiTheme="minorHAnsi"/>
          <w:bCs/>
        </w:rPr>
        <w:t>за 2016 год</w:t>
      </w:r>
      <w:r w:rsidR="009F0E6A" w:rsidRPr="009F0E6A">
        <w:rPr>
          <w:rFonts w:asciiTheme="minorHAnsi" w:hAnsiTheme="minorHAnsi"/>
        </w:rPr>
        <w:t xml:space="preserve"> – введено 44 дома, общей площадью 4850 м</w:t>
      </w:r>
      <w:proofErr w:type="gramStart"/>
      <w:r w:rsidR="009F0E6A" w:rsidRPr="009F0E6A">
        <w:rPr>
          <w:rFonts w:asciiTheme="minorHAnsi" w:hAnsiTheme="minorHAnsi"/>
        </w:rPr>
        <w:t>2</w:t>
      </w:r>
      <w:proofErr w:type="gramEnd"/>
      <w:r w:rsidR="009F0E6A" w:rsidRPr="009F0E6A">
        <w:rPr>
          <w:rFonts w:asciiTheme="minorHAnsi" w:hAnsiTheme="minorHAnsi"/>
        </w:rPr>
        <w:t xml:space="preserve">, в т. ч. </w:t>
      </w:r>
      <w:r w:rsidR="009F0E6A" w:rsidRPr="009F0E6A">
        <w:rPr>
          <w:rFonts w:asciiTheme="minorHAnsi" w:hAnsiTheme="minorHAnsi"/>
          <w:bCs/>
        </w:rPr>
        <w:t>МКД -1775 м2</w:t>
      </w:r>
      <w:r w:rsidR="009F0E6A" w:rsidRPr="009F0E6A">
        <w:rPr>
          <w:rFonts w:asciiTheme="minorHAnsi" w:hAnsiTheme="minorHAnsi"/>
        </w:rPr>
        <w:t>)</w:t>
      </w:r>
    </w:p>
    <w:p w:rsidR="009F0E6A" w:rsidRPr="009F0E6A" w:rsidRDefault="00D42AB2" w:rsidP="00D42AB2">
      <w:pPr>
        <w:tabs>
          <w:tab w:val="left" w:pos="1440"/>
        </w:tabs>
        <w:ind w:left="-142" w:firstLine="284"/>
        <w:jc w:val="both"/>
        <w:rPr>
          <w:rFonts w:asciiTheme="minorHAnsi" w:hAnsiTheme="minorHAnsi"/>
        </w:rPr>
      </w:pPr>
      <w:r>
        <w:rPr>
          <w:rFonts w:asciiTheme="minorHAnsi" w:hAnsiTheme="minorHAnsi" w:cs="Arial"/>
          <w:color w:val="FF0000"/>
          <w:shd w:val="clear" w:color="auto" w:fill="F8F8F8"/>
        </w:rPr>
        <w:t xml:space="preserve">   </w:t>
      </w:r>
      <w:r w:rsidR="009F0E6A">
        <w:rPr>
          <w:rFonts w:asciiTheme="minorHAnsi" w:hAnsiTheme="minorHAnsi" w:cs="Arial"/>
          <w:color w:val="FF0000"/>
          <w:shd w:val="clear" w:color="auto" w:fill="F8F8F8"/>
        </w:rPr>
        <w:t xml:space="preserve"> </w:t>
      </w:r>
      <w:r w:rsidR="009F0E6A" w:rsidRPr="009F0E6A">
        <w:rPr>
          <w:rFonts w:asciiTheme="minorHAnsi" w:hAnsiTheme="minorHAnsi"/>
        </w:rPr>
        <w:t xml:space="preserve">В 2017 году по  соглашению с Министерством строительства, архитектуры и жилищной политики Удмуртской Республики, выделена субсидия на осуществление капитальных вложений в объекты капитального строительства, реконструкции и капитального ремонта объектов муниципальной собственности. </w:t>
      </w:r>
    </w:p>
    <w:p w:rsidR="009F0E6A" w:rsidRPr="009F0E6A" w:rsidRDefault="009F0E6A" w:rsidP="00D42AB2">
      <w:pPr>
        <w:ind w:firstLine="284"/>
        <w:jc w:val="both"/>
        <w:rPr>
          <w:rFonts w:asciiTheme="minorHAnsi" w:hAnsiTheme="minorHAnsi"/>
          <w:bCs/>
        </w:rPr>
      </w:pPr>
      <w:r w:rsidRPr="00334CB5">
        <w:rPr>
          <w:rFonts w:asciiTheme="minorHAnsi" w:hAnsiTheme="minorHAnsi"/>
        </w:rPr>
        <w:lastRenderedPageBreak/>
        <w:t xml:space="preserve">Размер субсидии УР составляет </w:t>
      </w:r>
      <w:r w:rsidRPr="00334CB5">
        <w:rPr>
          <w:rFonts w:asciiTheme="minorHAnsi" w:hAnsiTheme="minorHAnsi"/>
          <w:color w:val="000000" w:themeColor="text1"/>
        </w:rPr>
        <w:t>-  6039,10</w:t>
      </w:r>
      <w:r w:rsidRPr="00334CB5">
        <w:rPr>
          <w:rFonts w:asciiTheme="minorHAnsi" w:hAnsiTheme="minorHAnsi"/>
          <w:color w:val="FF0000"/>
        </w:rPr>
        <w:t xml:space="preserve"> </w:t>
      </w:r>
      <w:r w:rsidRPr="00334CB5">
        <w:rPr>
          <w:rFonts w:asciiTheme="minorHAnsi" w:hAnsiTheme="minorHAnsi"/>
        </w:rPr>
        <w:t xml:space="preserve"> тыс</w:t>
      </w:r>
      <w:proofErr w:type="gramStart"/>
      <w:r w:rsidRPr="00334CB5">
        <w:rPr>
          <w:rFonts w:asciiTheme="minorHAnsi" w:hAnsiTheme="minorHAnsi"/>
        </w:rPr>
        <w:t>.р</w:t>
      </w:r>
      <w:proofErr w:type="gramEnd"/>
      <w:r w:rsidRPr="00334CB5">
        <w:rPr>
          <w:rFonts w:asciiTheme="minorHAnsi" w:hAnsiTheme="minorHAnsi"/>
        </w:rPr>
        <w:t>уб. (</w:t>
      </w:r>
      <w:r w:rsidRPr="009F0E6A">
        <w:rPr>
          <w:rFonts w:asciiTheme="minorHAnsi" w:hAnsiTheme="minorHAnsi"/>
        </w:rPr>
        <w:t>в 2016 году -11 425,8 тыс. руб.), на следующие объекты:</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684"/>
        <w:gridCol w:w="1559"/>
        <w:gridCol w:w="1276"/>
        <w:gridCol w:w="1278"/>
        <w:gridCol w:w="1134"/>
        <w:gridCol w:w="1276"/>
      </w:tblGrid>
      <w:tr w:rsidR="009F0E6A" w:rsidRPr="009F0E6A" w:rsidTr="00A817AB">
        <w:trPr>
          <w:trHeight w:val="547"/>
        </w:trPr>
        <w:tc>
          <w:tcPr>
            <w:tcW w:w="567"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w:t>
            </w:r>
          </w:p>
          <w:p w:rsidR="009F0E6A" w:rsidRPr="009F0E6A" w:rsidRDefault="009F0E6A" w:rsidP="00A817AB">
            <w:pPr>
              <w:rPr>
                <w:rFonts w:asciiTheme="minorHAnsi" w:hAnsiTheme="minorHAnsi"/>
              </w:rPr>
            </w:pPr>
            <w:proofErr w:type="spellStart"/>
            <w:proofErr w:type="gramStart"/>
            <w:r w:rsidRPr="009F0E6A">
              <w:rPr>
                <w:rFonts w:asciiTheme="minorHAnsi" w:hAnsiTheme="minorHAnsi"/>
              </w:rPr>
              <w:t>п</w:t>
            </w:r>
            <w:proofErr w:type="spellEnd"/>
            <w:proofErr w:type="gramEnd"/>
            <w:r w:rsidRPr="009F0E6A">
              <w:rPr>
                <w:rFonts w:asciiTheme="minorHAnsi" w:hAnsiTheme="minorHAnsi"/>
              </w:rPr>
              <w:t>/</w:t>
            </w:r>
            <w:proofErr w:type="spellStart"/>
            <w:r w:rsidRPr="009F0E6A">
              <w:rPr>
                <w:rFonts w:asciiTheme="minorHAnsi" w:hAnsiTheme="minorHAnsi"/>
              </w:rPr>
              <w:t>п</w:t>
            </w:r>
            <w:proofErr w:type="spellEnd"/>
          </w:p>
        </w:tc>
        <w:tc>
          <w:tcPr>
            <w:tcW w:w="3684"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Наименование объекта</w:t>
            </w:r>
          </w:p>
        </w:tc>
        <w:tc>
          <w:tcPr>
            <w:tcW w:w="1559" w:type="dxa"/>
            <w:vMerge w:val="restart"/>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План</w:t>
            </w:r>
          </w:p>
          <w:p w:rsidR="009F0E6A" w:rsidRPr="009F0E6A" w:rsidRDefault="009F0E6A" w:rsidP="00A817AB">
            <w:pPr>
              <w:pStyle w:val="af4"/>
              <w:jc w:val="center"/>
              <w:rPr>
                <w:rStyle w:val="FontStyle17"/>
                <w:rFonts w:asciiTheme="minorHAnsi" w:hAnsiTheme="minorHAnsi"/>
                <w:sz w:val="20"/>
                <w:szCs w:val="20"/>
              </w:rPr>
            </w:pPr>
            <w:r w:rsidRPr="009F0E6A">
              <w:rPr>
                <w:rFonts w:asciiTheme="minorHAnsi" w:eastAsia="HiddenHorzOCR" w:hAnsiTheme="minorHAnsi"/>
                <w:sz w:val="20"/>
                <w:szCs w:val="20"/>
              </w:rPr>
              <w:t>тыс. руб.</w:t>
            </w:r>
          </w:p>
        </w:tc>
        <w:tc>
          <w:tcPr>
            <w:tcW w:w="1276" w:type="dxa"/>
            <w:vMerge w:val="restart"/>
          </w:tcPr>
          <w:p w:rsidR="009F0E6A" w:rsidRPr="009F0E6A" w:rsidRDefault="009F0E6A" w:rsidP="00A817AB">
            <w:pPr>
              <w:jc w:val="center"/>
              <w:rPr>
                <w:rFonts w:asciiTheme="minorHAnsi" w:hAnsiTheme="minorHAnsi"/>
              </w:rPr>
            </w:pPr>
            <w:r w:rsidRPr="009F0E6A">
              <w:rPr>
                <w:rFonts w:asciiTheme="minorHAnsi" w:hAnsiTheme="minorHAnsi"/>
              </w:rPr>
              <w:t>МК</w:t>
            </w:r>
          </w:p>
          <w:p w:rsidR="009F0E6A" w:rsidRPr="009F0E6A" w:rsidRDefault="009F0E6A" w:rsidP="00A817AB">
            <w:pPr>
              <w:jc w:val="center"/>
              <w:rPr>
                <w:rFonts w:asciiTheme="minorHAnsi" w:hAnsiTheme="minorHAnsi"/>
              </w:rPr>
            </w:pPr>
            <w:r w:rsidRPr="009F0E6A">
              <w:rPr>
                <w:rFonts w:asciiTheme="minorHAnsi" w:hAnsiTheme="minorHAnsi"/>
              </w:rPr>
              <w:t xml:space="preserve"> тыс. руб.</w:t>
            </w:r>
          </w:p>
        </w:tc>
        <w:tc>
          <w:tcPr>
            <w:tcW w:w="2412" w:type="dxa"/>
            <w:gridSpan w:val="2"/>
          </w:tcPr>
          <w:p w:rsidR="009F0E6A" w:rsidRPr="009F0E6A" w:rsidRDefault="009F0E6A" w:rsidP="00A817AB">
            <w:pPr>
              <w:jc w:val="center"/>
              <w:rPr>
                <w:rFonts w:asciiTheme="minorHAnsi" w:hAnsiTheme="minorHAnsi"/>
              </w:rPr>
            </w:pPr>
            <w:r w:rsidRPr="009F0E6A">
              <w:rPr>
                <w:rFonts w:asciiTheme="minorHAnsi" w:hAnsiTheme="minorHAnsi"/>
              </w:rPr>
              <w:t>Факт оплаты</w:t>
            </w:r>
          </w:p>
          <w:p w:rsidR="009F0E6A" w:rsidRPr="009F0E6A" w:rsidRDefault="009F0E6A" w:rsidP="00A817AB">
            <w:pPr>
              <w:jc w:val="center"/>
              <w:rPr>
                <w:rFonts w:asciiTheme="minorHAnsi" w:hAnsiTheme="minorHAnsi"/>
              </w:rPr>
            </w:pPr>
            <w:r w:rsidRPr="009F0E6A">
              <w:rPr>
                <w:rFonts w:asciiTheme="minorHAnsi" w:hAnsiTheme="minorHAnsi"/>
              </w:rPr>
              <w:t>тыс. руб.</w:t>
            </w:r>
          </w:p>
        </w:tc>
        <w:tc>
          <w:tcPr>
            <w:tcW w:w="1276" w:type="dxa"/>
            <w:vMerge w:val="restart"/>
          </w:tcPr>
          <w:p w:rsidR="009F0E6A" w:rsidRPr="009F0E6A" w:rsidRDefault="009F0E6A" w:rsidP="00A817AB">
            <w:pPr>
              <w:jc w:val="center"/>
              <w:rPr>
                <w:rFonts w:asciiTheme="minorHAnsi" w:hAnsiTheme="minorHAnsi"/>
              </w:rPr>
            </w:pPr>
            <w:r w:rsidRPr="009F0E6A">
              <w:rPr>
                <w:rFonts w:asciiTheme="minorHAnsi" w:hAnsiTheme="minorHAnsi"/>
              </w:rPr>
              <w:t xml:space="preserve">Примечание </w:t>
            </w:r>
          </w:p>
          <w:p w:rsidR="009F0E6A" w:rsidRPr="009F0E6A" w:rsidRDefault="009F0E6A" w:rsidP="00A817AB">
            <w:pPr>
              <w:ind w:right="-108"/>
              <w:jc w:val="center"/>
              <w:rPr>
                <w:rFonts w:asciiTheme="minorHAnsi" w:hAnsiTheme="minorHAnsi"/>
              </w:rPr>
            </w:pPr>
          </w:p>
        </w:tc>
      </w:tr>
      <w:tr w:rsidR="009F0E6A" w:rsidRPr="009F0E6A" w:rsidTr="00A817AB">
        <w:trPr>
          <w:trHeight w:val="274"/>
        </w:trPr>
        <w:tc>
          <w:tcPr>
            <w:tcW w:w="567" w:type="dxa"/>
            <w:vMerge/>
          </w:tcPr>
          <w:p w:rsidR="009F0E6A" w:rsidRPr="009F0E6A" w:rsidRDefault="009F0E6A" w:rsidP="00A817AB">
            <w:pPr>
              <w:pStyle w:val="af4"/>
              <w:jc w:val="center"/>
              <w:rPr>
                <w:rStyle w:val="FontStyle17"/>
                <w:rFonts w:asciiTheme="minorHAnsi" w:hAnsiTheme="minorHAnsi"/>
                <w:sz w:val="20"/>
                <w:szCs w:val="20"/>
              </w:rPr>
            </w:pPr>
          </w:p>
        </w:tc>
        <w:tc>
          <w:tcPr>
            <w:tcW w:w="3684" w:type="dxa"/>
            <w:vMerge/>
          </w:tcPr>
          <w:p w:rsidR="009F0E6A" w:rsidRPr="009F0E6A" w:rsidRDefault="009F0E6A" w:rsidP="00A817AB">
            <w:pPr>
              <w:pStyle w:val="af4"/>
              <w:jc w:val="center"/>
              <w:rPr>
                <w:rStyle w:val="FontStyle17"/>
                <w:rFonts w:asciiTheme="minorHAnsi" w:hAnsiTheme="minorHAnsi"/>
                <w:sz w:val="20"/>
                <w:szCs w:val="20"/>
              </w:rPr>
            </w:pPr>
          </w:p>
        </w:tc>
        <w:tc>
          <w:tcPr>
            <w:tcW w:w="1559" w:type="dxa"/>
            <w:vMerge/>
          </w:tcPr>
          <w:p w:rsidR="009F0E6A" w:rsidRPr="009F0E6A" w:rsidRDefault="009F0E6A" w:rsidP="00A817AB">
            <w:pPr>
              <w:pStyle w:val="af4"/>
              <w:jc w:val="center"/>
              <w:rPr>
                <w:rFonts w:asciiTheme="minorHAnsi" w:eastAsia="HiddenHorzOCR" w:hAnsiTheme="minorHAnsi"/>
                <w:sz w:val="20"/>
                <w:szCs w:val="20"/>
              </w:rPr>
            </w:pPr>
          </w:p>
        </w:tc>
        <w:tc>
          <w:tcPr>
            <w:tcW w:w="1276" w:type="dxa"/>
            <w:vMerge/>
          </w:tcPr>
          <w:p w:rsidR="009F0E6A" w:rsidRPr="009F0E6A" w:rsidRDefault="009F0E6A" w:rsidP="00A817AB">
            <w:pPr>
              <w:jc w:val="center"/>
              <w:rPr>
                <w:rFonts w:asciiTheme="minorHAnsi" w:hAnsiTheme="minorHAnsi"/>
              </w:rPr>
            </w:pPr>
          </w:p>
        </w:tc>
        <w:tc>
          <w:tcPr>
            <w:tcW w:w="1278" w:type="dxa"/>
          </w:tcPr>
          <w:p w:rsidR="009F0E6A" w:rsidRPr="009F0E6A" w:rsidRDefault="009F0E6A" w:rsidP="00A817AB">
            <w:pPr>
              <w:jc w:val="center"/>
              <w:rPr>
                <w:rFonts w:asciiTheme="minorHAnsi" w:hAnsiTheme="minorHAnsi"/>
              </w:rPr>
            </w:pPr>
            <w:r w:rsidRPr="009F0E6A">
              <w:rPr>
                <w:rFonts w:asciiTheme="minorHAnsi" w:hAnsiTheme="minorHAnsi"/>
              </w:rPr>
              <w:t>Бюджет УР</w:t>
            </w:r>
          </w:p>
        </w:tc>
        <w:tc>
          <w:tcPr>
            <w:tcW w:w="1134" w:type="dxa"/>
          </w:tcPr>
          <w:p w:rsidR="009F0E6A" w:rsidRPr="009F0E6A" w:rsidRDefault="009F0E6A" w:rsidP="00A817AB">
            <w:pPr>
              <w:jc w:val="center"/>
              <w:rPr>
                <w:rFonts w:asciiTheme="minorHAnsi" w:hAnsiTheme="minorHAnsi"/>
              </w:rPr>
            </w:pPr>
            <w:r w:rsidRPr="009F0E6A">
              <w:rPr>
                <w:rFonts w:asciiTheme="minorHAnsi" w:hAnsiTheme="minorHAnsi"/>
              </w:rPr>
              <w:t xml:space="preserve">Бюджет </w:t>
            </w:r>
          </w:p>
          <w:p w:rsidR="009F0E6A" w:rsidRPr="009F0E6A" w:rsidRDefault="009F0E6A" w:rsidP="00A817AB">
            <w:pPr>
              <w:jc w:val="center"/>
              <w:rPr>
                <w:rFonts w:asciiTheme="minorHAnsi" w:hAnsiTheme="minorHAnsi"/>
              </w:rPr>
            </w:pPr>
            <w:r w:rsidRPr="009F0E6A">
              <w:rPr>
                <w:rFonts w:asciiTheme="minorHAnsi" w:hAnsiTheme="minorHAnsi"/>
              </w:rPr>
              <w:t>МО</w:t>
            </w:r>
          </w:p>
        </w:tc>
        <w:tc>
          <w:tcPr>
            <w:tcW w:w="1276" w:type="dxa"/>
            <w:vMerge/>
          </w:tcPr>
          <w:p w:rsidR="009F0E6A" w:rsidRPr="009F0E6A" w:rsidRDefault="009F0E6A" w:rsidP="00A817AB">
            <w:pPr>
              <w:jc w:val="center"/>
              <w:rPr>
                <w:rFonts w:asciiTheme="minorHAnsi" w:hAnsiTheme="minorHAnsi"/>
              </w:rPr>
            </w:pPr>
          </w:p>
        </w:tc>
      </w:tr>
      <w:tr w:rsidR="009F0E6A" w:rsidRPr="009F0E6A" w:rsidTr="00A817AB">
        <w:tc>
          <w:tcPr>
            <w:tcW w:w="4251" w:type="dxa"/>
            <w:gridSpan w:val="2"/>
          </w:tcPr>
          <w:p w:rsidR="009F0E6A" w:rsidRPr="009F0E6A" w:rsidRDefault="009F0E6A" w:rsidP="00A817AB">
            <w:pPr>
              <w:pStyle w:val="af4"/>
              <w:jc w:val="left"/>
              <w:rPr>
                <w:rStyle w:val="FontStyle17"/>
                <w:rFonts w:asciiTheme="minorHAnsi" w:hAnsiTheme="minorHAnsi"/>
                <w:b/>
                <w:sz w:val="20"/>
                <w:szCs w:val="20"/>
              </w:rPr>
            </w:pPr>
            <w:r w:rsidRPr="009F0E6A">
              <w:rPr>
                <w:rStyle w:val="FontStyle17"/>
                <w:rFonts w:asciiTheme="minorHAnsi" w:hAnsiTheme="minorHAnsi"/>
                <w:b/>
                <w:sz w:val="20"/>
                <w:szCs w:val="20"/>
              </w:rPr>
              <w:t>Строительство</w:t>
            </w:r>
          </w:p>
        </w:tc>
        <w:tc>
          <w:tcPr>
            <w:tcW w:w="1559" w:type="dxa"/>
          </w:tcPr>
          <w:p w:rsidR="009F0E6A" w:rsidRPr="009F0E6A" w:rsidRDefault="009F0E6A" w:rsidP="00A817AB">
            <w:pPr>
              <w:pStyle w:val="af4"/>
              <w:jc w:val="center"/>
              <w:rPr>
                <w:rFonts w:asciiTheme="minorHAnsi" w:eastAsia="HiddenHorzOCR" w:hAnsiTheme="minorHAnsi"/>
                <w:sz w:val="20"/>
                <w:szCs w:val="20"/>
              </w:rPr>
            </w:pPr>
          </w:p>
        </w:tc>
        <w:tc>
          <w:tcPr>
            <w:tcW w:w="1276" w:type="dxa"/>
          </w:tcPr>
          <w:p w:rsidR="009F0E6A" w:rsidRPr="009F0E6A" w:rsidRDefault="009F0E6A" w:rsidP="00A817AB">
            <w:pPr>
              <w:jc w:val="center"/>
              <w:rPr>
                <w:rFonts w:asciiTheme="minorHAnsi" w:hAnsiTheme="minorHAnsi"/>
              </w:rPr>
            </w:pPr>
          </w:p>
        </w:tc>
        <w:tc>
          <w:tcPr>
            <w:tcW w:w="1278" w:type="dxa"/>
          </w:tcPr>
          <w:p w:rsidR="009F0E6A" w:rsidRPr="009F0E6A" w:rsidRDefault="009F0E6A" w:rsidP="00A817AB">
            <w:pPr>
              <w:jc w:val="center"/>
              <w:rPr>
                <w:rFonts w:asciiTheme="minorHAnsi" w:hAnsiTheme="minorHAnsi"/>
              </w:rPr>
            </w:pPr>
          </w:p>
        </w:tc>
        <w:tc>
          <w:tcPr>
            <w:tcW w:w="1134" w:type="dxa"/>
          </w:tcPr>
          <w:p w:rsidR="009F0E6A" w:rsidRPr="009F0E6A" w:rsidRDefault="009F0E6A" w:rsidP="00A817AB">
            <w:pPr>
              <w:jc w:val="center"/>
              <w:rPr>
                <w:rFonts w:asciiTheme="minorHAnsi" w:hAnsiTheme="minorHAnsi"/>
              </w:rPr>
            </w:pPr>
          </w:p>
        </w:tc>
        <w:tc>
          <w:tcPr>
            <w:tcW w:w="1276" w:type="dxa"/>
          </w:tcPr>
          <w:p w:rsidR="009F0E6A" w:rsidRPr="009F0E6A" w:rsidRDefault="009F0E6A" w:rsidP="00A817AB">
            <w:pPr>
              <w:jc w:val="center"/>
              <w:rPr>
                <w:rFonts w:asciiTheme="minorHAnsi" w:hAnsiTheme="minorHAnsi"/>
              </w:rPr>
            </w:pPr>
          </w:p>
        </w:tc>
      </w:tr>
      <w:tr w:rsidR="009F0E6A" w:rsidRPr="009F0E6A" w:rsidTr="00A817AB">
        <w:tc>
          <w:tcPr>
            <w:tcW w:w="567" w:type="dxa"/>
          </w:tcPr>
          <w:p w:rsidR="009F0E6A" w:rsidRPr="009F0E6A" w:rsidRDefault="009F0E6A" w:rsidP="00A817AB">
            <w:pPr>
              <w:pStyle w:val="af4"/>
              <w:jc w:val="left"/>
              <w:rPr>
                <w:rStyle w:val="FontStyle17"/>
                <w:rFonts w:asciiTheme="minorHAnsi" w:hAnsiTheme="minorHAnsi"/>
                <w:sz w:val="20"/>
                <w:szCs w:val="20"/>
              </w:rPr>
            </w:pPr>
          </w:p>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1</w:t>
            </w:r>
          </w:p>
          <w:p w:rsidR="009F0E6A" w:rsidRPr="009F0E6A" w:rsidRDefault="009F0E6A" w:rsidP="00A817AB">
            <w:pPr>
              <w:pStyle w:val="af4"/>
              <w:jc w:val="left"/>
              <w:rPr>
                <w:rStyle w:val="FontStyle17"/>
                <w:rFonts w:asciiTheme="minorHAnsi" w:hAnsiTheme="minorHAnsi"/>
                <w:sz w:val="20"/>
                <w:szCs w:val="20"/>
              </w:rPr>
            </w:pPr>
          </w:p>
        </w:tc>
        <w:tc>
          <w:tcPr>
            <w:tcW w:w="3684" w:type="dxa"/>
          </w:tcPr>
          <w:p w:rsidR="009F0E6A" w:rsidRPr="009F0E6A" w:rsidRDefault="009F0E6A" w:rsidP="00A817AB">
            <w:pPr>
              <w:autoSpaceDE w:val="0"/>
              <w:autoSpaceDN w:val="0"/>
              <w:adjustRightInd w:val="0"/>
              <w:jc w:val="both"/>
              <w:rPr>
                <w:rStyle w:val="FontStyle17"/>
                <w:rFonts w:asciiTheme="minorHAnsi" w:hAnsiTheme="minorHAnsi"/>
                <w:sz w:val="20"/>
              </w:rPr>
            </w:pPr>
            <w:r w:rsidRPr="009F0E6A">
              <w:rPr>
                <w:rFonts w:asciiTheme="minorHAnsi" w:eastAsia="HiddenHorzOCR" w:hAnsiTheme="minorHAnsi"/>
              </w:rPr>
              <w:t xml:space="preserve">Реконструкция здания школьной  мастерской под размещение детского сада в д. Новый Русский </w:t>
            </w:r>
            <w:proofErr w:type="spellStart"/>
            <w:r w:rsidRPr="009F0E6A">
              <w:rPr>
                <w:rFonts w:asciiTheme="minorHAnsi" w:eastAsia="HiddenHorzOCR" w:hAnsiTheme="minorHAnsi"/>
              </w:rPr>
              <w:t>Сюгаил</w:t>
            </w:r>
            <w:proofErr w:type="spellEnd"/>
            <w:r w:rsidRPr="009F0E6A">
              <w:rPr>
                <w:rFonts w:asciiTheme="minorHAnsi" w:eastAsia="HiddenHorzOCR" w:hAnsiTheme="minorHAnsi"/>
              </w:rPr>
              <w:t xml:space="preserve"> Можгинского </w:t>
            </w:r>
            <w:proofErr w:type="spellStart"/>
            <w:r w:rsidRPr="009F0E6A">
              <w:rPr>
                <w:rFonts w:asciiTheme="minorHAnsi" w:eastAsia="HiddenHorzOCR" w:hAnsiTheme="minorHAnsi"/>
              </w:rPr>
              <w:t>районаУдмуртской</w:t>
            </w:r>
            <w:proofErr w:type="spellEnd"/>
            <w:r w:rsidRPr="009F0E6A">
              <w:rPr>
                <w:rFonts w:asciiTheme="minorHAnsi" w:eastAsia="HiddenHorzOCR" w:hAnsiTheme="minorHAnsi"/>
              </w:rPr>
              <w:t xml:space="preserve"> Республики (в т.ч</w:t>
            </w:r>
            <w:proofErr w:type="gramStart"/>
            <w:r w:rsidRPr="009F0E6A">
              <w:rPr>
                <w:rFonts w:asciiTheme="minorHAnsi" w:eastAsia="HiddenHorzOCR" w:hAnsiTheme="minorHAnsi"/>
              </w:rPr>
              <w:t>.П</w:t>
            </w:r>
            <w:proofErr w:type="gramEnd"/>
            <w:r w:rsidRPr="009F0E6A">
              <w:rPr>
                <w:rFonts w:asciiTheme="minorHAnsi" w:eastAsia="HiddenHorzOCR" w:hAnsiTheme="minorHAnsi"/>
              </w:rPr>
              <w:t>ИР)</w:t>
            </w:r>
          </w:p>
        </w:tc>
        <w:tc>
          <w:tcPr>
            <w:tcW w:w="1559" w:type="dxa"/>
          </w:tcPr>
          <w:p w:rsidR="009F0E6A" w:rsidRPr="009F0E6A" w:rsidRDefault="009F0E6A" w:rsidP="00A817AB">
            <w:pPr>
              <w:pStyle w:val="af4"/>
              <w:jc w:val="center"/>
              <w:rPr>
                <w:rStyle w:val="FontStyle17"/>
                <w:rFonts w:asciiTheme="minorHAnsi" w:hAnsiTheme="minorHAnsi"/>
                <w:sz w:val="20"/>
                <w:szCs w:val="20"/>
              </w:rPr>
            </w:pPr>
            <w:r w:rsidRPr="009F0E6A">
              <w:rPr>
                <w:rFonts w:asciiTheme="minorHAnsi" w:eastAsia="HiddenHorzOCR" w:hAnsiTheme="minorHAnsi"/>
                <w:sz w:val="20"/>
                <w:szCs w:val="20"/>
              </w:rPr>
              <w:t>118,312 (</w:t>
            </w:r>
            <w:proofErr w:type="spellStart"/>
            <w:r w:rsidRPr="009F0E6A">
              <w:rPr>
                <w:rFonts w:asciiTheme="minorHAnsi" w:eastAsia="HiddenHorzOCR" w:hAnsiTheme="minorHAnsi"/>
                <w:sz w:val="20"/>
                <w:szCs w:val="20"/>
              </w:rPr>
              <w:t>кредиторка</w:t>
            </w:r>
            <w:proofErr w:type="spellEnd"/>
            <w:r w:rsidRPr="009F0E6A">
              <w:rPr>
                <w:rFonts w:asciiTheme="minorHAnsi" w:eastAsia="HiddenHorzOCR" w:hAnsiTheme="minorHAnsi"/>
                <w:sz w:val="20"/>
                <w:szCs w:val="20"/>
              </w:rPr>
              <w:t>)</w:t>
            </w:r>
          </w:p>
        </w:tc>
        <w:tc>
          <w:tcPr>
            <w:tcW w:w="1276" w:type="dxa"/>
          </w:tcPr>
          <w:p w:rsidR="009F0E6A" w:rsidRPr="009F0E6A" w:rsidRDefault="009F0E6A" w:rsidP="00A817AB">
            <w:pPr>
              <w:pStyle w:val="af4"/>
              <w:jc w:val="center"/>
              <w:rPr>
                <w:rFonts w:asciiTheme="minorHAnsi" w:eastAsia="HiddenHorzOCR" w:hAnsiTheme="minorHAnsi"/>
                <w:sz w:val="20"/>
                <w:szCs w:val="20"/>
              </w:rPr>
            </w:pPr>
          </w:p>
        </w:tc>
        <w:tc>
          <w:tcPr>
            <w:tcW w:w="1278"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118,3</w:t>
            </w:r>
          </w:p>
        </w:tc>
        <w:tc>
          <w:tcPr>
            <w:tcW w:w="1134"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0,012</w:t>
            </w:r>
          </w:p>
        </w:tc>
        <w:tc>
          <w:tcPr>
            <w:tcW w:w="1276"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ООО СМНП ЖКХ УР</w:t>
            </w:r>
          </w:p>
        </w:tc>
      </w:tr>
      <w:tr w:rsidR="009F0E6A" w:rsidRPr="009F0E6A" w:rsidTr="00A817AB">
        <w:tc>
          <w:tcPr>
            <w:tcW w:w="567" w:type="dxa"/>
          </w:tcPr>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2</w:t>
            </w:r>
          </w:p>
          <w:p w:rsidR="009F0E6A" w:rsidRPr="009F0E6A" w:rsidRDefault="009F0E6A" w:rsidP="00A817AB">
            <w:pPr>
              <w:pStyle w:val="af4"/>
              <w:jc w:val="left"/>
              <w:rPr>
                <w:rStyle w:val="FontStyle17"/>
                <w:rFonts w:asciiTheme="minorHAnsi" w:hAnsiTheme="minorHAnsi"/>
                <w:sz w:val="20"/>
                <w:szCs w:val="20"/>
              </w:rPr>
            </w:pPr>
          </w:p>
          <w:p w:rsidR="009F0E6A" w:rsidRPr="009F0E6A" w:rsidRDefault="009F0E6A" w:rsidP="00A817AB">
            <w:pPr>
              <w:pStyle w:val="af4"/>
              <w:jc w:val="left"/>
              <w:rPr>
                <w:rStyle w:val="FontStyle17"/>
                <w:rFonts w:asciiTheme="minorHAnsi" w:hAnsiTheme="minorHAnsi"/>
                <w:sz w:val="20"/>
                <w:szCs w:val="20"/>
              </w:rPr>
            </w:pPr>
          </w:p>
        </w:tc>
        <w:tc>
          <w:tcPr>
            <w:tcW w:w="3684" w:type="dxa"/>
          </w:tcPr>
          <w:p w:rsidR="009F0E6A" w:rsidRPr="009F0E6A" w:rsidRDefault="009F0E6A" w:rsidP="00A817AB">
            <w:pPr>
              <w:autoSpaceDE w:val="0"/>
              <w:autoSpaceDN w:val="0"/>
              <w:adjustRightInd w:val="0"/>
              <w:jc w:val="both"/>
              <w:rPr>
                <w:rFonts w:asciiTheme="minorHAnsi" w:eastAsia="HiddenHorzOCR" w:hAnsiTheme="minorHAnsi"/>
              </w:rPr>
            </w:pPr>
            <w:r w:rsidRPr="009F0E6A">
              <w:rPr>
                <w:rFonts w:asciiTheme="minorHAnsi" w:eastAsia="HiddenHorzOCR" w:hAnsiTheme="minorHAnsi"/>
              </w:rPr>
              <w:t xml:space="preserve">Пристройка к зданию школы для размещения пищеблока и 1 группы 2018 25 </w:t>
            </w:r>
            <w:proofErr w:type="spellStart"/>
            <w:r w:rsidRPr="009F0E6A">
              <w:rPr>
                <w:rFonts w:asciiTheme="minorHAnsi" w:eastAsia="HiddenHorzOCR" w:hAnsiTheme="minorHAnsi"/>
              </w:rPr>
              <w:t>д</w:t>
            </w:r>
            <w:proofErr w:type="spellEnd"/>
            <w:r w:rsidRPr="009F0E6A">
              <w:rPr>
                <w:rFonts w:asciiTheme="minorHAnsi" w:eastAsia="HiddenHorzOCR" w:hAnsiTheme="minorHAnsi"/>
              </w:rPr>
              <w:t>/</w:t>
            </w:r>
            <w:proofErr w:type="spellStart"/>
            <w:r w:rsidRPr="009F0E6A">
              <w:rPr>
                <w:rFonts w:asciiTheme="minorHAnsi" w:eastAsia="HiddenHorzOCR" w:hAnsiTheme="minorHAnsi"/>
              </w:rPr>
              <w:t>д</w:t>
            </w:r>
            <w:proofErr w:type="spellEnd"/>
            <w:r w:rsidRPr="009F0E6A">
              <w:rPr>
                <w:rFonts w:asciiTheme="minorHAnsi" w:eastAsia="HiddenHorzOCR" w:hAnsiTheme="minorHAnsi"/>
              </w:rPr>
              <w:t xml:space="preserve"> </w:t>
            </w:r>
            <w:proofErr w:type="gramStart"/>
            <w:r w:rsidRPr="009F0E6A">
              <w:rPr>
                <w:rFonts w:asciiTheme="minorHAnsi" w:eastAsia="HiddenHorzOCR" w:hAnsiTheme="minorHAnsi"/>
              </w:rPr>
              <w:t>м</w:t>
            </w:r>
            <w:proofErr w:type="gramEnd"/>
            <w:r w:rsidRPr="009F0E6A">
              <w:rPr>
                <w:rFonts w:asciiTheme="minorHAnsi" w:eastAsia="HiddenHorzOCR" w:hAnsiTheme="minorHAnsi"/>
              </w:rPr>
              <w:t xml:space="preserve"> «Можгинский район» детского сада в с. </w:t>
            </w:r>
            <w:proofErr w:type="spellStart"/>
            <w:r w:rsidRPr="009F0E6A">
              <w:rPr>
                <w:rFonts w:asciiTheme="minorHAnsi" w:eastAsia="HiddenHorzOCR" w:hAnsiTheme="minorHAnsi"/>
              </w:rPr>
              <w:t>Черемушки</w:t>
            </w:r>
            <w:proofErr w:type="spellEnd"/>
            <w:r w:rsidRPr="009F0E6A">
              <w:rPr>
                <w:rFonts w:asciiTheme="minorHAnsi" w:eastAsia="HiddenHorzOCR" w:hAnsiTheme="minorHAnsi"/>
              </w:rPr>
              <w:t xml:space="preserve"> Можгинского района Удмуртской Республики (в т.ч. ПИР)</w:t>
            </w:r>
          </w:p>
        </w:tc>
        <w:tc>
          <w:tcPr>
            <w:tcW w:w="1559"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636,764</w:t>
            </w:r>
          </w:p>
          <w:p w:rsidR="009F0E6A" w:rsidRPr="009F0E6A" w:rsidRDefault="009F0E6A" w:rsidP="00A817AB">
            <w:pPr>
              <w:jc w:val="center"/>
              <w:rPr>
                <w:rFonts w:asciiTheme="minorHAnsi" w:eastAsia="HiddenHorzOCR" w:hAnsiTheme="minorHAnsi"/>
              </w:rPr>
            </w:pPr>
            <w:r w:rsidRPr="009F0E6A">
              <w:rPr>
                <w:rFonts w:asciiTheme="minorHAnsi" w:eastAsia="HiddenHorzOCR" w:hAnsiTheme="minorHAnsi"/>
              </w:rPr>
              <w:t>(</w:t>
            </w:r>
            <w:proofErr w:type="spellStart"/>
            <w:r w:rsidRPr="009F0E6A">
              <w:rPr>
                <w:rFonts w:asciiTheme="minorHAnsi" w:eastAsia="HiddenHorzOCR" w:hAnsiTheme="minorHAnsi"/>
              </w:rPr>
              <w:t>кредиторка</w:t>
            </w:r>
            <w:proofErr w:type="spellEnd"/>
            <w:r w:rsidRPr="009F0E6A">
              <w:rPr>
                <w:rFonts w:asciiTheme="minorHAnsi" w:eastAsia="HiddenHorzOCR" w:hAnsiTheme="minorHAnsi"/>
              </w:rPr>
              <w:t>)</w:t>
            </w:r>
          </w:p>
        </w:tc>
        <w:tc>
          <w:tcPr>
            <w:tcW w:w="1276" w:type="dxa"/>
          </w:tcPr>
          <w:p w:rsidR="009F0E6A" w:rsidRPr="009F0E6A" w:rsidRDefault="009F0E6A" w:rsidP="00A817AB">
            <w:pPr>
              <w:pStyle w:val="af4"/>
              <w:jc w:val="center"/>
              <w:rPr>
                <w:rFonts w:asciiTheme="minorHAnsi" w:eastAsia="HiddenHorzOCR" w:hAnsiTheme="minorHAnsi"/>
                <w:sz w:val="20"/>
                <w:szCs w:val="20"/>
              </w:rPr>
            </w:pPr>
          </w:p>
        </w:tc>
        <w:tc>
          <w:tcPr>
            <w:tcW w:w="1278"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636,7</w:t>
            </w:r>
          </w:p>
        </w:tc>
        <w:tc>
          <w:tcPr>
            <w:tcW w:w="1134"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0,064</w:t>
            </w:r>
          </w:p>
        </w:tc>
        <w:tc>
          <w:tcPr>
            <w:tcW w:w="1276"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ООО СМНП ЖКХ УР</w:t>
            </w:r>
          </w:p>
        </w:tc>
      </w:tr>
      <w:tr w:rsidR="009F0E6A" w:rsidRPr="009F0E6A" w:rsidTr="00A817AB">
        <w:tc>
          <w:tcPr>
            <w:tcW w:w="567" w:type="dxa"/>
          </w:tcPr>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3</w:t>
            </w:r>
          </w:p>
        </w:tc>
        <w:tc>
          <w:tcPr>
            <w:tcW w:w="3684" w:type="dxa"/>
          </w:tcPr>
          <w:p w:rsidR="009F0E6A" w:rsidRPr="009F0E6A" w:rsidRDefault="009F0E6A" w:rsidP="00A817AB">
            <w:pPr>
              <w:autoSpaceDE w:val="0"/>
              <w:autoSpaceDN w:val="0"/>
              <w:adjustRightInd w:val="0"/>
              <w:jc w:val="both"/>
              <w:rPr>
                <w:rFonts w:asciiTheme="minorHAnsi" w:eastAsia="HiddenHorzOCR" w:hAnsiTheme="minorHAnsi"/>
              </w:rPr>
            </w:pPr>
            <w:r w:rsidRPr="009F0E6A">
              <w:rPr>
                <w:rFonts w:asciiTheme="minorHAnsi" w:eastAsia="HiddenHorzOCR" w:hAnsiTheme="minorHAnsi"/>
              </w:rPr>
              <w:t>Реконструкция крыши здания МБОУ «</w:t>
            </w:r>
            <w:proofErr w:type="spellStart"/>
            <w:r w:rsidRPr="009F0E6A">
              <w:rPr>
                <w:rFonts w:asciiTheme="minorHAnsi" w:eastAsia="HiddenHorzOCR" w:hAnsiTheme="minorHAnsi"/>
              </w:rPr>
              <w:t>Русско-Сюгаильская</w:t>
            </w:r>
            <w:proofErr w:type="spellEnd"/>
            <w:r w:rsidRPr="009F0E6A">
              <w:rPr>
                <w:rFonts w:asciiTheme="minorHAnsi" w:eastAsia="HiddenHorzOCR" w:hAnsiTheme="minorHAnsi"/>
              </w:rPr>
              <w:t xml:space="preserve"> СОШ» в д. Новый Русский </w:t>
            </w:r>
            <w:proofErr w:type="spellStart"/>
            <w:r w:rsidRPr="009F0E6A">
              <w:rPr>
                <w:rFonts w:asciiTheme="minorHAnsi" w:eastAsia="HiddenHorzOCR" w:hAnsiTheme="minorHAnsi"/>
              </w:rPr>
              <w:t>Сюгаил</w:t>
            </w:r>
            <w:proofErr w:type="spellEnd"/>
            <w:r w:rsidRPr="009F0E6A">
              <w:rPr>
                <w:rFonts w:asciiTheme="minorHAnsi" w:eastAsia="HiddenHorzOCR" w:hAnsiTheme="minorHAnsi"/>
              </w:rPr>
              <w:t xml:space="preserve"> Можгинского района (долевое участие Правительства УР)</w:t>
            </w:r>
          </w:p>
        </w:tc>
        <w:tc>
          <w:tcPr>
            <w:tcW w:w="1559"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164,92</w:t>
            </w:r>
          </w:p>
          <w:p w:rsidR="009F0E6A" w:rsidRPr="009F0E6A" w:rsidRDefault="009F0E6A" w:rsidP="00A817AB">
            <w:pPr>
              <w:rPr>
                <w:rFonts w:asciiTheme="minorHAnsi" w:eastAsia="HiddenHorzOCR" w:hAnsiTheme="minorHAnsi"/>
              </w:rPr>
            </w:pPr>
            <w:r w:rsidRPr="009F0E6A">
              <w:rPr>
                <w:rFonts w:asciiTheme="minorHAnsi" w:eastAsia="HiddenHorzOCR" w:hAnsiTheme="minorHAnsi"/>
              </w:rPr>
              <w:t>(</w:t>
            </w:r>
            <w:proofErr w:type="spellStart"/>
            <w:r w:rsidRPr="009F0E6A">
              <w:rPr>
                <w:rFonts w:asciiTheme="minorHAnsi" w:eastAsia="HiddenHorzOCR" w:hAnsiTheme="minorHAnsi"/>
              </w:rPr>
              <w:t>кредиторка</w:t>
            </w:r>
            <w:proofErr w:type="spellEnd"/>
            <w:r w:rsidRPr="009F0E6A">
              <w:rPr>
                <w:rFonts w:asciiTheme="minorHAnsi" w:eastAsia="HiddenHorzOCR" w:hAnsiTheme="minorHAnsi"/>
              </w:rPr>
              <w:t>)</w:t>
            </w:r>
          </w:p>
        </w:tc>
        <w:tc>
          <w:tcPr>
            <w:tcW w:w="1276" w:type="dxa"/>
          </w:tcPr>
          <w:p w:rsidR="009F0E6A" w:rsidRPr="009F0E6A" w:rsidRDefault="009F0E6A" w:rsidP="00A817AB">
            <w:pPr>
              <w:pStyle w:val="af4"/>
              <w:jc w:val="center"/>
              <w:rPr>
                <w:rFonts w:asciiTheme="minorHAnsi" w:eastAsia="HiddenHorzOCR" w:hAnsiTheme="minorHAnsi"/>
                <w:sz w:val="20"/>
                <w:szCs w:val="20"/>
              </w:rPr>
            </w:pPr>
          </w:p>
        </w:tc>
        <w:tc>
          <w:tcPr>
            <w:tcW w:w="1278"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0</w:t>
            </w:r>
          </w:p>
        </w:tc>
        <w:tc>
          <w:tcPr>
            <w:tcW w:w="1134"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0</w:t>
            </w:r>
          </w:p>
        </w:tc>
        <w:tc>
          <w:tcPr>
            <w:tcW w:w="1276"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ООО «УСО»</w:t>
            </w:r>
          </w:p>
        </w:tc>
      </w:tr>
      <w:tr w:rsidR="009F0E6A" w:rsidRPr="009F0E6A" w:rsidTr="00A817AB">
        <w:tc>
          <w:tcPr>
            <w:tcW w:w="567" w:type="dxa"/>
          </w:tcPr>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4</w:t>
            </w:r>
          </w:p>
        </w:tc>
        <w:tc>
          <w:tcPr>
            <w:tcW w:w="3684" w:type="dxa"/>
          </w:tcPr>
          <w:p w:rsidR="009F0E6A" w:rsidRPr="009F0E6A" w:rsidRDefault="009F0E6A" w:rsidP="00A817AB">
            <w:pPr>
              <w:autoSpaceDE w:val="0"/>
              <w:autoSpaceDN w:val="0"/>
              <w:adjustRightInd w:val="0"/>
              <w:jc w:val="both"/>
              <w:rPr>
                <w:rFonts w:asciiTheme="minorHAnsi" w:eastAsia="HiddenHorzOCR" w:hAnsiTheme="minorHAnsi"/>
              </w:rPr>
            </w:pPr>
            <w:r w:rsidRPr="009F0E6A">
              <w:rPr>
                <w:rFonts w:asciiTheme="minorHAnsi" w:eastAsia="HiddenHorzOCR" w:hAnsiTheme="minorHAnsi"/>
              </w:rPr>
              <w:t>Реконструкция крыши здания МБОУ «</w:t>
            </w:r>
            <w:proofErr w:type="spellStart"/>
            <w:r w:rsidRPr="009F0E6A">
              <w:rPr>
                <w:rFonts w:asciiTheme="minorHAnsi" w:eastAsia="HiddenHorzOCR" w:hAnsiTheme="minorHAnsi"/>
              </w:rPr>
              <w:t>Большеучинская</w:t>
            </w:r>
            <w:proofErr w:type="spellEnd"/>
            <w:r w:rsidRPr="009F0E6A">
              <w:rPr>
                <w:rFonts w:asciiTheme="minorHAnsi" w:eastAsia="HiddenHorzOCR" w:hAnsiTheme="minorHAnsi"/>
              </w:rPr>
              <w:t xml:space="preserve"> СОШ» в с. Большая</w:t>
            </w:r>
            <w:proofErr w:type="gramStart"/>
            <w:r w:rsidRPr="009F0E6A">
              <w:rPr>
                <w:rFonts w:asciiTheme="minorHAnsi" w:eastAsia="HiddenHorzOCR" w:hAnsiTheme="minorHAnsi"/>
              </w:rPr>
              <w:t xml:space="preserve"> У</w:t>
            </w:r>
            <w:proofErr w:type="gramEnd"/>
            <w:r w:rsidRPr="009F0E6A">
              <w:rPr>
                <w:rFonts w:asciiTheme="minorHAnsi" w:eastAsia="HiddenHorzOCR" w:hAnsiTheme="minorHAnsi"/>
              </w:rPr>
              <w:t>ча Можгинского района (долевое участие Правительства УР)</w:t>
            </w:r>
          </w:p>
        </w:tc>
        <w:tc>
          <w:tcPr>
            <w:tcW w:w="1559"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1083,11</w:t>
            </w:r>
          </w:p>
          <w:p w:rsidR="009F0E6A" w:rsidRPr="009F0E6A" w:rsidRDefault="009F0E6A" w:rsidP="00A817AB">
            <w:pPr>
              <w:rPr>
                <w:rFonts w:asciiTheme="minorHAnsi" w:eastAsia="HiddenHorzOCR" w:hAnsiTheme="minorHAnsi"/>
              </w:rPr>
            </w:pPr>
            <w:r w:rsidRPr="009F0E6A">
              <w:rPr>
                <w:rFonts w:asciiTheme="minorHAnsi" w:eastAsia="HiddenHorzOCR" w:hAnsiTheme="minorHAnsi"/>
              </w:rPr>
              <w:t>(</w:t>
            </w:r>
            <w:proofErr w:type="spellStart"/>
            <w:r w:rsidRPr="009F0E6A">
              <w:rPr>
                <w:rFonts w:asciiTheme="minorHAnsi" w:eastAsia="HiddenHorzOCR" w:hAnsiTheme="minorHAnsi"/>
              </w:rPr>
              <w:t>кредиторка</w:t>
            </w:r>
            <w:proofErr w:type="spellEnd"/>
            <w:r w:rsidRPr="009F0E6A">
              <w:rPr>
                <w:rFonts w:asciiTheme="minorHAnsi" w:eastAsia="HiddenHorzOCR" w:hAnsiTheme="minorHAnsi"/>
              </w:rPr>
              <w:t>)</w:t>
            </w:r>
          </w:p>
        </w:tc>
        <w:tc>
          <w:tcPr>
            <w:tcW w:w="1276" w:type="dxa"/>
          </w:tcPr>
          <w:p w:rsidR="009F0E6A" w:rsidRPr="009F0E6A" w:rsidRDefault="009F0E6A" w:rsidP="00A817AB">
            <w:pPr>
              <w:pStyle w:val="af4"/>
              <w:jc w:val="center"/>
              <w:rPr>
                <w:rFonts w:asciiTheme="minorHAnsi" w:eastAsia="HiddenHorzOCR" w:hAnsiTheme="minorHAnsi"/>
                <w:sz w:val="20"/>
                <w:szCs w:val="20"/>
              </w:rPr>
            </w:pPr>
          </w:p>
        </w:tc>
        <w:tc>
          <w:tcPr>
            <w:tcW w:w="1278"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0</w:t>
            </w:r>
          </w:p>
        </w:tc>
        <w:tc>
          <w:tcPr>
            <w:tcW w:w="1134"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0</w:t>
            </w:r>
          </w:p>
        </w:tc>
        <w:tc>
          <w:tcPr>
            <w:tcW w:w="1276"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ООО «Дельта-строй»</w:t>
            </w:r>
          </w:p>
        </w:tc>
      </w:tr>
      <w:tr w:rsidR="009F0E6A" w:rsidRPr="009F0E6A" w:rsidTr="00A817AB">
        <w:tc>
          <w:tcPr>
            <w:tcW w:w="567" w:type="dxa"/>
          </w:tcPr>
          <w:p w:rsidR="009F0E6A" w:rsidRPr="009F0E6A" w:rsidRDefault="009F0E6A" w:rsidP="00A817AB">
            <w:pPr>
              <w:pStyle w:val="af4"/>
              <w:jc w:val="left"/>
              <w:rPr>
                <w:rStyle w:val="FontStyle17"/>
                <w:rFonts w:asciiTheme="minorHAnsi" w:hAnsiTheme="minorHAnsi"/>
                <w:b/>
                <w:sz w:val="20"/>
                <w:szCs w:val="20"/>
              </w:rPr>
            </w:pPr>
          </w:p>
        </w:tc>
        <w:tc>
          <w:tcPr>
            <w:tcW w:w="3684" w:type="dxa"/>
          </w:tcPr>
          <w:p w:rsidR="009F0E6A" w:rsidRPr="009F0E6A" w:rsidRDefault="009F0E6A" w:rsidP="00A817AB">
            <w:pPr>
              <w:autoSpaceDE w:val="0"/>
              <w:autoSpaceDN w:val="0"/>
              <w:adjustRightInd w:val="0"/>
              <w:jc w:val="both"/>
              <w:rPr>
                <w:rFonts w:asciiTheme="minorHAnsi" w:eastAsia="HiddenHorzOCR" w:hAnsiTheme="minorHAnsi"/>
                <w:b/>
              </w:rPr>
            </w:pPr>
            <w:r w:rsidRPr="009F0E6A">
              <w:rPr>
                <w:rFonts w:asciiTheme="minorHAnsi" w:eastAsia="HiddenHorzOCR" w:hAnsiTheme="minorHAnsi"/>
                <w:b/>
              </w:rPr>
              <w:t>ИТОГО:</w:t>
            </w:r>
          </w:p>
        </w:tc>
        <w:tc>
          <w:tcPr>
            <w:tcW w:w="1559" w:type="dxa"/>
          </w:tcPr>
          <w:p w:rsidR="009F0E6A" w:rsidRPr="009F0E6A" w:rsidRDefault="009F0E6A" w:rsidP="00A817AB">
            <w:pPr>
              <w:pStyle w:val="af4"/>
              <w:jc w:val="center"/>
              <w:rPr>
                <w:rFonts w:asciiTheme="minorHAnsi" w:eastAsia="HiddenHorzOCR" w:hAnsiTheme="minorHAnsi"/>
                <w:b/>
                <w:sz w:val="20"/>
                <w:szCs w:val="20"/>
              </w:rPr>
            </w:pPr>
          </w:p>
        </w:tc>
        <w:tc>
          <w:tcPr>
            <w:tcW w:w="1276" w:type="dxa"/>
          </w:tcPr>
          <w:p w:rsidR="009F0E6A" w:rsidRPr="009F0E6A" w:rsidRDefault="009F0E6A" w:rsidP="00A817AB">
            <w:pPr>
              <w:pStyle w:val="af4"/>
              <w:jc w:val="center"/>
              <w:rPr>
                <w:rFonts w:asciiTheme="minorHAnsi" w:eastAsia="HiddenHorzOCR" w:hAnsiTheme="minorHAnsi"/>
                <w:b/>
                <w:sz w:val="20"/>
                <w:szCs w:val="20"/>
              </w:rPr>
            </w:pPr>
          </w:p>
        </w:tc>
        <w:tc>
          <w:tcPr>
            <w:tcW w:w="1278" w:type="dxa"/>
          </w:tcPr>
          <w:p w:rsidR="009F0E6A" w:rsidRPr="009F0E6A" w:rsidRDefault="009F0E6A" w:rsidP="00A817AB">
            <w:pPr>
              <w:pStyle w:val="af4"/>
              <w:jc w:val="center"/>
              <w:rPr>
                <w:rFonts w:asciiTheme="minorHAnsi" w:eastAsia="HiddenHorzOCR" w:hAnsiTheme="minorHAnsi"/>
                <w:b/>
                <w:sz w:val="20"/>
                <w:szCs w:val="20"/>
              </w:rPr>
            </w:pPr>
            <w:r w:rsidRPr="009F0E6A">
              <w:rPr>
                <w:rFonts w:asciiTheme="minorHAnsi" w:eastAsia="HiddenHorzOCR" w:hAnsiTheme="minorHAnsi"/>
                <w:b/>
                <w:sz w:val="20"/>
                <w:szCs w:val="20"/>
              </w:rPr>
              <w:t>755,00</w:t>
            </w:r>
          </w:p>
        </w:tc>
        <w:tc>
          <w:tcPr>
            <w:tcW w:w="1134" w:type="dxa"/>
          </w:tcPr>
          <w:p w:rsidR="009F0E6A" w:rsidRPr="009F0E6A" w:rsidRDefault="009F0E6A" w:rsidP="00A817AB">
            <w:pPr>
              <w:pStyle w:val="af4"/>
              <w:jc w:val="center"/>
              <w:rPr>
                <w:rFonts w:asciiTheme="minorHAnsi" w:eastAsia="HiddenHorzOCR" w:hAnsiTheme="minorHAnsi"/>
                <w:b/>
                <w:sz w:val="20"/>
                <w:szCs w:val="20"/>
              </w:rPr>
            </w:pPr>
            <w:r w:rsidRPr="009F0E6A">
              <w:rPr>
                <w:rFonts w:asciiTheme="minorHAnsi" w:eastAsia="HiddenHorzOCR" w:hAnsiTheme="minorHAnsi"/>
                <w:b/>
                <w:sz w:val="20"/>
                <w:szCs w:val="20"/>
              </w:rPr>
              <w:t>0,076</w:t>
            </w:r>
          </w:p>
        </w:tc>
        <w:tc>
          <w:tcPr>
            <w:tcW w:w="1276" w:type="dxa"/>
          </w:tcPr>
          <w:p w:rsidR="009F0E6A" w:rsidRPr="009F0E6A" w:rsidRDefault="009F0E6A" w:rsidP="00A817AB">
            <w:pPr>
              <w:pStyle w:val="af4"/>
              <w:jc w:val="center"/>
              <w:rPr>
                <w:rFonts w:asciiTheme="minorHAnsi" w:eastAsia="HiddenHorzOCR" w:hAnsiTheme="minorHAnsi"/>
                <w:b/>
                <w:sz w:val="20"/>
                <w:szCs w:val="20"/>
              </w:rPr>
            </w:pPr>
          </w:p>
        </w:tc>
      </w:tr>
    </w:tbl>
    <w:p w:rsidR="009F0E6A" w:rsidRPr="009F0E6A" w:rsidRDefault="009F0E6A" w:rsidP="009F0E6A">
      <w:pPr>
        <w:jc w:val="both"/>
        <w:rPr>
          <w:rFonts w:asciiTheme="minorHAnsi" w:hAnsiTheme="minorHAnsi"/>
        </w:rPr>
      </w:pPr>
      <w:r w:rsidRPr="009F0E6A">
        <w:rPr>
          <w:rFonts w:asciiTheme="minorHAnsi" w:hAnsiTheme="minorHAnsi"/>
        </w:rPr>
        <w:t xml:space="preserve"> </w:t>
      </w:r>
    </w:p>
    <w:p w:rsidR="009F0E6A" w:rsidRPr="009F0E6A" w:rsidRDefault="009F0E6A" w:rsidP="009F0E6A">
      <w:pPr>
        <w:jc w:val="both"/>
        <w:rPr>
          <w:rFonts w:asciiTheme="minorHAnsi" w:hAnsiTheme="minorHAnsi"/>
          <w:b/>
        </w:rPr>
      </w:pPr>
      <w:r w:rsidRPr="009F0E6A">
        <w:rPr>
          <w:rFonts w:asciiTheme="minorHAnsi" w:hAnsiTheme="minorHAnsi"/>
          <w:b/>
        </w:rPr>
        <w:t>В области газоснабжения</w:t>
      </w:r>
    </w:p>
    <w:tbl>
      <w:tblPr>
        <w:tblpPr w:leftFromText="180" w:rightFromText="180" w:vertAnchor="text" w:tblpY="1"/>
        <w:tblOverlap w:val="neve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684"/>
        <w:gridCol w:w="1559"/>
        <w:gridCol w:w="1276"/>
        <w:gridCol w:w="1136"/>
        <w:gridCol w:w="1077"/>
        <w:gridCol w:w="1333"/>
      </w:tblGrid>
      <w:tr w:rsidR="009F0E6A" w:rsidRPr="009F0E6A" w:rsidTr="00A817AB">
        <w:trPr>
          <w:trHeight w:val="649"/>
        </w:trPr>
        <w:tc>
          <w:tcPr>
            <w:tcW w:w="567"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w:t>
            </w:r>
          </w:p>
          <w:p w:rsidR="009F0E6A" w:rsidRPr="009F0E6A" w:rsidRDefault="009F0E6A" w:rsidP="00A817AB">
            <w:pPr>
              <w:rPr>
                <w:rFonts w:asciiTheme="minorHAnsi" w:hAnsiTheme="minorHAnsi"/>
              </w:rPr>
            </w:pPr>
            <w:proofErr w:type="spellStart"/>
            <w:proofErr w:type="gramStart"/>
            <w:r w:rsidRPr="009F0E6A">
              <w:rPr>
                <w:rFonts w:asciiTheme="minorHAnsi" w:hAnsiTheme="minorHAnsi"/>
              </w:rPr>
              <w:t>п</w:t>
            </w:r>
            <w:proofErr w:type="spellEnd"/>
            <w:proofErr w:type="gramEnd"/>
            <w:r w:rsidRPr="009F0E6A">
              <w:rPr>
                <w:rFonts w:asciiTheme="minorHAnsi" w:hAnsiTheme="minorHAnsi"/>
              </w:rPr>
              <w:t>/</w:t>
            </w:r>
            <w:proofErr w:type="spellStart"/>
            <w:r w:rsidRPr="009F0E6A">
              <w:rPr>
                <w:rFonts w:asciiTheme="minorHAnsi" w:hAnsiTheme="minorHAnsi"/>
              </w:rPr>
              <w:t>п</w:t>
            </w:r>
            <w:proofErr w:type="spellEnd"/>
          </w:p>
        </w:tc>
        <w:tc>
          <w:tcPr>
            <w:tcW w:w="3684"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Наименование объекта</w:t>
            </w:r>
          </w:p>
        </w:tc>
        <w:tc>
          <w:tcPr>
            <w:tcW w:w="1559" w:type="dxa"/>
            <w:vMerge w:val="restart"/>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План</w:t>
            </w:r>
          </w:p>
          <w:p w:rsidR="009F0E6A" w:rsidRPr="009F0E6A" w:rsidRDefault="009F0E6A" w:rsidP="00A817AB">
            <w:pPr>
              <w:pStyle w:val="af4"/>
              <w:jc w:val="center"/>
              <w:rPr>
                <w:rStyle w:val="FontStyle17"/>
                <w:rFonts w:asciiTheme="minorHAnsi" w:hAnsiTheme="minorHAnsi"/>
                <w:sz w:val="20"/>
                <w:szCs w:val="20"/>
              </w:rPr>
            </w:pPr>
            <w:r w:rsidRPr="009F0E6A">
              <w:rPr>
                <w:rFonts w:asciiTheme="minorHAnsi" w:eastAsia="HiddenHorzOCR" w:hAnsiTheme="minorHAnsi"/>
                <w:sz w:val="20"/>
                <w:szCs w:val="20"/>
              </w:rPr>
              <w:t>тыс. руб.</w:t>
            </w:r>
          </w:p>
        </w:tc>
        <w:tc>
          <w:tcPr>
            <w:tcW w:w="1276" w:type="dxa"/>
            <w:vMerge w:val="restart"/>
          </w:tcPr>
          <w:p w:rsidR="009F0E6A" w:rsidRPr="009F0E6A" w:rsidRDefault="009F0E6A" w:rsidP="00A817AB">
            <w:pPr>
              <w:jc w:val="center"/>
              <w:rPr>
                <w:rFonts w:asciiTheme="minorHAnsi" w:hAnsiTheme="minorHAnsi"/>
              </w:rPr>
            </w:pPr>
            <w:r w:rsidRPr="009F0E6A">
              <w:rPr>
                <w:rFonts w:asciiTheme="minorHAnsi" w:hAnsiTheme="minorHAnsi"/>
              </w:rPr>
              <w:t>Муниципальный контракт</w:t>
            </w:r>
          </w:p>
          <w:p w:rsidR="009F0E6A" w:rsidRPr="009F0E6A" w:rsidRDefault="009F0E6A" w:rsidP="00A817AB">
            <w:pPr>
              <w:jc w:val="center"/>
              <w:rPr>
                <w:rFonts w:asciiTheme="minorHAnsi" w:hAnsiTheme="minorHAnsi"/>
              </w:rPr>
            </w:pPr>
            <w:r w:rsidRPr="009F0E6A">
              <w:rPr>
                <w:rFonts w:asciiTheme="minorHAnsi" w:hAnsiTheme="minorHAnsi"/>
              </w:rPr>
              <w:t xml:space="preserve"> тыс. руб.</w:t>
            </w:r>
          </w:p>
        </w:tc>
        <w:tc>
          <w:tcPr>
            <w:tcW w:w="2213" w:type="dxa"/>
            <w:gridSpan w:val="2"/>
          </w:tcPr>
          <w:p w:rsidR="009F0E6A" w:rsidRPr="009F0E6A" w:rsidRDefault="009F0E6A" w:rsidP="00A817AB">
            <w:pPr>
              <w:jc w:val="center"/>
              <w:rPr>
                <w:rFonts w:asciiTheme="minorHAnsi" w:hAnsiTheme="minorHAnsi"/>
              </w:rPr>
            </w:pPr>
            <w:r w:rsidRPr="009F0E6A">
              <w:rPr>
                <w:rFonts w:asciiTheme="minorHAnsi" w:hAnsiTheme="minorHAnsi"/>
              </w:rPr>
              <w:t>Факт оплаты</w:t>
            </w:r>
          </w:p>
          <w:p w:rsidR="009F0E6A" w:rsidRPr="009F0E6A" w:rsidRDefault="009F0E6A" w:rsidP="00A817AB">
            <w:pPr>
              <w:jc w:val="center"/>
              <w:rPr>
                <w:rFonts w:asciiTheme="minorHAnsi" w:hAnsiTheme="minorHAnsi"/>
              </w:rPr>
            </w:pPr>
            <w:r w:rsidRPr="009F0E6A">
              <w:rPr>
                <w:rFonts w:asciiTheme="minorHAnsi" w:hAnsiTheme="minorHAnsi"/>
              </w:rPr>
              <w:t>тыс. руб.</w:t>
            </w:r>
          </w:p>
        </w:tc>
        <w:tc>
          <w:tcPr>
            <w:tcW w:w="1333" w:type="dxa"/>
            <w:vMerge w:val="restart"/>
          </w:tcPr>
          <w:p w:rsidR="009F0E6A" w:rsidRPr="009F0E6A" w:rsidRDefault="009F0E6A" w:rsidP="00A817AB">
            <w:pPr>
              <w:jc w:val="center"/>
              <w:rPr>
                <w:rFonts w:asciiTheme="minorHAnsi" w:hAnsiTheme="minorHAnsi"/>
              </w:rPr>
            </w:pPr>
            <w:r w:rsidRPr="009F0E6A">
              <w:rPr>
                <w:rFonts w:asciiTheme="minorHAnsi" w:hAnsiTheme="minorHAnsi"/>
              </w:rPr>
              <w:t xml:space="preserve">Примечание </w:t>
            </w:r>
          </w:p>
          <w:p w:rsidR="009F0E6A" w:rsidRPr="009F0E6A" w:rsidRDefault="009F0E6A" w:rsidP="00A817AB">
            <w:pPr>
              <w:jc w:val="center"/>
              <w:rPr>
                <w:rFonts w:asciiTheme="minorHAnsi" w:hAnsiTheme="minorHAnsi"/>
              </w:rPr>
            </w:pPr>
          </w:p>
        </w:tc>
      </w:tr>
      <w:tr w:rsidR="009F0E6A" w:rsidRPr="009F0E6A" w:rsidTr="00A817AB">
        <w:trPr>
          <w:trHeight w:val="456"/>
        </w:trPr>
        <w:tc>
          <w:tcPr>
            <w:tcW w:w="567" w:type="dxa"/>
            <w:vMerge/>
          </w:tcPr>
          <w:p w:rsidR="009F0E6A" w:rsidRPr="009F0E6A" w:rsidRDefault="009F0E6A" w:rsidP="00A817AB">
            <w:pPr>
              <w:pStyle w:val="af4"/>
              <w:jc w:val="center"/>
              <w:rPr>
                <w:rStyle w:val="FontStyle17"/>
                <w:rFonts w:asciiTheme="minorHAnsi" w:hAnsiTheme="minorHAnsi"/>
                <w:sz w:val="20"/>
                <w:szCs w:val="20"/>
              </w:rPr>
            </w:pPr>
          </w:p>
        </w:tc>
        <w:tc>
          <w:tcPr>
            <w:tcW w:w="3684" w:type="dxa"/>
            <w:vMerge/>
          </w:tcPr>
          <w:p w:rsidR="009F0E6A" w:rsidRPr="009F0E6A" w:rsidRDefault="009F0E6A" w:rsidP="00A817AB">
            <w:pPr>
              <w:pStyle w:val="af4"/>
              <w:jc w:val="center"/>
              <w:rPr>
                <w:rStyle w:val="FontStyle17"/>
                <w:rFonts w:asciiTheme="minorHAnsi" w:hAnsiTheme="minorHAnsi"/>
                <w:sz w:val="20"/>
                <w:szCs w:val="20"/>
              </w:rPr>
            </w:pPr>
          </w:p>
        </w:tc>
        <w:tc>
          <w:tcPr>
            <w:tcW w:w="1559" w:type="dxa"/>
            <w:vMerge/>
          </w:tcPr>
          <w:p w:rsidR="009F0E6A" w:rsidRPr="009F0E6A" w:rsidRDefault="009F0E6A" w:rsidP="00A817AB">
            <w:pPr>
              <w:pStyle w:val="af4"/>
              <w:jc w:val="center"/>
              <w:rPr>
                <w:rFonts w:asciiTheme="minorHAnsi" w:eastAsia="HiddenHorzOCR" w:hAnsiTheme="minorHAnsi"/>
                <w:sz w:val="20"/>
                <w:szCs w:val="20"/>
              </w:rPr>
            </w:pPr>
          </w:p>
        </w:tc>
        <w:tc>
          <w:tcPr>
            <w:tcW w:w="1276" w:type="dxa"/>
            <w:vMerge/>
          </w:tcPr>
          <w:p w:rsidR="009F0E6A" w:rsidRPr="009F0E6A" w:rsidRDefault="009F0E6A" w:rsidP="00A817AB">
            <w:pPr>
              <w:jc w:val="center"/>
              <w:rPr>
                <w:rFonts w:asciiTheme="minorHAnsi" w:hAnsiTheme="minorHAnsi"/>
              </w:rPr>
            </w:pPr>
          </w:p>
        </w:tc>
        <w:tc>
          <w:tcPr>
            <w:tcW w:w="1136" w:type="dxa"/>
          </w:tcPr>
          <w:p w:rsidR="009F0E6A" w:rsidRPr="009F0E6A" w:rsidRDefault="009F0E6A" w:rsidP="00A817AB">
            <w:pPr>
              <w:jc w:val="center"/>
              <w:rPr>
                <w:rFonts w:asciiTheme="minorHAnsi" w:hAnsiTheme="minorHAnsi"/>
              </w:rPr>
            </w:pPr>
            <w:r w:rsidRPr="009F0E6A">
              <w:rPr>
                <w:rFonts w:asciiTheme="minorHAnsi" w:hAnsiTheme="minorHAnsi"/>
              </w:rPr>
              <w:t>Бюджет УР</w:t>
            </w:r>
          </w:p>
        </w:tc>
        <w:tc>
          <w:tcPr>
            <w:tcW w:w="1077" w:type="dxa"/>
          </w:tcPr>
          <w:p w:rsidR="009F0E6A" w:rsidRPr="009F0E6A" w:rsidRDefault="009F0E6A" w:rsidP="00A817AB">
            <w:pPr>
              <w:jc w:val="center"/>
              <w:rPr>
                <w:rFonts w:asciiTheme="minorHAnsi" w:hAnsiTheme="minorHAnsi"/>
              </w:rPr>
            </w:pPr>
            <w:r w:rsidRPr="009F0E6A">
              <w:rPr>
                <w:rFonts w:asciiTheme="minorHAnsi" w:hAnsiTheme="minorHAnsi"/>
              </w:rPr>
              <w:t xml:space="preserve">Бюджет </w:t>
            </w:r>
          </w:p>
          <w:p w:rsidR="009F0E6A" w:rsidRPr="009F0E6A" w:rsidRDefault="009F0E6A" w:rsidP="00A817AB">
            <w:pPr>
              <w:jc w:val="center"/>
              <w:rPr>
                <w:rFonts w:asciiTheme="minorHAnsi" w:hAnsiTheme="minorHAnsi"/>
              </w:rPr>
            </w:pPr>
            <w:r w:rsidRPr="009F0E6A">
              <w:rPr>
                <w:rFonts w:asciiTheme="minorHAnsi" w:hAnsiTheme="minorHAnsi"/>
              </w:rPr>
              <w:t>МО</w:t>
            </w:r>
          </w:p>
        </w:tc>
        <w:tc>
          <w:tcPr>
            <w:tcW w:w="1333" w:type="dxa"/>
            <w:vMerge/>
          </w:tcPr>
          <w:p w:rsidR="009F0E6A" w:rsidRPr="009F0E6A" w:rsidRDefault="009F0E6A" w:rsidP="00A817AB">
            <w:pPr>
              <w:jc w:val="center"/>
              <w:rPr>
                <w:rFonts w:asciiTheme="minorHAnsi" w:hAnsiTheme="minorHAnsi"/>
              </w:rPr>
            </w:pPr>
          </w:p>
        </w:tc>
      </w:tr>
      <w:tr w:rsidR="009F0E6A" w:rsidRPr="009F0E6A" w:rsidTr="00A817AB">
        <w:trPr>
          <w:trHeight w:val="405"/>
        </w:trPr>
        <w:tc>
          <w:tcPr>
            <w:tcW w:w="567" w:type="dxa"/>
            <w:vMerge w:val="restart"/>
          </w:tcPr>
          <w:p w:rsidR="009F0E6A" w:rsidRPr="009F0E6A" w:rsidRDefault="009F0E6A" w:rsidP="00A817AB">
            <w:pPr>
              <w:pStyle w:val="af4"/>
              <w:jc w:val="left"/>
              <w:rPr>
                <w:rStyle w:val="FontStyle17"/>
                <w:rFonts w:asciiTheme="minorHAnsi" w:hAnsiTheme="minorHAnsi"/>
                <w:sz w:val="20"/>
                <w:szCs w:val="20"/>
              </w:rPr>
            </w:pPr>
          </w:p>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1</w:t>
            </w:r>
          </w:p>
          <w:p w:rsidR="009F0E6A" w:rsidRPr="009F0E6A" w:rsidRDefault="009F0E6A" w:rsidP="00A817AB">
            <w:pPr>
              <w:pStyle w:val="af4"/>
              <w:jc w:val="left"/>
              <w:rPr>
                <w:rStyle w:val="FontStyle17"/>
                <w:rFonts w:asciiTheme="minorHAnsi" w:hAnsiTheme="minorHAnsi"/>
                <w:sz w:val="20"/>
                <w:szCs w:val="20"/>
              </w:rPr>
            </w:pPr>
          </w:p>
        </w:tc>
        <w:tc>
          <w:tcPr>
            <w:tcW w:w="3684" w:type="dxa"/>
            <w:vMerge w:val="restart"/>
          </w:tcPr>
          <w:p w:rsidR="009F0E6A" w:rsidRPr="009F0E6A" w:rsidRDefault="009F0E6A" w:rsidP="00A817AB">
            <w:pPr>
              <w:pStyle w:val="af4"/>
              <w:jc w:val="left"/>
              <w:rPr>
                <w:rStyle w:val="FontStyle17"/>
                <w:rFonts w:asciiTheme="minorHAnsi" w:hAnsiTheme="minorHAnsi"/>
                <w:sz w:val="20"/>
                <w:szCs w:val="20"/>
              </w:rPr>
            </w:pPr>
            <w:r w:rsidRPr="009F0E6A">
              <w:rPr>
                <w:rFonts w:asciiTheme="minorHAnsi" w:hAnsiTheme="minorHAnsi"/>
                <w:sz w:val="20"/>
                <w:szCs w:val="20"/>
              </w:rPr>
              <w:t>Расширение газораспределительных сетей по ул. Малиновская д</w:t>
            </w:r>
            <w:proofErr w:type="gramStart"/>
            <w:r w:rsidRPr="009F0E6A">
              <w:rPr>
                <w:rFonts w:asciiTheme="minorHAnsi" w:hAnsiTheme="minorHAnsi"/>
                <w:sz w:val="20"/>
                <w:szCs w:val="20"/>
              </w:rPr>
              <w:t>.М</w:t>
            </w:r>
            <w:proofErr w:type="gramEnd"/>
            <w:r w:rsidRPr="009F0E6A">
              <w:rPr>
                <w:rFonts w:asciiTheme="minorHAnsi" w:hAnsiTheme="minorHAnsi"/>
                <w:sz w:val="20"/>
                <w:szCs w:val="20"/>
              </w:rPr>
              <w:t xml:space="preserve">алая </w:t>
            </w:r>
            <w:proofErr w:type="spellStart"/>
            <w:r w:rsidRPr="009F0E6A">
              <w:rPr>
                <w:rFonts w:asciiTheme="minorHAnsi" w:hAnsiTheme="minorHAnsi"/>
                <w:sz w:val="20"/>
                <w:szCs w:val="20"/>
              </w:rPr>
              <w:t>Сюга</w:t>
            </w:r>
            <w:proofErr w:type="spellEnd"/>
            <w:r w:rsidRPr="009F0E6A">
              <w:rPr>
                <w:rFonts w:asciiTheme="minorHAnsi" w:hAnsiTheme="minorHAnsi"/>
                <w:sz w:val="20"/>
                <w:szCs w:val="20"/>
              </w:rPr>
              <w:t xml:space="preserve"> Можгинского района</w:t>
            </w:r>
          </w:p>
        </w:tc>
        <w:tc>
          <w:tcPr>
            <w:tcW w:w="1559"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316,300</w:t>
            </w:r>
          </w:p>
        </w:tc>
        <w:tc>
          <w:tcPr>
            <w:tcW w:w="127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216,117</w:t>
            </w:r>
          </w:p>
        </w:tc>
        <w:tc>
          <w:tcPr>
            <w:tcW w:w="1136" w:type="dxa"/>
            <w:vMerge w:val="restart"/>
          </w:tcPr>
          <w:p w:rsidR="009F0E6A" w:rsidRPr="009F0E6A" w:rsidRDefault="009F0E6A" w:rsidP="00A817AB">
            <w:pPr>
              <w:pStyle w:val="af4"/>
              <w:jc w:val="center"/>
              <w:rPr>
                <w:rStyle w:val="FontStyle17"/>
                <w:rFonts w:asciiTheme="minorHAnsi" w:hAnsiTheme="minorHAnsi"/>
                <w:color w:val="FF0000"/>
                <w:sz w:val="20"/>
                <w:szCs w:val="20"/>
              </w:rPr>
            </w:pPr>
          </w:p>
          <w:p w:rsidR="009F0E6A" w:rsidRPr="009F0E6A" w:rsidRDefault="009F0E6A" w:rsidP="00A817AB">
            <w:pPr>
              <w:rPr>
                <w:rFonts w:asciiTheme="minorHAnsi" w:hAnsiTheme="minorHAnsi"/>
              </w:rPr>
            </w:pPr>
          </w:p>
          <w:p w:rsidR="009F0E6A" w:rsidRPr="009F0E6A" w:rsidRDefault="009F0E6A" w:rsidP="00A817AB">
            <w:pPr>
              <w:rPr>
                <w:rFonts w:asciiTheme="minorHAnsi" w:hAnsiTheme="minorHAnsi"/>
              </w:rPr>
            </w:pPr>
            <w:r w:rsidRPr="009F0E6A">
              <w:rPr>
                <w:rFonts w:asciiTheme="minorHAnsi" w:hAnsiTheme="minorHAnsi"/>
              </w:rPr>
              <w:t>316,017</w:t>
            </w:r>
          </w:p>
        </w:tc>
        <w:tc>
          <w:tcPr>
            <w:tcW w:w="1077" w:type="dxa"/>
            <w:vMerge w:val="restart"/>
          </w:tcPr>
          <w:p w:rsidR="009F0E6A" w:rsidRPr="009F0E6A" w:rsidRDefault="009F0E6A" w:rsidP="00A817AB">
            <w:pPr>
              <w:pStyle w:val="af4"/>
              <w:jc w:val="center"/>
              <w:rPr>
                <w:rStyle w:val="FontStyle17"/>
                <w:rFonts w:asciiTheme="minorHAnsi" w:hAnsiTheme="minorHAnsi"/>
                <w:sz w:val="20"/>
                <w:szCs w:val="20"/>
              </w:rPr>
            </w:pPr>
          </w:p>
          <w:p w:rsidR="009F0E6A" w:rsidRPr="009F0E6A" w:rsidRDefault="009F0E6A" w:rsidP="00A817AB">
            <w:pPr>
              <w:jc w:val="center"/>
              <w:rPr>
                <w:rFonts w:asciiTheme="minorHAnsi" w:hAnsiTheme="minorHAnsi"/>
              </w:rPr>
            </w:pPr>
          </w:p>
          <w:p w:rsidR="009F0E6A" w:rsidRPr="009F0E6A" w:rsidRDefault="009F0E6A" w:rsidP="00A817AB">
            <w:pPr>
              <w:jc w:val="center"/>
              <w:rPr>
                <w:rFonts w:asciiTheme="minorHAnsi" w:hAnsiTheme="minorHAnsi"/>
              </w:rPr>
            </w:pPr>
            <w:r w:rsidRPr="009F0E6A">
              <w:rPr>
                <w:rFonts w:asciiTheme="minorHAnsi" w:hAnsiTheme="minorHAnsi"/>
              </w:rPr>
              <w:t>0,100</w:t>
            </w:r>
          </w:p>
        </w:tc>
        <w:tc>
          <w:tcPr>
            <w:tcW w:w="1333"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экспертиза УР</w:t>
            </w:r>
          </w:p>
        </w:tc>
      </w:tr>
      <w:tr w:rsidR="009F0E6A" w:rsidRPr="009F0E6A" w:rsidTr="00A817AB">
        <w:trPr>
          <w:trHeight w:val="416"/>
        </w:trPr>
        <w:tc>
          <w:tcPr>
            <w:tcW w:w="567" w:type="dxa"/>
            <w:vMerge/>
          </w:tcPr>
          <w:p w:rsidR="009F0E6A" w:rsidRPr="009F0E6A" w:rsidRDefault="009F0E6A" w:rsidP="00A817AB">
            <w:pPr>
              <w:pStyle w:val="af4"/>
              <w:jc w:val="left"/>
              <w:rPr>
                <w:rStyle w:val="FontStyle17"/>
                <w:rFonts w:asciiTheme="minorHAnsi" w:hAnsiTheme="minorHAnsi"/>
                <w:sz w:val="20"/>
                <w:szCs w:val="20"/>
              </w:rPr>
            </w:pPr>
          </w:p>
        </w:tc>
        <w:tc>
          <w:tcPr>
            <w:tcW w:w="3684" w:type="dxa"/>
            <w:vMerge/>
          </w:tcPr>
          <w:p w:rsidR="009F0E6A" w:rsidRPr="009F0E6A" w:rsidRDefault="009F0E6A" w:rsidP="00A817AB">
            <w:pPr>
              <w:pStyle w:val="af4"/>
              <w:jc w:val="left"/>
              <w:rPr>
                <w:rFonts w:asciiTheme="minorHAnsi" w:hAnsiTheme="minorHAnsi"/>
                <w:sz w:val="20"/>
                <w:szCs w:val="20"/>
              </w:rPr>
            </w:pPr>
          </w:p>
        </w:tc>
        <w:tc>
          <w:tcPr>
            <w:tcW w:w="1559" w:type="dxa"/>
            <w:vMerge/>
          </w:tcPr>
          <w:p w:rsidR="009F0E6A" w:rsidRPr="009F0E6A" w:rsidRDefault="009F0E6A" w:rsidP="00A817AB">
            <w:pPr>
              <w:pStyle w:val="af4"/>
              <w:jc w:val="center"/>
              <w:rPr>
                <w:rStyle w:val="FontStyle17"/>
                <w:rFonts w:asciiTheme="minorHAnsi" w:hAnsiTheme="minorHAnsi"/>
                <w:sz w:val="20"/>
                <w:szCs w:val="20"/>
              </w:rPr>
            </w:pPr>
          </w:p>
        </w:tc>
        <w:tc>
          <w:tcPr>
            <w:tcW w:w="127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100,00</w:t>
            </w:r>
          </w:p>
        </w:tc>
        <w:tc>
          <w:tcPr>
            <w:tcW w:w="1136" w:type="dxa"/>
            <w:vMerge/>
          </w:tcPr>
          <w:p w:rsidR="009F0E6A" w:rsidRPr="009F0E6A" w:rsidRDefault="009F0E6A" w:rsidP="00A817AB">
            <w:pPr>
              <w:pStyle w:val="af4"/>
              <w:jc w:val="center"/>
              <w:rPr>
                <w:rStyle w:val="FontStyle17"/>
                <w:rFonts w:asciiTheme="minorHAnsi" w:hAnsiTheme="minorHAnsi"/>
                <w:color w:val="FF0000"/>
                <w:sz w:val="20"/>
                <w:szCs w:val="20"/>
              </w:rPr>
            </w:pPr>
          </w:p>
        </w:tc>
        <w:tc>
          <w:tcPr>
            <w:tcW w:w="1077" w:type="dxa"/>
            <w:vMerge/>
          </w:tcPr>
          <w:p w:rsidR="009F0E6A" w:rsidRPr="009F0E6A" w:rsidRDefault="009F0E6A" w:rsidP="00A817AB">
            <w:pPr>
              <w:pStyle w:val="af4"/>
              <w:jc w:val="center"/>
              <w:rPr>
                <w:rFonts w:asciiTheme="minorHAnsi" w:eastAsia="HiddenHorzOCR" w:hAnsiTheme="minorHAnsi"/>
                <w:sz w:val="20"/>
                <w:szCs w:val="20"/>
              </w:rPr>
            </w:pPr>
          </w:p>
        </w:tc>
        <w:tc>
          <w:tcPr>
            <w:tcW w:w="1333"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ООО СМНП ЖКХ УР</w:t>
            </w:r>
          </w:p>
        </w:tc>
      </w:tr>
      <w:tr w:rsidR="009F0E6A" w:rsidRPr="009F0E6A" w:rsidTr="00A817AB">
        <w:trPr>
          <w:trHeight w:val="345"/>
        </w:trPr>
        <w:tc>
          <w:tcPr>
            <w:tcW w:w="567" w:type="dxa"/>
            <w:vMerge w:val="restart"/>
          </w:tcPr>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2</w:t>
            </w:r>
          </w:p>
          <w:p w:rsidR="009F0E6A" w:rsidRPr="009F0E6A" w:rsidRDefault="009F0E6A" w:rsidP="00A817AB">
            <w:pPr>
              <w:pStyle w:val="af4"/>
              <w:jc w:val="left"/>
              <w:rPr>
                <w:rStyle w:val="FontStyle17"/>
                <w:rFonts w:asciiTheme="minorHAnsi" w:hAnsiTheme="minorHAnsi"/>
                <w:sz w:val="20"/>
                <w:szCs w:val="20"/>
              </w:rPr>
            </w:pPr>
          </w:p>
          <w:p w:rsidR="009F0E6A" w:rsidRPr="009F0E6A" w:rsidRDefault="009F0E6A" w:rsidP="00A817AB">
            <w:pPr>
              <w:pStyle w:val="af4"/>
              <w:jc w:val="left"/>
              <w:rPr>
                <w:rStyle w:val="FontStyle17"/>
                <w:rFonts w:asciiTheme="minorHAnsi" w:hAnsiTheme="minorHAnsi"/>
                <w:sz w:val="20"/>
                <w:szCs w:val="20"/>
              </w:rPr>
            </w:pPr>
          </w:p>
        </w:tc>
        <w:tc>
          <w:tcPr>
            <w:tcW w:w="3684" w:type="dxa"/>
            <w:vMerge w:val="restart"/>
          </w:tcPr>
          <w:p w:rsidR="009F0E6A" w:rsidRPr="009F0E6A" w:rsidRDefault="009F0E6A" w:rsidP="00A817AB">
            <w:pPr>
              <w:pStyle w:val="af4"/>
              <w:jc w:val="left"/>
              <w:rPr>
                <w:rFonts w:asciiTheme="minorHAnsi" w:hAnsiTheme="minorHAnsi"/>
                <w:sz w:val="20"/>
                <w:szCs w:val="20"/>
              </w:rPr>
            </w:pPr>
            <w:r w:rsidRPr="009F0E6A">
              <w:rPr>
                <w:rFonts w:asciiTheme="minorHAnsi" w:hAnsiTheme="minorHAnsi"/>
                <w:sz w:val="20"/>
                <w:szCs w:val="20"/>
              </w:rPr>
              <w:t xml:space="preserve">Расширение газораспределительных сетей по ул. </w:t>
            </w:r>
            <w:proofErr w:type="spellStart"/>
            <w:r w:rsidRPr="009F0E6A">
              <w:rPr>
                <w:rFonts w:asciiTheme="minorHAnsi" w:hAnsiTheme="minorHAnsi"/>
                <w:sz w:val="20"/>
                <w:szCs w:val="20"/>
              </w:rPr>
              <w:t>Весенная</w:t>
            </w:r>
            <w:proofErr w:type="spellEnd"/>
            <w:r w:rsidRPr="009F0E6A">
              <w:rPr>
                <w:rFonts w:asciiTheme="minorHAnsi" w:hAnsiTheme="minorHAnsi"/>
                <w:sz w:val="20"/>
                <w:szCs w:val="20"/>
              </w:rPr>
              <w:t xml:space="preserve"> </w:t>
            </w:r>
          </w:p>
          <w:p w:rsidR="009F0E6A" w:rsidRPr="009F0E6A" w:rsidRDefault="009F0E6A" w:rsidP="00A817AB">
            <w:pPr>
              <w:pStyle w:val="af4"/>
              <w:jc w:val="left"/>
              <w:rPr>
                <w:rStyle w:val="FontStyle17"/>
                <w:rFonts w:asciiTheme="minorHAnsi" w:hAnsiTheme="minorHAnsi"/>
                <w:sz w:val="20"/>
                <w:szCs w:val="20"/>
              </w:rPr>
            </w:pPr>
            <w:r w:rsidRPr="009F0E6A">
              <w:rPr>
                <w:rFonts w:asciiTheme="minorHAnsi" w:hAnsiTheme="minorHAnsi"/>
                <w:sz w:val="20"/>
                <w:szCs w:val="20"/>
              </w:rPr>
              <w:t xml:space="preserve">д. </w:t>
            </w:r>
            <w:proofErr w:type="spellStart"/>
            <w:r w:rsidRPr="009F0E6A">
              <w:rPr>
                <w:rFonts w:asciiTheme="minorHAnsi" w:hAnsiTheme="minorHAnsi"/>
                <w:sz w:val="20"/>
                <w:szCs w:val="20"/>
              </w:rPr>
              <w:t>Кватчи</w:t>
            </w:r>
            <w:proofErr w:type="spellEnd"/>
            <w:r w:rsidRPr="009F0E6A">
              <w:rPr>
                <w:rFonts w:asciiTheme="minorHAnsi" w:hAnsiTheme="minorHAnsi"/>
                <w:sz w:val="20"/>
                <w:szCs w:val="20"/>
              </w:rPr>
              <w:t xml:space="preserve"> Можгинского района</w:t>
            </w:r>
          </w:p>
        </w:tc>
        <w:tc>
          <w:tcPr>
            <w:tcW w:w="1559"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298,700</w:t>
            </w:r>
          </w:p>
        </w:tc>
        <w:tc>
          <w:tcPr>
            <w:tcW w:w="127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198,685</w:t>
            </w:r>
          </w:p>
        </w:tc>
        <w:tc>
          <w:tcPr>
            <w:tcW w:w="1136" w:type="dxa"/>
            <w:vMerge w:val="restart"/>
          </w:tcPr>
          <w:p w:rsidR="009F0E6A" w:rsidRPr="009F0E6A" w:rsidRDefault="009F0E6A" w:rsidP="00A817AB">
            <w:pPr>
              <w:pStyle w:val="af4"/>
              <w:jc w:val="center"/>
              <w:rPr>
                <w:rStyle w:val="FontStyle17"/>
                <w:rFonts w:asciiTheme="minorHAnsi" w:hAnsiTheme="minorHAnsi"/>
                <w:color w:val="FF0000"/>
                <w:sz w:val="20"/>
                <w:szCs w:val="20"/>
              </w:rPr>
            </w:pPr>
          </w:p>
          <w:p w:rsidR="009F0E6A" w:rsidRPr="009F0E6A" w:rsidRDefault="009F0E6A" w:rsidP="00A817AB">
            <w:pPr>
              <w:rPr>
                <w:rFonts w:asciiTheme="minorHAnsi" w:hAnsiTheme="minorHAnsi"/>
              </w:rPr>
            </w:pPr>
          </w:p>
          <w:p w:rsidR="009F0E6A" w:rsidRPr="009F0E6A" w:rsidRDefault="009F0E6A" w:rsidP="00A817AB">
            <w:pPr>
              <w:rPr>
                <w:rFonts w:asciiTheme="minorHAnsi" w:hAnsiTheme="minorHAnsi"/>
              </w:rPr>
            </w:pPr>
            <w:r w:rsidRPr="009F0E6A">
              <w:rPr>
                <w:rFonts w:asciiTheme="minorHAnsi" w:hAnsiTheme="minorHAnsi"/>
              </w:rPr>
              <w:t>298,585</w:t>
            </w:r>
          </w:p>
          <w:p w:rsidR="009F0E6A" w:rsidRPr="009F0E6A" w:rsidRDefault="009F0E6A" w:rsidP="00A817AB">
            <w:pPr>
              <w:rPr>
                <w:rFonts w:asciiTheme="minorHAnsi" w:hAnsiTheme="minorHAnsi"/>
              </w:rPr>
            </w:pPr>
          </w:p>
        </w:tc>
        <w:tc>
          <w:tcPr>
            <w:tcW w:w="1077" w:type="dxa"/>
            <w:vMerge w:val="restart"/>
          </w:tcPr>
          <w:p w:rsidR="009F0E6A" w:rsidRPr="009F0E6A" w:rsidRDefault="009F0E6A" w:rsidP="00A817AB">
            <w:pPr>
              <w:pStyle w:val="af4"/>
              <w:jc w:val="center"/>
              <w:rPr>
                <w:rStyle w:val="FontStyle17"/>
                <w:rFonts w:asciiTheme="minorHAnsi" w:hAnsiTheme="minorHAnsi"/>
                <w:sz w:val="20"/>
                <w:szCs w:val="20"/>
              </w:rPr>
            </w:pPr>
          </w:p>
          <w:p w:rsidR="009F0E6A" w:rsidRPr="009F0E6A" w:rsidRDefault="009F0E6A" w:rsidP="00A817AB">
            <w:pPr>
              <w:jc w:val="center"/>
              <w:rPr>
                <w:rFonts w:asciiTheme="minorHAnsi" w:hAnsiTheme="minorHAnsi"/>
              </w:rPr>
            </w:pPr>
          </w:p>
          <w:p w:rsidR="009F0E6A" w:rsidRPr="009F0E6A" w:rsidRDefault="009F0E6A" w:rsidP="00A817AB">
            <w:pPr>
              <w:jc w:val="center"/>
              <w:rPr>
                <w:rFonts w:asciiTheme="minorHAnsi" w:hAnsiTheme="minorHAnsi"/>
              </w:rPr>
            </w:pPr>
            <w:r w:rsidRPr="009F0E6A">
              <w:rPr>
                <w:rFonts w:asciiTheme="minorHAnsi" w:hAnsiTheme="minorHAnsi"/>
              </w:rPr>
              <w:t>0,100</w:t>
            </w:r>
          </w:p>
        </w:tc>
        <w:tc>
          <w:tcPr>
            <w:tcW w:w="1333"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экспертиза УР</w:t>
            </w:r>
          </w:p>
        </w:tc>
      </w:tr>
      <w:tr w:rsidR="009F0E6A" w:rsidRPr="009F0E6A" w:rsidTr="00A817AB">
        <w:trPr>
          <w:trHeight w:val="497"/>
        </w:trPr>
        <w:tc>
          <w:tcPr>
            <w:tcW w:w="567" w:type="dxa"/>
            <w:vMerge/>
          </w:tcPr>
          <w:p w:rsidR="009F0E6A" w:rsidRPr="009F0E6A" w:rsidRDefault="009F0E6A" w:rsidP="00A817AB">
            <w:pPr>
              <w:pStyle w:val="af4"/>
              <w:jc w:val="left"/>
              <w:rPr>
                <w:rStyle w:val="FontStyle17"/>
                <w:rFonts w:asciiTheme="minorHAnsi" w:hAnsiTheme="minorHAnsi"/>
                <w:sz w:val="20"/>
                <w:szCs w:val="20"/>
              </w:rPr>
            </w:pPr>
          </w:p>
        </w:tc>
        <w:tc>
          <w:tcPr>
            <w:tcW w:w="3684" w:type="dxa"/>
            <w:vMerge/>
          </w:tcPr>
          <w:p w:rsidR="009F0E6A" w:rsidRPr="009F0E6A" w:rsidRDefault="009F0E6A" w:rsidP="00A817AB">
            <w:pPr>
              <w:pStyle w:val="af4"/>
              <w:jc w:val="left"/>
              <w:rPr>
                <w:rFonts w:asciiTheme="minorHAnsi" w:hAnsiTheme="minorHAnsi"/>
                <w:sz w:val="20"/>
                <w:szCs w:val="20"/>
              </w:rPr>
            </w:pPr>
          </w:p>
        </w:tc>
        <w:tc>
          <w:tcPr>
            <w:tcW w:w="1559" w:type="dxa"/>
            <w:vMerge/>
          </w:tcPr>
          <w:p w:rsidR="009F0E6A" w:rsidRPr="009F0E6A" w:rsidRDefault="009F0E6A" w:rsidP="00A817AB">
            <w:pPr>
              <w:pStyle w:val="af4"/>
              <w:jc w:val="center"/>
              <w:rPr>
                <w:rStyle w:val="FontStyle17"/>
                <w:rFonts w:asciiTheme="minorHAnsi" w:hAnsiTheme="minorHAnsi"/>
                <w:sz w:val="20"/>
                <w:szCs w:val="20"/>
              </w:rPr>
            </w:pPr>
          </w:p>
        </w:tc>
        <w:tc>
          <w:tcPr>
            <w:tcW w:w="127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100,00</w:t>
            </w:r>
          </w:p>
        </w:tc>
        <w:tc>
          <w:tcPr>
            <w:tcW w:w="1136" w:type="dxa"/>
            <w:vMerge/>
          </w:tcPr>
          <w:p w:rsidR="009F0E6A" w:rsidRPr="009F0E6A" w:rsidRDefault="009F0E6A" w:rsidP="00A817AB">
            <w:pPr>
              <w:pStyle w:val="af4"/>
              <w:jc w:val="center"/>
              <w:rPr>
                <w:rStyle w:val="FontStyle17"/>
                <w:rFonts w:asciiTheme="minorHAnsi" w:hAnsiTheme="minorHAnsi"/>
                <w:color w:val="FF0000"/>
                <w:sz w:val="20"/>
                <w:szCs w:val="20"/>
              </w:rPr>
            </w:pPr>
          </w:p>
        </w:tc>
        <w:tc>
          <w:tcPr>
            <w:tcW w:w="1077" w:type="dxa"/>
            <w:vMerge/>
          </w:tcPr>
          <w:p w:rsidR="009F0E6A" w:rsidRPr="009F0E6A" w:rsidRDefault="009F0E6A" w:rsidP="00A817AB">
            <w:pPr>
              <w:pStyle w:val="af4"/>
              <w:jc w:val="center"/>
              <w:rPr>
                <w:rFonts w:asciiTheme="minorHAnsi" w:eastAsia="HiddenHorzOCR" w:hAnsiTheme="minorHAnsi"/>
                <w:sz w:val="20"/>
                <w:szCs w:val="20"/>
              </w:rPr>
            </w:pPr>
          </w:p>
        </w:tc>
        <w:tc>
          <w:tcPr>
            <w:tcW w:w="1333"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ООО СМНП  ЖКХ УР</w:t>
            </w:r>
          </w:p>
        </w:tc>
      </w:tr>
      <w:tr w:rsidR="009F0E6A" w:rsidRPr="009F0E6A" w:rsidTr="00A817AB">
        <w:trPr>
          <w:trHeight w:val="497"/>
        </w:trPr>
        <w:tc>
          <w:tcPr>
            <w:tcW w:w="567" w:type="dxa"/>
          </w:tcPr>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3</w:t>
            </w:r>
          </w:p>
        </w:tc>
        <w:tc>
          <w:tcPr>
            <w:tcW w:w="3684" w:type="dxa"/>
          </w:tcPr>
          <w:p w:rsidR="009F0E6A" w:rsidRPr="009F0E6A" w:rsidRDefault="009F0E6A" w:rsidP="00A817AB">
            <w:pPr>
              <w:pStyle w:val="af4"/>
              <w:jc w:val="left"/>
              <w:rPr>
                <w:rFonts w:asciiTheme="minorHAnsi" w:hAnsiTheme="minorHAnsi"/>
                <w:sz w:val="20"/>
                <w:szCs w:val="20"/>
              </w:rPr>
            </w:pPr>
            <w:r w:rsidRPr="009F0E6A">
              <w:rPr>
                <w:rFonts w:asciiTheme="minorHAnsi" w:hAnsiTheme="minorHAnsi"/>
                <w:bCs/>
                <w:sz w:val="20"/>
                <w:szCs w:val="20"/>
              </w:rPr>
              <w:t>Расширение газораспределительных сетей д. Лесная Поляна Можгинского района (экспертиза)</w:t>
            </w:r>
          </w:p>
        </w:tc>
        <w:tc>
          <w:tcPr>
            <w:tcW w:w="1559" w:type="dxa"/>
          </w:tcPr>
          <w:p w:rsidR="009F0E6A" w:rsidRPr="009F0E6A" w:rsidRDefault="009F0E6A" w:rsidP="00A817AB">
            <w:pPr>
              <w:pStyle w:val="af4"/>
              <w:jc w:val="center"/>
              <w:rPr>
                <w:rStyle w:val="FontStyle17"/>
                <w:rFonts w:asciiTheme="minorHAnsi" w:hAnsiTheme="minorHAnsi"/>
                <w:sz w:val="20"/>
                <w:szCs w:val="20"/>
              </w:rPr>
            </w:pPr>
            <w:r w:rsidRPr="009F0E6A">
              <w:rPr>
                <w:rFonts w:asciiTheme="minorHAnsi" w:hAnsiTheme="minorHAnsi"/>
                <w:sz w:val="20"/>
                <w:szCs w:val="20"/>
              </w:rPr>
              <w:t>76,0</w:t>
            </w:r>
          </w:p>
        </w:tc>
        <w:tc>
          <w:tcPr>
            <w:tcW w:w="1276" w:type="dxa"/>
          </w:tcPr>
          <w:p w:rsidR="009F0E6A" w:rsidRPr="009F0E6A" w:rsidRDefault="009F0E6A" w:rsidP="00A817AB">
            <w:pPr>
              <w:pStyle w:val="af4"/>
              <w:jc w:val="center"/>
              <w:rPr>
                <w:rStyle w:val="FontStyle17"/>
                <w:rFonts w:asciiTheme="minorHAnsi" w:hAnsiTheme="minorHAnsi"/>
                <w:sz w:val="20"/>
                <w:szCs w:val="20"/>
              </w:rPr>
            </w:pPr>
          </w:p>
        </w:tc>
        <w:tc>
          <w:tcPr>
            <w:tcW w:w="113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0</w:t>
            </w:r>
          </w:p>
        </w:tc>
        <w:tc>
          <w:tcPr>
            <w:tcW w:w="1077"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hAnsiTheme="minorHAnsi"/>
                <w:sz w:val="20"/>
                <w:szCs w:val="20"/>
              </w:rPr>
              <w:t>75,948</w:t>
            </w:r>
          </w:p>
        </w:tc>
        <w:tc>
          <w:tcPr>
            <w:tcW w:w="1333"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hAnsiTheme="minorHAnsi"/>
                <w:sz w:val="20"/>
                <w:szCs w:val="20"/>
              </w:rPr>
              <w:t>МК -75,948 т.р. экспертиза УР</w:t>
            </w:r>
          </w:p>
        </w:tc>
      </w:tr>
      <w:tr w:rsidR="009F0E6A" w:rsidRPr="009F0E6A" w:rsidTr="00A817AB">
        <w:trPr>
          <w:trHeight w:val="497"/>
        </w:trPr>
        <w:tc>
          <w:tcPr>
            <w:tcW w:w="567" w:type="dxa"/>
          </w:tcPr>
          <w:p w:rsidR="009F0E6A" w:rsidRPr="009F0E6A" w:rsidRDefault="009F0E6A" w:rsidP="00A817AB">
            <w:pPr>
              <w:pStyle w:val="af4"/>
              <w:jc w:val="left"/>
              <w:rPr>
                <w:rStyle w:val="FontStyle17"/>
                <w:rFonts w:asciiTheme="minorHAnsi" w:hAnsiTheme="minorHAnsi"/>
                <w:sz w:val="20"/>
                <w:szCs w:val="20"/>
              </w:rPr>
            </w:pPr>
          </w:p>
        </w:tc>
        <w:tc>
          <w:tcPr>
            <w:tcW w:w="3684" w:type="dxa"/>
          </w:tcPr>
          <w:p w:rsidR="009F0E6A" w:rsidRPr="009F0E6A" w:rsidRDefault="009F0E6A" w:rsidP="00A817AB">
            <w:pPr>
              <w:pStyle w:val="af4"/>
              <w:jc w:val="left"/>
              <w:rPr>
                <w:rFonts w:asciiTheme="minorHAnsi" w:hAnsiTheme="minorHAnsi"/>
                <w:b/>
                <w:bCs/>
                <w:sz w:val="20"/>
                <w:szCs w:val="20"/>
              </w:rPr>
            </w:pPr>
            <w:r w:rsidRPr="009F0E6A">
              <w:rPr>
                <w:rFonts w:asciiTheme="minorHAnsi" w:hAnsiTheme="minorHAnsi"/>
                <w:b/>
                <w:bCs/>
                <w:sz w:val="20"/>
                <w:szCs w:val="20"/>
              </w:rPr>
              <w:t>ИТОГО:</w:t>
            </w:r>
          </w:p>
        </w:tc>
        <w:tc>
          <w:tcPr>
            <w:tcW w:w="1559" w:type="dxa"/>
          </w:tcPr>
          <w:p w:rsidR="009F0E6A" w:rsidRPr="009F0E6A" w:rsidRDefault="009F0E6A" w:rsidP="00A817AB">
            <w:pPr>
              <w:pStyle w:val="af4"/>
              <w:jc w:val="center"/>
              <w:rPr>
                <w:rFonts w:asciiTheme="minorHAnsi" w:hAnsiTheme="minorHAnsi"/>
                <w:b/>
                <w:sz w:val="20"/>
                <w:szCs w:val="20"/>
              </w:rPr>
            </w:pPr>
            <w:r w:rsidRPr="009F0E6A">
              <w:rPr>
                <w:rFonts w:asciiTheme="minorHAnsi" w:hAnsiTheme="minorHAnsi"/>
                <w:b/>
                <w:sz w:val="20"/>
                <w:szCs w:val="20"/>
              </w:rPr>
              <w:t>615,100</w:t>
            </w:r>
          </w:p>
        </w:tc>
        <w:tc>
          <w:tcPr>
            <w:tcW w:w="1276" w:type="dxa"/>
          </w:tcPr>
          <w:p w:rsidR="009F0E6A" w:rsidRPr="009F0E6A" w:rsidRDefault="009F0E6A" w:rsidP="00A817AB">
            <w:pPr>
              <w:pStyle w:val="af4"/>
              <w:jc w:val="center"/>
              <w:rPr>
                <w:rStyle w:val="FontStyle17"/>
                <w:rFonts w:asciiTheme="minorHAnsi" w:hAnsiTheme="minorHAnsi"/>
                <w:color w:val="FF0000"/>
                <w:sz w:val="20"/>
                <w:szCs w:val="20"/>
              </w:rPr>
            </w:pPr>
          </w:p>
        </w:tc>
        <w:tc>
          <w:tcPr>
            <w:tcW w:w="1136" w:type="dxa"/>
          </w:tcPr>
          <w:p w:rsidR="009F0E6A" w:rsidRPr="009F0E6A" w:rsidRDefault="009F0E6A" w:rsidP="00A817AB">
            <w:pPr>
              <w:rPr>
                <w:rFonts w:asciiTheme="minorHAnsi" w:hAnsiTheme="minorHAnsi"/>
                <w:b/>
              </w:rPr>
            </w:pPr>
            <w:r w:rsidRPr="009F0E6A">
              <w:rPr>
                <w:rFonts w:asciiTheme="minorHAnsi" w:hAnsiTheme="minorHAnsi"/>
                <w:b/>
              </w:rPr>
              <w:t>614,602</w:t>
            </w:r>
          </w:p>
        </w:tc>
        <w:tc>
          <w:tcPr>
            <w:tcW w:w="1077" w:type="dxa"/>
          </w:tcPr>
          <w:p w:rsidR="009F0E6A" w:rsidRPr="009F0E6A" w:rsidRDefault="009F0E6A" w:rsidP="00A817AB">
            <w:pPr>
              <w:pStyle w:val="af4"/>
              <w:jc w:val="center"/>
              <w:rPr>
                <w:rFonts w:asciiTheme="minorHAnsi" w:hAnsiTheme="minorHAnsi"/>
                <w:b/>
                <w:sz w:val="20"/>
                <w:szCs w:val="20"/>
              </w:rPr>
            </w:pPr>
            <w:r w:rsidRPr="009F0E6A">
              <w:rPr>
                <w:rFonts w:asciiTheme="minorHAnsi" w:hAnsiTheme="minorHAnsi"/>
                <w:b/>
                <w:sz w:val="20"/>
                <w:szCs w:val="20"/>
              </w:rPr>
              <w:t>76,148</w:t>
            </w:r>
          </w:p>
        </w:tc>
        <w:tc>
          <w:tcPr>
            <w:tcW w:w="1333" w:type="dxa"/>
          </w:tcPr>
          <w:p w:rsidR="009F0E6A" w:rsidRPr="009F0E6A" w:rsidRDefault="009F0E6A" w:rsidP="00A817AB">
            <w:pPr>
              <w:pStyle w:val="af4"/>
              <w:jc w:val="center"/>
              <w:rPr>
                <w:rFonts w:asciiTheme="minorHAnsi" w:hAnsiTheme="minorHAnsi"/>
                <w:sz w:val="20"/>
                <w:szCs w:val="20"/>
              </w:rPr>
            </w:pPr>
          </w:p>
        </w:tc>
      </w:tr>
    </w:tbl>
    <w:p w:rsidR="009F0E6A" w:rsidRPr="009F0E6A" w:rsidRDefault="009F0E6A" w:rsidP="009F0E6A">
      <w:pPr>
        <w:ind w:left="360"/>
        <w:jc w:val="both"/>
        <w:rPr>
          <w:rFonts w:asciiTheme="minorHAnsi" w:hAnsiTheme="minorHAnsi"/>
          <w:b/>
        </w:rPr>
      </w:pPr>
    </w:p>
    <w:p w:rsidR="009F0E6A" w:rsidRPr="009F0E6A" w:rsidRDefault="009F0E6A" w:rsidP="009F0E6A">
      <w:pPr>
        <w:ind w:left="360"/>
        <w:jc w:val="both"/>
        <w:rPr>
          <w:rFonts w:asciiTheme="minorHAnsi" w:hAnsiTheme="minorHAnsi"/>
          <w:b/>
        </w:rPr>
      </w:pPr>
      <w:r w:rsidRPr="009F0E6A">
        <w:rPr>
          <w:rFonts w:asciiTheme="minorHAnsi" w:hAnsiTheme="minorHAnsi"/>
          <w:b/>
        </w:rPr>
        <w:t>В части разработки Генеральных планов и Правил землепользования и застройки</w:t>
      </w:r>
    </w:p>
    <w:p w:rsidR="009F0E6A" w:rsidRPr="009F0E6A" w:rsidRDefault="009F0E6A" w:rsidP="009F0E6A">
      <w:pPr>
        <w:ind w:left="360"/>
        <w:jc w:val="both"/>
        <w:rPr>
          <w:rFonts w:asciiTheme="minorHAnsi" w:hAnsiTheme="minorHAnsi"/>
          <w:b/>
        </w:rPr>
      </w:pPr>
    </w:p>
    <w:tbl>
      <w:tblPr>
        <w:tblpPr w:leftFromText="180" w:rightFromText="180" w:vertAnchor="text" w:tblpY="1"/>
        <w:tblOverlap w:val="neve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684"/>
        <w:gridCol w:w="1559"/>
        <w:gridCol w:w="1276"/>
        <w:gridCol w:w="1136"/>
        <w:gridCol w:w="992"/>
        <w:gridCol w:w="1418"/>
      </w:tblGrid>
      <w:tr w:rsidR="009F0E6A" w:rsidRPr="009F0E6A" w:rsidTr="00A817AB">
        <w:trPr>
          <w:trHeight w:val="639"/>
        </w:trPr>
        <w:tc>
          <w:tcPr>
            <w:tcW w:w="567"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w:t>
            </w:r>
          </w:p>
          <w:p w:rsidR="009F0E6A" w:rsidRPr="009F0E6A" w:rsidRDefault="009F0E6A" w:rsidP="00A817AB">
            <w:pPr>
              <w:rPr>
                <w:rFonts w:asciiTheme="minorHAnsi" w:hAnsiTheme="minorHAnsi"/>
              </w:rPr>
            </w:pPr>
            <w:proofErr w:type="spellStart"/>
            <w:proofErr w:type="gramStart"/>
            <w:r w:rsidRPr="009F0E6A">
              <w:rPr>
                <w:rFonts w:asciiTheme="minorHAnsi" w:hAnsiTheme="minorHAnsi"/>
              </w:rPr>
              <w:t>п</w:t>
            </w:r>
            <w:proofErr w:type="spellEnd"/>
            <w:proofErr w:type="gramEnd"/>
            <w:r w:rsidRPr="009F0E6A">
              <w:rPr>
                <w:rFonts w:asciiTheme="minorHAnsi" w:hAnsiTheme="minorHAnsi"/>
              </w:rPr>
              <w:t>/</w:t>
            </w:r>
            <w:proofErr w:type="spellStart"/>
            <w:r w:rsidRPr="009F0E6A">
              <w:rPr>
                <w:rFonts w:asciiTheme="minorHAnsi" w:hAnsiTheme="minorHAnsi"/>
              </w:rPr>
              <w:t>п</w:t>
            </w:r>
            <w:proofErr w:type="spellEnd"/>
          </w:p>
        </w:tc>
        <w:tc>
          <w:tcPr>
            <w:tcW w:w="3684"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Наименование объекта</w:t>
            </w:r>
          </w:p>
        </w:tc>
        <w:tc>
          <w:tcPr>
            <w:tcW w:w="1559" w:type="dxa"/>
            <w:vMerge w:val="restart"/>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План</w:t>
            </w:r>
          </w:p>
          <w:p w:rsidR="009F0E6A" w:rsidRPr="009F0E6A" w:rsidRDefault="009F0E6A" w:rsidP="00A817AB">
            <w:pPr>
              <w:pStyle w:val="af4"/>
              <w:jc w:val="center"/>
              <w:rPr>
                <w:rStyle w:val="FontStyle17"/>
                <w:rFonts w:asciiTheme="minorHAnsi" w:hAnsiTheme="minorHAnsi"/>
                <w:sz w:val="20"/>
                <w:szCs w:val="20"/>
              </w:rPr>
            </w:pPr>
            <w:r w:rsidRPr="009F0E6A">
              <w:rPr>
                <w:rFonts w:asciiTheme="minorHAnsi" w:eastAsia="HiddenHorzOCR" w:hAnsiTheme="minorHAnsi"/>
                <w:sz w:val="20"/>
                <w:szCs w:val="20"/>
              </w:rPr>
              <w:t>тыс. руб.</w:t>
            </w:r>
          </w:p>
        </w:tc>
        <w:tc>
          <w:tcPr>
            <w:tcW w:w="1276" w:type="dxa"/>
            <w:vMerge w:val="restart"/>
          </w:tcPr>
          <w:p w:rsidR="009F0E6A" w:rsidRPr="009F0E6A" w:rsidRDefault="009F0E6A" w:rsidP="00A817AB">
            <w:pPr>
              <w:jc w:val="center"/>
              <w:rPr>
                <w:rFonts w:asciiTheme="minorHAnsi" w:hAnsiTheme="minorHAnsi"/>
              </w:rPr>
            </w:pPr>
            <w:r w:rsidRPr="009F0E6A">
              <w:rPr>
                <w:rFonts w:asciiTheme="minorHAnsi" w:hAnsiTheme="minorHAnsi"/>
              </w:rPr>
              <w:t>Муниципальный контракт</w:t>
            </w:r>
          </w:p>
          <w:p w:rsidR="009F0E6A" w:rsidRPr="009F0E6A" w:rsidRDefault="009F0E6A" w:rsidP="00A817AB">
            <w:pPr>
              <w:jc w:val="center"/>
              <w:rPr>
                <w:rFonts w:asciiTheme="minorHAnsi" w:hAnsiTheme="minorHAnsi"/>
              </w:rPr>
            </w:pPr>
            <w:r w:rsidRPr="009F0E6A">
              <w:rPr>
                <w:rFonts w:asciiTheme="minorHAnsi" w:hAnsiTheme="minorHAnsi"/>
              </w:rPr>
              <w:t xml:space="preserve"> тыс. руб.</w:t>
            </w:r>
          </w:p>
        </w:tc>
        <w:tc>
          <w:tcPr>
            <w:tcW w:w="2128" w:type="dxa"/>
            <w:gridSpan w:val="2"/>
          </w:tcPr>
          <w:p w:rsidR="009F0E6A" w:rsidRPr="009F0E6A" w:rsidRDefault="009F0E6A" w:rsidP="00A817AB">
            <w:pPr>
              <w:jc w:val="center"/>
              <w:rPr>
                <w:rFonts w:asciiTheme="minorHAnsi" w:hAnsiTheme="minorHAnsi"/>
              </w:rPr>
            </w:pPr>
            <w:r w:rsidRPr="009F0E6A">
              <w:rPr>
                <w:rFonts w:asciiTheme="minorHAnsi" w:hAnsiTheme="minorHAnsi"/>
              </w:rPr>
              <w:t>Факт оплаты</w:t>
            </w:r>
          </w:p>
          <w:p w:rsidR="009F0E6A" w:rsidRPr="009F0E6A" w:rsidRDefault="009F0E6A" w:rsidP="00A817AB">
            <w:pPr>
              <w:jc w:val="center"/>
              <w:rPr>
                <w:rFonts w:asciiTheme="minorHAnsi" w:hAnsiTheme="minorHAnsi"/>
              </w:rPr>
            </w:pPr>
            <w:r w:rsidRPr="009F0E6A">
              <w:rPr>
                <w:rFonts w:asciiTheme="minorHAnsi" w:hAnsiTheme="minorHAnsi"/>
              </w:rPr>
              <w:t>тыс. руб.</w:t>
            </w:r>
          </w:p>
        </w:tc>
        <w:tc>
          <w:tcPr>
            <w:tcW w:w="1418" w:type="dxa"/>
            <w:vMerge w:val="restart"/>
          </w:tcPr>
          <w:p w:rsidR="009F0E6A" w:rsidRPr="009F0E6A" w:rsidRDefault="009F0E6A" w:rsidP="00A817AB">
            <w:pPr>
              <w:jc w:val="center"/>
              <w:rPr>
                <w:rFonts w:asciiTheme="minorHAnsi" w:hAnsiTheme="minorHAnsi"/>
              </w:rPr>
            </w:pPr>
            <w:r w:rsidRPr="009F0E6A">
              <w:rPr>
                <w:rFonts w:asciiTheme="minorHAnsi" w:hAnsiTheme="minorHAnsi"/>
              </w:rPr>
              <w:t xml:space="preserve">Примечание </w:t>
            </w:r>
          </w:p>
          <w:p w:rsidR="009F0E6A" w:rsidRPr="009F0E6A" w:rsidRDefault="009F0E6A" w:rsidP="00A817AB">
            <w:pPr>
              <w:jc w:val="center"/>
              <w:rPr>
                <w:rFonts w:asciiTheme="minorHAnsi" w:hAnsiTheme="minorHAnsi"/>
              </w:rPr>
            </w:pPr>
          </w:p>
        </w:tc>
      </w:tr>
      <w:tr w:rsidR="009F0E6A" w:rsidRPr="009F0E6A" w:rsidTr="00A817AB">
        <w:trPr>
          <w:trHeight w:val="466"/>
        </w:trPr>
        <w:tc>
          <w:tcPr>
            <w:tcW w:w="567" w:type="dxa"/>
            <w:vMerge/>
          </w:tcPr>
          <w:p w:rsidR="009F0E6A" w:rsidRPr="009F0E6A" w:rsidRDefault="009F0E6A" w:rsidP="00A817AB">
            <w:pPr>
              <w:pStyle w:val="af4"/>
              <w:jc w:val="center"/>
              <w:rPr>
                <w:rStyle w:val="FontStyle17"/>
                <w:rFonts w:asciiTheme="minorHAnsi" w:hAnsiTheme="minorHAnsi"/>
                <w:sz w:val="20"/>
                <w:szCs w:val="20"/>
              </w:rPr>
            </w:pPr>
          </w:p>
        </w:tc>
        <w:tc>
          <w:tcPr>
            <w:tcW w:w="3684" w:type="dxa"/>
            <w:vMerge/>
          </w:tcPr>
          <w:p w:rsidR="009F0E6A" w:rsidRPr="009F0E6A" w:rsidRDefault="009F0E6A" w:rsidP="00A817AB">
            <w:pPr>
              <w:pStyle w:val="af4"/>
              <w:jc w:val="center"/>
              <w:rPr>
                <w:rStyle w:val="FontStyle17"/>
                <w:rFonts w:asciiTheme="minorHAnsi" w:hAnsiTheme="minorHAnsi"/>
                <w:sz w:val="20"/>
                <w:szCs w:val="20"/>
              </w:rPr>
            </w:pPr>
          </w:p>
        </w:tc>
        <w:tc>
          <w:tcPr>
            <w:tcW w:w="1559" w:type="dxa"/>
            <w:vMerge/>
          </w:tcPr>
          <w:p w:rsidR="009F0E6A" w:rsidRPr="009F0E6A" w:rsidRDefault="009F0E6A" w:rsidP="00A817AB">
            <w:pPr>
              <w:pStyle w:val="af4"/>
              <w:jc w:val="center"/>
              <w:rPr>
                <w:rFonts w:asciiTheme="minorHAnsi" w:eastAsia="HiddenHorzOCR" w:hAnsiTheme="minorHAnsi"/>
                <w:sz w:val="20"/>
                <w:szCs w:val="20"/>
              </w:rPr>
            </w:pPr>
          </w:p>
        </w:tc>
        <w:tc>
          <w:tcPr>
            <w:tcW w:w="1276" w:type="dxa"/>
            <w:vMerge/>
          </w:tcPr>
          <w:p w:rsidR="009F0E6A" w:rsidRPr="009F0E6A" w:rsidRDefault="009F0E6A" w:rsidP="00A817AB">
            <w:pPr>
              <w:jc w:val="center"/>
              <w:rPr>
                <w:rFonts w:asciiTheme="minorHAnsi" w:hAnsiTheme="minorHAnsi"/>
              </w:rPr>
            </w:pPr>
          </w:p>
        </w:tc>
        <w:tc>
          <w:tcPr>
            <w:tcW w:w="1136" w:type="dxa"/>
          </w:tcPr>
          <w:p w:rsidR="009F0E6A" w:rsidRPr="009F0E6A" w:rsidRDefault="009F0E6A" w:rsidP="00A817AB">
            <w:pPr>
              <w:jc w:val="center"/>
              <w:rPr>
                <w:rFonts w:asciiTheme="minorHAnsi" w:hAnsiTheme="minorHAnsi"/>
              </w:rPr>
            </w:pPr>
            <w:r w:rsidRPr="009F0E6A">
              <w:rPr>
                <w:rFonts w:asciiTheme="minorHAnsi" w:hAnsiTheme="minorHAnsi"/>
              </w:rPr>
              <w:t>Бюджет УР</w:t>
            </w:r>
          </w:p>
        </w:tc>
        <w:tc>
          <w:tcPr>
            <w:tcW w:w="992" w:type="dxa"/>
          </w:tcPr>
          <w:p w:rsidR="009F0E6A" w:rsidRPr="009F0E6A" w:rsidRDefault="009F0E6A" w:rsidP="00A817AB">
            <w:pPr>
              <w:jc w:val="center"/>
              <w:rPr>
                <w:rFonts w:asciiTheme="minorHAnsi" w:hAnsiTheme="minorHAnsi"/>
              </w:rPr>
            </w:pPr>
            <w:r w:rsidRPr="009F0E6A">
              <w:rPr>
                <w:rFonts w:asciiTheme="minorHAnsi" w:hAnsiTheme="minorHAnsi"/>
              </w:rPr>
              <w:t xml:space="preserve">Бюджет </w:t>
            </w:r>
          </w:p>
          <w:p w:rsidR="009F0E6A" w:rsidRPr="009F0E6A" w:rsidRDefault="009F0E6A" w:rsidP="00A817AB">
            <w:pPr>
              <w:jc w:val="center"/>
              <w:rPr>
                <w:rFonts w:asciiTheme="minorHAnsi" w:hAnsiTheme="minorHAnsi"/>
              </w:rPr>
            </w:pPr>
            <w:r w:rsidRPr="009F0E6A">
              <w:rPr>
                <w:rFonts w:asciiTheme="minorHAnsi" w:hAnsiTheme="minorHAnsi"/>
              </w:rPr>
              <w:t>МО</w:t>
            </w:r>
          </w:p>
        </w:tc>
        <w:tc>
          <w:tcPr>
            <w:tcW w:w="1418" w:type="dxa"/>
            <w:vMerge/>
          </w:tcPr>
          <w:p w:rsidR="009F0E6A" w:rsidRPr="009F0E6A" w:rsidRDefault="009F0E6A" w:rsidP="00A817AB">
            <w:pPr>
              <w:jc w:val="center"/>
              <w:rPr>
                <w:rFonts w:asciiTheme="minorHAnsi" w:hAnsiTheme="minorHAnsi"/>
              </w:rPr>
            </w:pPr>
          </w:p>
        </w:tc>
      </w:tr>
      <w:tr w:rsidR="009F0E6A" w:rsidRPr="009F0E6A" w:rsidTr="00A817AB">
        <w:tc>
          <w:tcPr>
            <w:tcW w:w="567" w:type="dxa"/>
            <w:tcBorders>
              <w:bottom w:val="single" w:sz="4" w:space="0" w:color="auto"/>
            </w:tcBorders>
          </w:tcPr>
          <w:p w:rsidR="009F0E6A" w:rsidRPr="009F0E6A" w:rsidRDefault="009F0E6A" w:rsidP="00A817AB">
            <w:pPr>
              <w:pStyle w:val="af4"/>
              <w:jc w:val="left"/>
              <w:rPr>
                <w:rStyle w:val="FontStyle17"/>
                <w:rFonts w:asciiTheme="minorHAnsi" w:hAnsiTheme="minorHAnsi"/>
                <w:sz w:val="20"/>
                <w:szCs w:val="20"/>
              </w:rPr>
            </w:pPr>
          </w:p>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1</w:t>
            </w:r>
          </w:p>
          <w:p w:rsidR="009F0E6A" w:rsidRPr="009F0E6A" w:rsidRDefault="009F0E6A" w:rsidP="00A817AB">
            <w:pPr>
              <w:pStyle w:val="af4"/>
              <w:jc w:val="left"/>
              <w:rPr>
                <w:rStyle w:val="FontStyle17"/>
                <w:rFonts w:asciiTheme="minorHAnsi" w:hAnsiTheme="minorHAnsi"/>
                <w:sz w:val="20"/>
                <w:szCs w:val="20"/>
              </w:rPr>
            </w:pPr>
          </w:p>
        </w:tc>
        <w:tc>
          <w:tcPr>
            <w:tcW w:w="3684" w:type="dxa"/>
            <w:tcBorders>
              <w:bottom w:val="single" w:sz="4" w:space="0" w:color="auto"/>
            </w:tcBorders>
          </w:tcPr>
          <w:p w:rsidR="009F0E6A" w:rsidRPr="009F0E6A" w:rsidRDefault="009F0E6A" w:rsidP="00A817AB">
            <w:pPr>
              <w:pStyle w:val="af4"/>
              <w:jc w:val="left"/>
              <w:rPr>
                <w:rStyle w:val="FontStyle17"/>
                <w:rFonts w:asciiTheme="minorHAnsi" w:hAnsiTheme="minorHAnsi"/>
                <w:sz w:val="20"/>
                <w:szCs w:val="20"/>
              </w:rPr>
            </w:pPr>
            <w:r w:rsidRPr="009F0E6A">
              <w:rPr>
                <w:rFonts w:asciiTheme="minorHAnsi" w:eastAsia="HiddenHorzOCR" w:hAnsiTheme="minorHAnsi"/>
                <w:sz w:val="20"/>
                <w:szCs w:val="20"/>
              </w:rPr>
              <w:t>Разработка генеральных планов МО «Большекибьинское», МО «</w:t>
            </w:r>
            <w:proofErr w:type="spellStart"/>
            <w:r w:rsidRPr="009F0E6A">
              <w:rPr>
                <w:rFonts w:asciiTheme="minorHAnsi" w:eastAsia="HiddenHorzOCR" w:hAnsiTheme="minorHAnsi"/>
                <w:sz w:val="20"/>
                <w:szCs w:val="20"/>
              </w:rPr>
              <w:t>Большепудгинское</w:t>
            </w:r>
            <w:proofErr w:type="spellEnd"/>
            <w:r w:rsidRPr="009F0E6A">
              <w:rPr>
                <w:rFonts w:asciiTheme="minorHAnsi" w:eastAsia="HiddenHorzOCR" w:hAnsiTheme="minorHAnsi"/>
                <w:sz w:val="20"/>
                <w:szCs w:val="20"/>
              </w:rPr>
              <w:t>», МО «Горнякское», МО «</w:t>
            </w:r>
            <w:proofErr w:type="spellStart"/>
            <w:r w:rsidRPr="009F0E6A">
              <w:rPr>
                <w:rFonts w:asciiTheme="minorHAnsi" w:eastAsia="HiddenHorzOCR" w:hAnsiTheme="minorHAnsi"/>
                <w:sz w:val="20"/>
                <w:szCs w:val="20"/>
              </w:rPr>
              <w:t>Можгинское</w:t>
            </w:r>
            <w:proofErr w:type="spellEnd"/>
            <w:r w:rsidRPr="009F0E6A">
              <w:rPr>
                <w:rFonts w:asciiTheme="minorHAnsi" w:eastAsia="HiddenHorzOCR" w:hAnsiTheme="minorHAnsi"/>
                <w:sz w:val="20"/>
                <w:szCs w:val="20"/>
              </w:rPr>
              <w:t xml:space="preserve">», МО </w:t>
            </w:r>
            <w:r w:rsidRPr="009F0E6A">
              <w:rPr>
                <w:rFonts w:asciiTheme="minorHAnsi" w:eastAsia="HiddenHorzOCR" w:hAnsiTheme="minorHAnsi"/>
                <w:sz w:val="20"/>
                <w:szCs w:val="20"/>
              </w:rPr>
              <w:lastRenderedPageBreak/>
              <w:t>«</w:t>
            </w:r>
            <w:proofErr w:type="spellStart"/>
            <w:r w:rsidRPr="009F0E6A">
              <w:rPr>
                <w:rFonts w:asciiTheme="minorHAnsi" w:eastAsia="HiddenHorzOCR" w:hAnsiTheme="minorHAnsi"/>
                <w:sz w:val="20"/>
                <w:szCs w:val="20"/>
              </w:rPr>
              <w:t>Мельниковское</w:t>
            </w:r>
            <w:proofErr w:type="spellEnd"/>
            <w:r w:rsidRPr="009F0E6A">
              <w:rPr>
                <w:rFonts w:asciiTheme="minorHAnsi" w:eastAsia="HiddenHorzOCR" w:hAnsiTheme="minorHAnsi"/>
                <w:sz w:val="20"/>
                <w:szCs w:val="20"/>
              </w:rPr>
              <w:t>», МО «Нышинское», МО «</w:t>
            </w:r>
            <w:proofErr w:type="spellStart"/>
            <w:r w:rsidRPr="009F0E6A">
              <w:rPr>
                <w:rFonts w:asciiTheme="minorHAnsi" w:eastAsia="HiddenHorzOCR" w:hAnsiTheme="minorHAnsi"/>
                <w:sz w:val="20"/>
                <w:szCs w:val="20"/>
              </w:rPr>
              <w:t>Пазяльское</w:t>
            </w:r>
            <w:proofErr w:type="spellEnd"/>
            <w:r w:rsidRPr="009F0E6A">
              <w:rPr>
                <w:rFonts w:asciiTheme="minorHAnsi" w:eastAsia="HiddenHorzOCR" w:hAnsiTheme="minorHAnsi"/>
                <w:sz w:val="20"/>
                <w:szCs w:val="20"/>
              </w:rPr>
              <w:t>» Можгинского района Удмуртской Республики</w:t>
            </w:r>
          </w:p>
        </w:tc>
        <w:tc>
          <w:tcPr>
            <w:tcW w:w="1559" w:type="dxa"/>
            <w:tcBorders>
              <w:bottom w:val="single" w:sz="4" w:space="0" w:color="auto"/>
            </w:tcBorders>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lastRenderedPageBreak/>
              <w:t>1300,077</w:t>
            </w:r>
          </w:p>
        </w:tc>
        <w:tc>
          <w:tcPr>
            <w:tcW w:w="1276" w:type="dxa"/>
            <w:tcBorders>
              <w:bottom w:val="single" w:sz="4" w:space="0" w:color="auto"/>
            </w:tcBorders>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767,00</w:t>
            </w:r>
          </w:p>
        </w:tc>
        <w:tc>
          <w:tcPr>
            <w:tcW w:w="1136" w:type="dxa"/>
            <w:tcBorders>
              <w:bottom w:val="single" w:sz="4" w:space="0" w:color="auto"/>
            </w:tcBorders>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766,923</w:t>
            </w:r>
          </w:p>
        </w:tc>
        <w:tc>
          <w:tcPr>
            <w:tcW w:w="992" w:type="dxa"/>
            <w:tcBorders>
              <w:bottom w:val="single" w:sz="4" w:space="0" w:color="auto"/>
            </w:tcBorders>
          </w:tcPr>
          <w:p w:rsidR="009F0E6A" w:rsidRPr="009F0E6A" w:rsidRDefault="009F0E6A" w:rsidP="00A817AB">
            <w:pPr>
              <w:pStyle w:val="af4"/>
              <w:jc w:val="center"/>
              <w:rPr>
                <w:rFonts w:asciiTheme="minorHAnsi" w:hAnsiTheme="minorHAnsi"/>
                <w:sz w:val="20"/>
                <w:szCs w:val="20"/>
              </w:rPr>
            </w:pPr>
            <w:r w:rsidRPr="009F0E6A">
              <w:rPr>
                <w:rFonts w:asciiTheme="minorHAnsi" w:hAnsiTheme="minorHAnsi"/>
                <w:sz w:val="20"/>
                <w:szCs w:val="20"/>
              </w:rPr>
              <w:t>0,077</w:t>
            </w:r>
          </w:p>
        </w:tc>
        <w:tc>
          <w:tcPr>
            <w:tcW w:w="1418" w:type="dxa"/>
            <w:tcBorders>
              <w:bottom w:val="single" w:sz="4" w:space="0" w:color="auto"/>
            </w:tcBorders>
          </w:tcPr>
          <w:p w:rsidR="009F0E6A" w:rsidRPr="009F0E6A" w:rsidRDefault="009F0E6A" w:rsidP="00A817AB">
            <w:pPr>
              <w:pStyle w:val="af4"/>
              <w:jc w:val="center"/>
              <w:rPr>
                <w:rStyle w:val="FontStyle17"/>
                <w:rFonts w:asciiTheme="minorHAnsi" w:hAnsiTheme="minorHAnsi"/>
                <w:color w:val="FF0000"/>
                <w:sz w:val="20"/>
                <w:szCs w:val="20"/>
              </w:rPr>
            </w:pPr>
            <w:r w:rsidRPr="009F0E6A">
              <w:rPr>
                <w:rFonts w:asciiTheme="minorHAnsi" w:hAnsiTheme="minorHAnsi"/>
                <w:sz w:val="20"/>
                <w:szCs w:val="20"/>
              </w:rPr>
              <w:t>ООО НВЦ "Интеграционные технологи"</w:t>
            </w:r>
          </w:p>
        </w:tc>
      </w:tr>
      <w:tr w:rsidR="009F0E6A" w:rsidRPr="009F0E6A" w:rsidTr="00A817AB">
        <w:tc>
          <w:tcPr>
            <w:tcW w:w="567" w:type="dxa"/>
            <w:tcBorders>
              <w:bottom w:val="single" w:sz="4" w:space="0" w:color="auto"/>
            </w:tcBorders>
          </w:tcPr>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lastRenderedPageBreak/>
              <w:t>2</w:t>
            </w:r>
          </w:p>
          <w:p w:rsidR="009F0E6A" w:rsidRPr="009F0E6A" w:rsidRDefault="009F0E6A" w:rsidP="00A817AB">
            <w:pPr>
              <w:pStyle w:val="af4"/>
              <w:jc w:val="left"/>
              <w:rPr>
                <w:rStyle w:val="FontStyle17"/>
                <w:rFonts w:asciiTheme="minorHAnsi" w:hAnsiTheme="minorHAnsi"/>
                <w:sz w:val="20"/>
                <w:szCs w:val="20"/>
              </w:rPr>
            </w:pPr>
          </w:p>
          <w:p w:rsidR="009F0E6A" w:rsidRPr="009F0E6A" w:rsidRDefault="009F0E6A" w:rsidP="00A817AB">
            <w:pPr>
              <w:pStyle w:val="af4"/>
              <w:jc w:val="left"/>
              <w:rPr>
                <w:rStyle w:val="FontStyle17"/>
                <w:rFonts w:asciiTheme="minorHAnsi" w:hAnsiTheme="minorHAnsi"/>
                <w:sz w:val="20"/>
                <w:szCs w:val="20"/>
              </w:rPr>
            </w:pPr>
          </w:p>
        </w:tc>
        <w:tc>
          <w:tcPr>
            <w:tcW w:w="3684" w:type="dxa"/>
            <w:tcBorders>
              <w:bottom w:val="single" w:sz="4" w:space="0" w:color="auto"/>
            </w:tcBorders>
          </w:tcPr>
          <w:p w:rsidR="009F0E6A" w:rsidRPr="009F0E6A" w:rsidRDefault="009F0E6A" w:rsidP="00A817AB">
            <w:pPr>
              <w:pStyle w:val="af4"/>
              <w:jc w:val="left"/>
              <w:rPr>
                <w:rStyle w:val="FontStyle17"/>
                <w:rFonts w:asciiTheme="minorHAnsi" w:hAnsiTheme="minorHAnsi"/>
                <w:sz w:val="20"/>
                <w:szCs w:val="20"/>
              </w:rPr>
            </w:pPr>
            <w:r w:rsidRPr="009F0E6A">
              <w:rPr>
                <w:rFonts w:asciiTheme="minorHAnsi" w:hAnsiTheme="minorHAnsi"/>
                <w:sz w:val="20"/>
                <w:szCs w:val="20"/>
              </w:rPr>
              <w:t xml:space="preserve">Разработка правил землепользования и застройки </w:t>
            </w:r>
            <w:r w:rsidRPr="009F0E6A">
              <w:rPr>
                <w:rFonts w:asciiTheme="minorHAnsi" w:eastAsia="HiddenHorzOCR" w:hAnsiTheme="minorHAnsi"/>
                <w:sz w:val="20"/>
                <w:szCs w:val="20"/>
              </w:rPr>
              <w:t>МО «Большекибьинское», МО «</w:t>
            </w:r>
            <w:proofErr w:type="spellStart"/>
            <w:r w:rsidRPr="009F0E6A">
              <w:rPr>
                <w:rFonts w:asciiTheme="minorHAnsi" w:eastAsia="HiddenHorzOCR" w:hAnsiTheme="minorHAnsi"/>
                <w:sz w:val="20"/>
                <w:szCs w:val="20"/>
              </w:rPr>
              <w:t>Большепудгинское</w:t>
            </w:r>
            <w:proofErr w:type="spellEnd"/>
            <w:r w:rsidRPr="009F0E6A">
              <w:rPr>
                <w:rFonts w:asciiTheme="minorHAnsi" w:eastAsia="HiddenHorzOCR" w:hAnsiTheme="minorHAnsi"/>
                <w:sz w:val="20"/>
                <w:szCs w:val="20"/>
              </w:rPr>
              <w:t>», МО «Горнякское», МО «</w:t>
            </w:r>
            <w:proofErr w:type="spellStart"/>
            <w:r w:rsidRPr="009F0E6A">
              <w:rPr>
                <w:rFonts w:asciiTheme="minorHAnsi" w:eastAsia="HiddenHorzOCR" w:hAnsiTheme="minorHAnsi"/>
                <w:sz w:val="20"/>
                <w:szCs w:val="20"/>
              </w:rPr>
              <w:t>Можгинское</w:t>
            </w:r>
            <w:proofErr w:type="spellEnd"/>
            <w:r w:rsidRPr="009F0E6A">
              <w:rPr>
                <w:rFonts w:asciiTheme="minorHAnsi" w:eastAsia="HiddenHorzOCR" w:hAnsiTheme="minorHAnsi"/>
                <w:sz w:val="20"/>
                <w:szCs w:val="20"/>
              </w:rPr>
              <w:t>» Можгинского района Удмуртской Республики</w:t>
            </w:r>
          </w:p>
        </w:tc>
        <w:tc>
          <w:tcPr>
            <w:tcW w:w="1559" w:type="dxa"/>
            <w:tcBorders>
              <w:bottom w:val="single" w:sz="4" w:space="0" w:color="auto"/>
            </w:tcBorders>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400,037</w:t>
            </w:r>
          </w:p>
        </w:tc>
        <w:tc>
          <w:tcPr>
            <w:tcW w:w="1276" w:type="dxa"/>
            <w:tcBorders>
              <w:bottom w:val="single" w:sz="4" w:space="0" w:color="auto"/>
            </w:tcBorders>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370,00</w:t>
            </w:r>
          </w:p>
        </w:tc>
        <w:tc>
          <w:tcPr>
            <w:tcW w:w="1136" w:type="dxa"/>
            <w:tcBorders>
              <w:bottom w:val="single" w:sz="4" w:space="0" w:color="auto"/>
            </w:tcBorders>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369,963</w:t>
            </w:r>
          </w:p>
        </w:tc>
        <w:tc>
          <w:tcPr>
            <w:tcW w:w="992" w:type="dxa"/>
            <w:tcBorders>
              <w:bottom w:val="single" w:sz="4" w:space="0" w:color="auto"/>
            </w:tcBorders>
          </w:tcPr>
          <w:p w:rsidR="009F0E6A" w:rsidRPr="009F0E6A" w:rsidRDefault="009F0E6A" w:rsidP="00A817AB">
            <w:pPr>
              <w:pStyle w:val="af4"/>
              <w:jc w:val="center"/>
              <w:rPr>
                <w:rFonts w:asciiTheme="minorHAnsi" w:hAnsiTheme="minorHAnsi"/>
                <w:sz w:val="20"/>
                <w:szCs w:val="20"/>
              </w:rPr>
            </w:pPr>
            <w:r w:rsidRPr="009F0E6A">
              <w:rPr>
                <w:rFonts w:asciiTheme="minorHAnsi" w:hAnsiTheme="minorHAnsi"/>
                <w:sz w:val="20"/>
                <w:szCs w:val="20"/>
              </w:rPr>
              <w:t>0,037</w:t>
            </w:r>
          </w:p>
        </w:tc>
        <w:tc>
          <w:tcPr>
            <w:tcW w:w="1418" w:type="dxa"/>
            <w:tcBorders>
              <w:bottom w:val="single" w:sz="4" w:space="0" w:color="auto"/>
            </w:tcBorders>
          </w:tcPr>
          <w:p w:rsidR="009F0E6A" w:rsidRPr="009F0E6A" w:rsidRDefault="009F0E6A" w:rsidP="00A817AB">
            <w:pPr>
              <w:pStyle w:val="af4"/>
              <w:jc w:val="center"/>
              <w:rPr>
                <w:rStyle w:val="FontStyle17"/>
                <w:rFonts w:asciiTheme="minorHAnsi" w:hAnsiTheme="minorHAnsi"/>
                <w:color w:val="FF0000"/>
                <w:sz w:val="20"/>
                <w:szCs w:val="20"/>
              </w:rPr>
            </w:pPr>
            <w:r w:rsidRPr="009F0E6A">
              <w:rPr>
                <w:rFonts w:asciiTheme="minorHAnsi" w:hAnsiTheme="minorHAnsi"/>
                <w:color w:val="000000"/>
                <w:sz w:val="20"/>
                <w:szCs w:val="20"/>
              </w:rPr>
              <w:t>ООО «Тим Проект»</w:t>
            </w:r>
          </w:p>
        </w:tc>
      </w:tr>
      <w:tr w:rsidR="009F0E6A" w:rsidRPr="009F0E6A" w:rsidTr="00A817AB">
        <w:tc>
          <w:tcPr>
            <w:tcW w:w="567" w:type="dxa"/>
            <w:tcBorders>
              <w:bottom w:val="single" w:sz="4" w:space="0" w:color="auto"/>
            </w:tcBorders>
          </w:tcPr>
          <w:p w:rsidR="009F0E6A" w:rsidRPr="009F0E6A" w:rsidRDefault="009F0E6A" w:rsidP="00A817AB">
            <w:pPr>
              <w:pStyle w:val="af4"/>
              <w:jc w:val="left"/>
              <w:rPr>
                <w:rStyle w:val="FontStyle17"/>
                <w:rFonts w:asciiTheme="minorHAnsi" w:hAnsiTheme="minorHAnsi"/>
                <w:sz w:val="20"/>
                <w:szCs w:val="20"/>
              </w:rPr>
            </w:pPr>
          </w:p>
        </w:tc>
        <w:tc>
          <w:tcPr>
            <w:tcW w:w="3684" w:type="dxa"/>
            <w:tcBorders>
              <w:bottom w:val="single" w:sz="4" w:space="0" w:color="auto"/>
            </w:tcBorders>
          </w:tcPr>
          <w:p w:rsidR="009F0E6A" w:rsidRPr="009F0E6A" w:rsidRDefault="009F0E6A" w:rsidP="00A817AB">
            <w:pPr>
              <w:pStyle w:val="af4"/>
              <w:jc w:val="left"/>
              <w:rPr>
                <w:rFonts w:asciiTheme="minorHAnsi" w:hAnsiTheme="minorHAnsi"/>
                <w:b/>
                <w:bCs/>
                <w:sz w:val="20"/>
                <w:szCs w:val="20"/>
              </w:rPr>
            </w:pPr>
            <w:r w:rsidRPr="009F0E6A">
              <w:rPr>
                <w:rFonts w:asciiTheme="minorHAnsi" w:hAnsiTheme="minorHAnsi"/>
                <w:b/>
                <w:bCs/>
                <w:sz w:val="20"/>
                <w:szCs w:val="20"/>
              </w:rPr>
              <w:t>ИТОГО:</w:t>
            </w:r>
          </w:p>
        </w:tc>
        <w:tc>
          <w:tcPr>
            <w:tcW w:w="1559" w:type="dxa"/>
            <w:tcBorders>
              <w:bottom w:val="single" w:sz="4" w:space="0" w:color="auto"/>
            </w:tcBorders>
          </w:tcPr>
          <w:p w:rsidR="009F0E6A" w:rsidRPr="009F0E6A" w:rsidRDefault="009F0E6A" w:rsidP="00A817AB">
            <w:pPr>
              <w:pStyle w:val="af4"/>
              <w:jc w:val="center"/>
              <w:rPr>
                <w:rFonts w:asciiTheme="minorHAnsi" w:hAnsiTheme="minorHAnsi"/>
                <w:b/>
                <w:sz w:val="20"/>
                <w:szCs w:val="20"/>
              </w:rPr>
            </w:pPr>
            <w:r w:rsidRPr="009F0E6A">
              <w:rPr>
                <w:rFonts w:asciiTheme="minorHAnsi" w:hAnsiTheme="minorHAnsi"/>
                <w:b/>
                <w:sz w:val="20"/>
                <w:szCs w:val="20"/>
              </w:rPr>
              <w:t>1700,114</w:t>
            </w:r>
          </w:p>
        </w:tc>
        <w:tc>
          <w:tcPr>
            <w:tcW w:w="1276" w:type="dxa"/>
            <w:tcBorders>
              <w:bottom w:val="single" w:sz="4" w:space="0" w:color="auto"/>
            </w:tcBorders>
          </w:tcPr>
          <w:p w:rsidR="009F0E6A" w:rsidRPr="009F0E6A" w:rsidRDefault="009F0E6A" w:rsidP="00A817AB">
            <w:pPr>
              <w:pStyle w:val="af4"/>
              <w:jc w:val="center"/>
              <w:rPr>
                <w:rStyle w:val="FontStyle17"/>
                <w:rFonts w:asciiTheme="minorHAnsi" w:hAnsiTheme="minorHAnsi"/>
                <w:color w:val="FF0000"/>
                <w:sz w:val="20"/>
                <w:szCs w:val="20"/>
              </w:rPr>
            </w:pPr>
          </w:p>
        </w:tc>
        <w:tc>
          <w:tcPr>
            <w:tcW w:w="1136" w:type="dxa"/>
            <w:tcBorders>
              <w:bottom w:val="single" w:sz="4" w:space="0" w:color="auto"/>
            </w:tcBorders>
          </w:tcPr>
          <w:p w:rsidR="009F0E6A" w:rsidRPr="009F0E6A" w:rsidRDefault="009F0E6A" w:rsidP="00A817AB">
            <w:pPr>
              <w:rPr>
                <w:rFonts w:asciiTheme="minorHAnsi" w:hAnsiTheme="minorHAnsi"/>
                <w:b/>
              </w:rPr>
            </w:pPr>
            <w:r w:rsidRPr="009F0E6A">
              <w:rPr>
                <w:rFonts w:asciiTheme="minorHAnsi" w:hAnsiTheme="minorHAnsi"/>
                <w:b/>
              </w:rPr>
              <w:t>1136,886</w:t>
            </w:r>
          </w:p>
        </w:tc>
        <w:tc>
          <w:tcPr>
            <w:tcW w:w="992" w:type="dxa"/>
            <w:tcBorders>
              <w:bottom w:val="single" w:sz="4" w:space="0" w:color="auto"/>
            </w:tcBorders>
          </w:tcPr>
          <w:p w:rsidR="009F0E6A" w:rsidRPr="009F0E6A" w:rsidRDefault="009F0E6A" w:rsidP="00A817AB">
            <w:pPr>
              <w:pStyle w:val="af4"/>
              <w:jc w:val="center"/>
              <w:rPr>
                <w:rFonts w:asciiTheme="minorHAnsi" w:hAnsiTheme="minorHAnsi"/>
                <w:b/>
                <w:sz w:val="20"/>
                <w:szCs w:val="20"/>
              </w:rPr>
            </w:pPr>
            <w:r w:rsidRPr="009F0E6A">
              <w:rPr>
                <w:rFonts w:asciiTheme="minorHAnsi" w:hAnsiTheme="minorHAnsi"/>
                <w:b/>
                <w:sz w:val="20"/>
                <w:szCs w:val="20"/>
              </w:rPr>
              <w:t>0,114</w:t>
            </w:r>
          </w:p>
        </w:tc>
        <w:tc>
          <w:tcPr>
            <w:tcW w:w="1418" w:type="dxa"/>
            <w:tcBorders>
              <w:bottom w:val="single" w:sz="4" w:space="0" w:color="auto"/>
            </w:tcBorders>
          </w:tcPr>
          <w:p w:rsidR="009F0E6A" w:rsidRPr="009F0E6A" w:rsidRDefault="009F0E6A" w:rsidP="00A817AB">
            <w:pPr>
              <w:pStyle w:val="af4"/>
              <w:jc w:val="center"/>
              <w:rPr>
                <w:rFonts w:asciiTheme="minorHAnsi" w:hAnsiTheme="minorHAnsi"/>
                <w:sz w:val="20"/>
                <w:szCs w:val="20"/>
              </w:rPr>
            </w:pPr>
          </w:p>
        </w:tc>
      </w:tr>
      <w:tr w:rsidR="009F0E6A" w:rsidRPr="009F0E6A" w:rsidTr="00A817AB">
        <w:tc>
          <w:tcPr>
            <w:tcW w:w="567" w:type="dxa"/>
            <w:tcBorders>
              <w:top w:val="single" w:sz="4" w:space="0" w:color="auto"/>
              <w:left w:val="nil"/>
              <w:bottom w:val="nil"/>
              <w:right w:val="nil"/>
            </w:tcBorders>
          </w:tcPr>
          <w:p w:rsidR="009F0E6A" w:rsidRPr="009F0E6A" w:rsidRDefault="009F0E6A" w:rsidP="00A817AB">
            <w:pPr>
              <w:pStyle w:val="af4"/>
              <w:jc w:val="left"/>
              <w:rPr>
                <w:rStyle w:val="FontStyle17"/>
                <w:rFonts w:asciiTheme="minorHAnsi" w:hAnsiTheme="minorHAnsi"/>
                <w:sz w:val="20"/>
                <w:szCs w:val="20"/>
              </w:rPr>
            </w:pPr>
          </w:p>
        </w:tc>
        <w:tc>
          <w:tcPr>
            <w:tcW w:w="3684" w:type="dxa"/>
            <w:tcBorders>
              <w:top w:val="single" w:sz="4" w:space="0" w:color="auto"/>
              <w:left w:val="nil"/>
              <w:bottom w:val="nil"/>
              <w:right w:val="nil"/>
            </w:tcBorders>
          </w:tcPr>
          <w:p w:rsidR="009F0E6A" w:rsidRPr="009F0E6A" w:rsidRDefault="009F0E6A" w:rsidP="00A817AB">
            <w:pPr>
              <w:pStyle w:val="af4"/>
              <w:jc w:val="left"/>
              <w:rPr>
                <w:rFonts w:asciiTheme="minorHAnsi" w:hAnsiTheme="minorHAnsi"/>
                <w:sz w:val="20"/>
                <w:szCs w:val="20"/>
              </w:rPr>
            </w:pPr>
          </w:p>
        </w:tc>
        <w:tc>
          <w:tcPr>
            <w:tcW w:w="1559" w:type="dxa"/>
            <w:tcBorders>
              <w:top w:val="single" w:sz="4" w:space="0" w:color="auto"/>
              <w:left w:val="nil"/>
              <w:bottom w:val="nil"/>
              <w:right w:val="nil"/>
            </w:tcBorders>
          </w:tcPr>
          <w:p w:rsidR="009F0E6A" w:rsidRPr="009F0E6A" w:rsidRDefault="009F0E6A" w:rsidP="00A817AB">
            <w:pPr>
              <w:pStyle w:val="af4"/>
              <w:jc w:val="center"/>
              <w:rPr>
                <w:rStyle w:val="FontStyle17"/>
                <w:rFonts w:asciiTheme="minorHAnsi" w:hAnsiTheme="minorHAnsi"/>
                <w:sz w:val="20"/>
                <w:szCs w:val="20"/>
              </w:rPr>
            </w:pPr>
          </w:p>
        </w:tc>
        <w:tc>
          <w:tcPr>
            <w:tcW w:w="1276" w:type="dxa"/>
            <w:tcBorders>
              <w:top w:val="single" w:sz="4" w:space="0" w:color="auto"/>
              <w:left w:val="nil"/>
              <w:bottom w:val="nil"/>
              <w:right w:val="nil"/>
            </w:tcBorders>
          </w:tcPr>
          <w:p w:rsidR="009F0E6A" w:rsidRPr="009F0E6A" w:rsidRDefault="009F0E6A" w:rsidP="00A817AB">
            <w:pPr>
              <w:pStyle w:val="af4"/>
              <w:jc w:val="center"/>
              <w:rPr>
                <w:rStyle w:val="FontStyle17"/>
                <w:rFonts w:asciiTheme="minorHAnsi" w:hAnsiTheme="minorHAnsi"/>
                <w:sz w:val="20"/>
                <w:szCs w:val="20"/>
              </w:rPr>
            </w:pPr>
          </w:p>
        </w:tc>
        <w:tc>
          <w:tcPr>
            <w:tcW w:w="1136" w:type="dxa"/>
            <w:tcBorders>
              <w:top w:val="single" w:sz="4" w:space="0" w:color="auto"/>
              <w:left w:val="nil"/>
              <w:bottom w:val="nil"/>
              <w:right w:val="nil"/>
            </w:tcBorders>
          </w:tcPr>
          <w:p w:rsidR="009F0E6A" w:rsidRPr="009F0E6A" w:rsidRDefault="009F0E6A" w:rsidP="00A817AB">
            <w:pPr>
              <w:pStyle w:val="af4"/>
              <w:jc w:val="center"/>
              <w:rPr>
                <w:rStyle w:val="FontStyle17"/>
                <w:rFonts w:asciiTheme="minorHAnsi" w:hAnsiTheme="minorHAnsi"/>
                <w:color w:val="FF0000"/>
                <w:sz w:val="20"/>
                <w:szCs w:val="20"/>
              </w:rPr>
            </w:pPr>
          </w:p>
        </w:tc>
        <w:tc>
          <w:tcPr>
            <w:tcW w:w="992" w:type="dxa"/>
            <w:tcBorders>
              <w:top w:val="single" w:sz="4" w:space="0" w:color="auto"/>
              <w:left w:val="nil"/>
              <w:bottom w:val="nil"/>
              <w:right w:val="nil"/>
            </w:tcBorders>
          </w:tcPr>
          <w:p w:rsidR="009F0E6A" w:rsidRPr="009F0E6A" w:rsidRDefault="009F0E6A" w:rsidP="00A817AB">
            <w:pPr>
              <w:pStyle w:val="af4"/>
              <w:jc w:val="center"/>
              <w:rPr>
                <w:rFonts w:asciiTheme="minorHAnsi" w:hAnsiTheme="minorHAnsi"/>
                <w:color w:val="000000"/>
                <w:sz w:val="20"/>
                <w:szCs w:val="20"/>
              </w:rPr>
            </w:pPr>
          </w:p>
        </w:tc>
        <w:tc>
          <w:tcPr>
            <w:tcW w:w="1418" w:type="dxa"/>
            <w:tcBorders>
              <w:top w:val="single" w:sz="4" w:space="0" w:color="auto"/>
              <w:left w:val="nil"/>
              <w:bottom w:val="nil"/>
              <w:right w:val="nil"/>
            </w:tcBorders>
          </w:tcPr>
          <w:p w:rsidR="009F0E6A" w:rsidRPr="009F0E6A" w:rsidRDefault="009F0E6A" w:rsidP="00A817AB">
            <w:pPr>
              <w:pStyle w:val="af4"/>
              <w:jc w:val="center"/>
              <w:rPr>
                <w:rFonts w:asciiTheme="minorHAnsi" w:hAnsiTheme="minorHAnsi"/>
                <w:color w:val="000000"/>
                <w:sz w:val="20"/>
                <w:szCs w:val="20"/>
              </w:rPr>
            </w:pPr>
          </w:p>
        </w:tc>
      </w:tr>
      <w:tr w:rsidR="009F0E6A" w:rsidRPr="009F0E6A" w:rsidTr="00A817AB">
        <w:tc>
          <w:tcPr>
            <w:tcW w:w="567" w:type="dxa"/>
            <w:tcBorders>
              <w:top w:val="nil"/>
              <w:left w:val="nil"/>
              <w:bottom w:val="nil"/>
              <w:right w:val="nil"/>
            </w:tcBorders>
          </w:tcPr>
          <w:p w:rsidR="009F0E6A" w:rsidRPr="009F0E6A" w:rsidRDefault="009F0E6A" w:rsidP="00A817AB">
            <w:pPr>
              <w:pStyle w:val="af4"/>
              <w:jc w:val="left"/>
              <w:rPr>
                <w:rStyle w:val="FontStyle17"/>
                <w:rFonts w:asciiTheme="minorHAnsi" w:hAnsiTheme="minorHAnsi"/>
                <w:sz w:val="20"/>
                <w:szCs w:val="20"/>
              </w:rPr>
            </w:pPr>
          </w:p>
        </w:tc>
        <w:tc>
          <w:tcPr>
            <w:tcW w:w="3684" w:type="dxa"/>
            <w:tcBorders>
              <w:top w:val="nil"/>
              <w:left w:val="nil"/>
              <w:bottom w:val="nil"/>
              <w:right w:val="nil"/>
            </w:tcBorders>
          </w:tcPr>
          <w:p w:rsidR="009F0E6A" w:rsidRPr="009F0E6A" w:rsidRDefault="009F0E6A" w:rsidP="00A817AB">
            <w:pPr>
              <w:pStyle w:val="af4"/>
              <w:jc w:val="left"/>
              <w:rPr>
                <w:rFonts w:asciiTheme="minorHAnsi" w:hAnsiTheme="minorHAnsi"/>
                <w:sz w:val="20"/>
                <w:szCs w:val="20"/>
              </w:rPr>
            </w:pPr>
          </w:p>
        </w:tc>
        <w:tc>
          <w:tcPr>
            <w:tcW w:w="1559" w:type="dxa"/>
            <w:tcBorders>
              <w:top w:val="nil"/>
              <w:left w:val="nil"/>
              <w:bottom w:val="nil"/>
              <w:right w:val="nil"/>
            </w:tcBorders>
          </w:tcPr>
          <w:p w:rsidR="009F0E6A" w:rsidRPr="009F0E6A" w:rsidRDefault="009F0E6A" w:rsidP="00A817AB">
            <w:pPr>
              <w:pStyle w:val="af4"/>
              <w:jc w:val="center"/>
              <w:rPr>
                <w:rStyle w:val="FontStyle17"/>
                <w:rFonts w:asciiTheme="minorHAnsi" w:hAnsiTheme="minorHAnsi"/>
                <w:sz w:val="20"/>
                <w:szCs w:val="20"/>
              </w:rPr>
            </w:pPr>
          </w:p>
        </w:tc>
        <w:tc>
          <w:tcPr>
            <w:tcW w:w="1276" w:type="dxa"/>
            <w:tcBorders>
              <w:top w:val="nil"/>
              <w:left w:val="nil"/>
              <w:bottom w:val="nil"/>
              <w:right w:val="nil"/>
            </w:tcBorders>
          </w:tcPr>
          <w:p w:rsidR="009F0E6A" w:rsidRPr="009F0E6A" w:rsidRDefault="009F0E6A" w:rsidP="00A817AB">
            <w:pPr>
              <w:pStyle w:val="af4"/>
              <w:jc w:val="center"/>
              <w:rPr>
                <w:rStyle w:val="FontStyle17"/>
                <w:rFonts w:asciiTheme="minorHAnsi" w:hAnsiTheme="minorHAnsi"/>
                <w:sz w:val="20"/>
                <w:szCs w:val="20"/>
              </w:rPr>
            </w:pPr>
          </w:p>
        </w:tc>
        <w:tc>
          <w:tcPr>
            <w:tcW w:w="1136" w:type="dxa"/>
            <w:tcBorders>
              <w:top w:val="nil"/>
              <w:left w:val="nil"/>
              <w:bottom w:val="nil"/>
              <w:right w:val="nil"/>
            </w:tcBorders>
          </w:tcPr>
          <w:p w:rsidR="009F0E6A" w:rsidRPr="009F0E6A" w:rsidRDefault="009F0E6A" w:rsidP="00A817AB">
            <w:pPr>
              <w:pStyle w:val="af4"/>
              <w:jc w:val="center"/>
              <w:rPr>
                <w:rStyle w:val="FontStyle17"/>
                <w:rFonts w:asciiTheme="minorHAnsi" w:hAnsiTheme="minorHAnsi"/>
                <w:color w:val="FF0000"/>
                <w:sz w:val="20"/>
                <w:szCs w:val="20"/>
              </w:rPr>
            </w:pPr>
          </w:p>
        </w:tc>
        <w:tc>
          <w:tcPr>
            <w:tcW w:w="992" w:type="dxa"/>
            <w:tcBorders>
              <w:top w:val="nil"/>
              <w:left w:val="nil"/>
              <w:bottom w:val="nil"/>
              <w:right w:val="nil"/>
            </w:tcBorders>
          </w:tcPr>
          <w:p w:rsidR="009F0E6A" w:rsidRPr="009F0E6A" w:rsidRDefault="009F0E6A" w:rsidP="00A817AB">
            <w:pPr>
              <w:pStyle w:val="af4"/>
              <w:jc w:val="center"/>
              <w:rPr>
                <w:rFonts w:asciiTheme="minorHAnsi" w:hAnsiTheme="minorHAnsi"/>
                <w:color w:val="000000"/>
                <w:sz w:val="20"/>
                <w:szCs w:val="20"/>
              </w:rPr>
            </w:pPr>
          </w:p>
        </w:tc>
        <w:tc>
          <w:tcPr>
            <w:tcW w:w="1418" w:type="dxa"/>
            <w:tcBorders>
              <w:top w:val="nil"/>
              <w:left w:val="nil"/>
              <w:bottom w:val="nil"/>
              <w:right w:val="nil"/>
            </w:tcBorders>
          </w:tcPr>
          <w:p w:rsidR="009F0E6A" w:rsidRPr="009F0E6A" w:rsidRDefault="009F0E6A" w:rsidP="00A817AB">
            <w:pPr>
              <w:pStyle w:val="af4"/>
              <w:jc w:val="center"/>
              <w:rPr>
                <w:rFonts w:asciiTheme="minorHAnsi" w:hAnsiTheme="minorHAnsi"/>
                <w:color w:val="000000"/>
                <w:sz w:val="20"/>
                <w:szCs w:val="20"/>
              </w:rPr>
            </w:pPr>
          </w:p>
        </w:tc>
      </w:tr>
      <w:tr w:rsidR="009F0E6A" w:rsidRPr="009F0E6A" w:rsidTr="00A817AB">
        <w:tc>
          <w:tcPr>
            <w:tcW w:w="567" w:type="dxa"/>
            <w:tcBorders>
              <w:top w:val="nil"/>
              <w:left w:val="nil"/>
              <w:bottom w:val="single" w:sz="4" w:space="0" w:color="auto"/>
              <w:right w:val="nil"/>
            </w:tcBorders>
          </w:tcPr>
          <w:p w:rsidR="009F0E6A" w:rsidRPr="009F0E6A" w:rsidRDefault="009F0E6A" w:rsidP="00A817AB">
            <w:pPr>
              <w:pStyle w:val="af4"/>
              <w:jc w:val="left"/>
              <w:rPr>
                <w:rStyle w:val="FontStyle17"/>
                <w:rFonts w:asciiTheme="minorHAnsi" w:hAnsiTheme="minorHAnsi"/>
                <w:sz w:val="20"/>
                <w:szCs w:val="20"/>
              </w:rPr>
            </w:pPr>
          </w:p>
        </w:tc>
        <w:tc>
          <w:tcPr>
            <w:tcW w:w="3684" w:type="dxa"/>
            <w:tcBorders>
              <w:top w:val="nil"/>
              <w:left w:val="nil"/>
              <w:bottom w:val="single" w:sz="4" w:space="0" w:color="auto"/>
              <w:right w:val="nil"/>
            </w:tcBorders>
          </w:tcPr>
          <w:p w:rsidR="009F0E6A" w:rsidRPr="009F0E6A" w:rsidRDefault="009F0E6A" w:rsidP="00A817AB">
            <w:pPr>
              <w:pStyle w:val="af4"/>
              <w:jc w:val="left"/>
              <w:rPr>
                <w:rFonts w:asciiTheme="minorHAnsi" w:hAnsiTheme="minorHAnsi"/>
                <w:sz w:val="20"/>
                <w:szCs w:val="20"/>
              </w:rPr>
            </w:pPr>
          </w:p>
        </w:tc>
        <w:tc>
          <w:tcPr>
            <w:tcW w:w="1559" w:type="dxa"/>
            <w:tcBorders>
              <w:top w:val="nil"/>
              <w:left w:val="nil"/>
              <w:bottom w:val="single" w:sz="4" w:space="0" w:color="auto"/>
              <w:right w:val="nil"/>
            </w:tcBorders>
          </w:tcPr>
          <w:p w:rsidR="009F0E6A" w:rsidRPr="009F0E6A" w:rsidRDefault="009F0E6A" w:rsidP="00A817AB">
            <w:pPr>
              <w:pStyle w:val="af4"/>
              <w:jc w:val="center"/>
              <w:rPr>
                <w:rStyle w:val="FontStyle17"/>
                <w:rFonts w:asciiTheme="minorHAnsi" w:hAnsiTheme="minorHAnsi"/>
                <w:sz w:val="20"/>
                <w:szCs w:val="20"/>
              </w:rPr>
            </w:pPr>
          </w:p>
        </w:tc>
        <w:tc>
          <w:tcPr>
            <w:tcW w:w="1276" w:type="dxa"/>
            <w:tcBorders>
              <w:top w:val="nil"/>
              <w:left w:val="nil"/>
              <w:bottom w:val="single" w:sz="4" w:space="0" w:color="auto"/>
              <w:right w:val="nil"/>
            </w:tcBorders>
          </w:tcPr>
          <w:p w:rsidR="009F0E6A" w:rsidRPr="009F0E6A" w:rsidRDefault="009F0E6A" w:rsidP="00A817AB">
            <w:pPr>
              <w:pStyle w:val="af4"/>
              <w:jc w:val="center"/>
              <w:rPr>
                <w:rStyle w:val="FontStyle17"/>
                <w:rFonts w:asciiTheme="minorHAnsi" w:hAnsiTheme="minorHAnsi"/>
                <w:sz w:val="20"/>
                <w:szCs w:val="20"/>
              </w:rPr>
            </w:pPr>
          </w:p>
        </w:tc>
        <w:tc>
          <w:tcPr>
            <w:tcW w:w="1136" w:type="dxa"/>
            <w:tcBorders>
              <w:top w:val="nil"/>
              <w:left w:val="nil"/>
              <w:bottom w:val="single" w:sz="4" w:space="0" w:color="auto"/>
              <w:right w:val="nil"/>
            </w:tcBorders>
          </w:tcPr>
          <w:p w:rsidR="009F0E6A" w:rsidRPr="009F0E6A" w:rsidRDefault="009F0E6A" w:rsidP="00A817AB">
            <w:pPr>
              <w:pStyle w:val="af4"/>
              <w:jc w:val="center"/>
              <w:rPr>
                <w:rStyle w:val="FontStyle17"/>
                <w:rFonts w:asciiTheme="minorHAnsi" w:hAnsiTheme="minorHAnsi"/>
                <w:color w:val="FF0000"/>
                <w:sz w:val="20"/>
                <w:szCs w:val="20"/>
              </w:rPr>
            </w:pPr>
          </w:p>
        </w:tc>
        <w:tc>
          <w:tcPr>
            <w:tcW w:w="992" w:type="dxa"/>
            <w:tcBorders>
              <w:top w:val="nil"/>
              <w:left w:val="nil"/>
              <w:bottom w:val="single" w:sz="4" w:space="0" w:color="auto"/>
              <w:right w:val="nil"/>
            </w:tcBorders>
          </w:tcPr>
          <w:p w:rsidR="009F0E6A" w:rsidRPr="009F0E6A" w:rsidRDefault="009F0E6A" w:rsidP="00A817AB">
            <w:pPr>
              <w:pStyle w:val="af4"/>
              <w:jc w:val="center"/>
              <w:rPr>
                <w:rFonts w:asciiTheme="minorHAnsi" w:hAnsiTheme="minorHAnsi"/>
                <w:color w:val="000000"/>
                <w:sz w:val="20"/>
                <w:szCs w:val="20"/>
              </w:rPr>
            </w:pPr>
          </w:p>
        </w:tc>
        <w:tc>
          <w:tcPr>
            <w:tcW w:w="1418" w:type="dxa"/>
            <w:tcBorders>
              <w:top w:val="nil"/>
              <w:left w:val="nil"/>
              <w:bottom w:val="single" w:sz="4" w:space="0" w:color="auto"/>
              <w:right w:val="nil"/>
            </w:tcBorders>
          </w:tcPr>
          <w:p w:rsidR="009F0E6A" w:rsidRPr="009F0E6A" w:rsidRDefault="009F0E6A" w:rsidP="00A817AB">
            <w:pPr>
              <w:pStyle w:val="af4"/>
              <w:jc w:val="center"/>
              <w:rPr>
                <w:rFonts w:asciiTheme="minorHAnsi" w:hAnsiTheme="minorHAnsi"/>
                <w:color w:val="000000"/>
                <w:sz w:val="20"/>
                <w:szCs w:val="20"/>
              </w:rPr>
            </w:pPr>
          </w:p>
        </w:tc>
      </w:tr>
      <w:tr w:rsidR="009F0E6A" w:rsidRPr="009F0E6A" w:rsidTr="00A817AB">
        <w:tc>
          <w:tcPr>
            <w:tcW w:w="4251" w:type="dxa"/>
            <w:gridSpan w:val="2"/>
            <w:tcBorders>
              <w:top w:val="single" w:sz="4" w:space="0" w:color="auto"/>
            </w:tcBorders>
          </w:tcPr>
          <w:p w:rsidR="009F0E6A" w:rsidRPr="009F0E6A" w:rsidRDefault="00C36AAB" w:rsidP="00A817AB">
            <w:pPr>
              <w:autoSpaceDE w:val="0"/>
              <w:autoSpaceDN w:val="0"/>
              <w:adjustRightInd w:val="0"/>
              <w:jc w:val="both"/>
              <w:rPr>
                <w:rFonts w:asciiTheme="minorHAnsi" w:eastAsia="HiddenHorzOCR" w:hAnsiTheme="minorHAnsi"/>
                <w:b/>
              </w:rPr>
            </w:pPr>
            <w:r>
              <w:rPr>
                <w:rFonts w:asciiTheme="minorHAnsi" w:eastAsia="HiddenHorzOCR" w:hAnsiTheme="minorHAnsi"/>
                <w:b/>
              </w:rPr>
              <w:t>К</w:t>
            </w:r>
            <w:r w:rsidR="009F0E6A" w:rsidRPr="009F0E6A">
              <w:rPr>
                <w:rFonts w:asciiTheme="minorHAnsi" w:eastAsia="HiddenHorzOCR" w:hAnsiTheme="minorHAnsi"/>
                <w:b/>
              </w:rPr>
              <w:t>апитальный ремонт</w:t>
            </w:r>
          </w:p>
        </w:tc>
        <w:tc>
          <w:tcPr>
            <w:tcW w:w="1559" w:type="dxa"/>
            <w:tcBorders>
              <w:top w:val="single" w:sz="4" w:space="0" w:color="auto"/>
            </w:tcBorders>
          </w:tcPr>
          <w:p w:rsidR="009F0E6A" w:rsidRPr="009F0E6A" w:rsidRDefault="009F0E6A" w:rsidP="00A817AB">
            <w:pPr>
              <w:pStyle w:val="af4"/>
              <w:jc w:val="center"/>
              <w:rPr>
                <w:rFonts w:asciiTheme="minorHAnsi" w:eastAsia="HiddenHorzOCR" w:hAnsiTheme="minorHAnsi"/>
                <w:sz w:val="20"/>
                <w:szCs w:val="20"/>
              </w:rPr>
            </w:pPr>
          </w:p>
        </w:tc>
        <w:tc>
          <w:tcPr>
            <w:tcW w:w="1276" w:type="dxa"/>
            <w:tcBorders>
              <w:top w:val="single" w:sz="4" w:space="0" w:color="auto"/>
            </w:tcBorders>
          </w:tcPr>
          <w:p w:rsidR="009F0E6A" w:rsidRPr="009F0E6A" w:rsidRDefault="009F0E6A" w:rsidP="00A817AB">
            <w:pPr>
              <w:pStyle w:val="af4"/>
              <w:jc w:val="center"/>
              <w:rPr>
                <w:rFonts w:asciiTheme="minorHAnsi" w:eastAsia="HiddenHorzOCR" w:hAnsiTheme="minorHAnsi"/>
                <w:sz w:val="20"/>
                <w:szCs w:val="20"/>
              </w:rPr>
            </w:pPr>
          </w:p>
        </w:tc>
        <w:tc>
          <w:tcPr>
            <w:tcW w:w="1136" w:type="dxa"/>
            <w:tcBorders>
              <w:top w:val="single" w:sz="4" w:space="0" w:color="auto"/>
            </w:tcBorders>
          </w:tcPr>
          <w:p w:rsidR="009F0E6A" w:rsidRPr="009F0E6A" w:rsidRDefault="009F0E6A" w:rsidP="00A817AB">
            <w:pPr>
              <w:pStyle w:val="af4"/>
              <w:jc w:val="center"/>
              <w:rPr>
                <w:rFonts w:asciiTheme="minorHAnsi" w:eastAsia="HiddenHorzOCR" w:hAnsiTheme="minorHAnsi"/>
                <w:sz w:val="20"/>
                <w:szCs w:val="20"/>
              </w:rPr>
            </w:pPr>
          </w:p>
        </w:tc>
        <w:tc>
          <w:tcPr>
            <w:tcW w:w="992" w:type="dxa"/>
            <w:tcBorders>
              <w:top w:val="single" w:sz="4" w:space="0" w:color="auto"/>
            </w:tcBorders>
          </w:tcPr>
          <w:p w:rsidR="009F0E6A" w:rsidRPr="009F0E6A" w:rsidRDefault="009F0E6A" w:rsidP="00A817AB">
            <w:pPr>
              <w:pStyle w:val="af4"/>
              <w:jc w:val="center"/>
              <w:rPr>
                <w:rFonts w:asciiTheme="minorHAnsi" w:eastAsia="HiddenHorzOCR" w:hAnsiTheme="minorHAnsi"/>
                <w:sz w:val="20"/>
                <w:szCs w:val="20"/>
              </w:rPr>
            </w:pPr>
          </w:p>
        </w:tc>
        <w:tc>
          <w:tcPr>
            <w:tcW w:w="1418" w:type="dxa"/>
            <w:tcBorders>
              <w:top w:val="single" w:sz="4" w:space="0" w:color="auto"/>
            </w:tcBorders>
          </w:tcPr>
          <w:p w:rsidR="009F0E6A" w:rsidRPr="009F0E6A" w:rsidRDefault="009F0E6A" w:rsidP="00A817AB">
            <w:pPr>
              <w:pStyle w:val="af4"/>
              <w:jc w:val="center"/>
              <w:rPr>
                <w:rFonts w:asciiTheme="minorHAnsi" w:eastAsia="HiddenHorzOCR" w:hAnsiTheme="minorHAnsi"/>
                <w:sz w:val="20"/>
                <w:szCs w:val="20"/>
              </w:rPr>
            </w:pPr>
          </w:p>
        </w:tc>
      </w:tr>
      <w:tr w:rsidR="009F0E6A" w:rsidRPr="009F0E6A" w:rsidTr="00A817AB">
        <w:trPr>
          <w:trHeight w:val="486"/>
        </w:trPr>
        <w:tc>
          <w:tcPr>
            <w:tcW w:w="567" w:type="dxa"/>
            <w:vMerge w:val="restart"/>
          </w:tcPr>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1</w:t>
            </w:r>
          </w:p>
          <w:p w:rsidR="009F0E6A" w:rsidRPr="009F0E6A" w:rsidRDefault="009F0E6A" w:rsidP="00A817AB">
            <w:pPr>
              <w:pStyle w:val="af4"/>
              <w:jc w:val="left"/>
              <w:rPr>
                <w:rStyle w:val="FontStyle17"/>
                <w:rFonts w:asciiTheme="minorHAnsi" w:hAnsiTheme="minorHAnsi"/>
                <w:sz w:val="20"/>
                <w:szCs w:val="20"/>
              </w:rPr>
            </w:pPr>
          </w:p>
        </w:tc>
        <w:tc>
          <w:tcPr>
            <w:tcW w:w="3684" w:type="dxa"/>
            <w:vMerge w:val="restart"/>
          </w:tcPr>
          <w:p w:rsidR="009F0E6A" w:rsidRPr="009F0E6A" w:rsidRDefault="009F0E6A" w:rsidP="00A817AB">
            <w:pPr>
              <w:pStyle w:val="af4"/>
              <w:jc w:val="left"/>
              <w:rPr>
                <w:rFonts w:asciiTheme="minorHAnsi" w:hAnsiTheme="minorHAnsi"/>
                <w:sz w:val="20"/>
                <w:szCs w:val="20"/>
              </w:rPr>
            </w:pPr>
            <w:r w:rsidRPr="009F0E6A">
              <w:rPr>
                <w:rFonts w:asciiTheme="minorHAnsi" w:hAnsiTheme="minorHAnsi"/>
                <w:sz w:val="20"/>
                <w:szCs w:val="20"/>
              </w:rPr>
              <w:t>Замена оконных блоков здания МБОУ «</w:t>
            </w:r>
            <w:proofErr w:type="spellStart"/>
            <w:r w:rsidRPr="009F0E6A">
              <w:rPr>
                <w:rFonts w:asciiTheme="minorHAnsi" w:hAnsiTheme="minorHAnsi"/>
                <w:sz w:val="20"/>
                <w:szCs w:val="20"/>
              </w:rPr>
              <w:t>Большеучинская</w:t>
            </w:r>
            <w:proofErr w:type="spellEnd"/>
            <w:r w:rsidRPr="009F0E6A">
              <w:rPr>
                <w:rFonts w:asciiTheme="minorHAnsi" w:hAnsiTheme="minorHAnsi"/>
                <w:sz w:val="20"/>
                <w:szCs w:val="20"/>
              </w:rPr>
              <w:t xml:space="preserve"> СОШ» в с. Большая</w:t>
            </w:r>
            <w:proofErr w:type="gramStart"/>
            <w:r w:rsidRPr="009F0E6A">
              <w:rPr>
                <w:rFonts w:asciiTheme="minorHAnsi" w:hAnsiTheme="minorHAnsi"/>
                <w:sz w:val="20"/>
                <w:szCs w:val="20"/>
              </w:rPr>
              <w:t xml:space="preserve"> У</w:t>
            </w:r>
            <w:proofErr w:type="gramEnd"/>
            <w:r w:rsidRPr="009F0E6A">
              <w:rPr>
                <w:rFonts w:asciiTheme="minorHAnsi" w:hAnsiTheme="minorHAnsi"/>
                <w:sz w:val="20"/>
                <w:szCs w:val="20"/>
              </w:rPr>
              <w:t>ча Можгинского района Удмуртской Республики руб.;</w:t>
            </w:r>
          </w:p>
          <w:p w:rsidR="009F0E6A" w:rsidRPr="009F0E6A" w:rsidRDefault="009F0E6A" w:rsidP="00A817AB">
            <w:pPr>
              <w:rPr>
                <w:rFonts w:asciiTheme="minorHAnsi" w:hAnsiTheme="minorHAnsi"/>
              </w:rPr>
            </w:pPr>
          </w:p>
        </w:tc>
        <w:tc>
          <w:tcPr>
            <w:tcW w:w="1559" w:type="dxa"/>
            <w:vMerge w:val="restart"/>
          </w:tcPr>
          <w:p w:rsidR="009F0E6A" w:rsidRPr="009F0E6A" w:rsidRDefault="009F0E6A" w:rsidP="00A817AB">
            <w:pPr>
              <w:pStyle w:val="af4"/>
              <w:jc w:val="center"/>
              <w:rPr>
                <w:rStyle w:val="FontStyle17"/>
                <w:rFonts w:asciiTheme="minorHAnsi" w:hAnsiTheme="minorHAnsi"/>
                <w:sz w:val="20"/>
                <w:szCs w:val="20"/>
              </w:rPr>
            </w:pPr>
          </w:p>
          <w:p w:rsidR="009F0E6A" w:rsidRPr="009F0E6A" w:rsidRDefault="009F0E6A" w:rsidP="00A817AB">
            <w:pPr>
              <w:pStyle w:val="af4"/>
              <w:jc w:val="center"/>
              <w:rPr>
                <w:rStyle w:val="FontStyle17"/>
                <w:rFonts w:asciiTheme="minorHAnsi" w:hAnsiTheme="minorHAnsi"/>
                <w:sz w:val="20"/>
                <w:szCs w:val="20"/>
              </w:rPr>
            </w:pPr>
          </w:p>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100,09200</w:t>
            </w:r>
          </w:p>
        </w:tc>
        <w:tc>
          <w:tcPr>
            <w:tcW w:w="1276" w:type="dxa"/>
          </w:tcPr>
          <w:p w:rsidR="009F0E6A" w:rsidRPr="009F0E6A" w:rsidRDefault="009F0E6A" w:rsidP="00A817AB">
            <w:pPr>
              <w:pStyle w:val="af4"/>
              <w:jc w:val="center"/>
              <w:rPr>
                <w:rStyle w:val="FontStyle17"/>
                <w:rFonts w:asciiTheme="minorHAnsi" w:hAnsiTheme="minorHAnsi"/>
                <w:color w:val="FF0000"/>
                <w:sz w:val="20"/>
                <w:szCs w:val="20"/>
              </w:rPr>
            </w:pPr>
            <w:r w:rsidRPr="009F0E6A">
              <w:rPr>
                <w:rFonts w:asciiTheme="minorHAnsi" w:hAnsiTheme="minorHAnsi"/>
                <w:sz w:val="20"/>
                <w:szCs w:val="20"/>
              </w:rPr>
              <w:t>692,45319</w:t>
            </w:r>
          </w:p>
        </w:tc>
        <w:tc>
          <w:tcPr>
            <w:tcW w:w="1136" w:type="dxa"/>
          </w:tcPr>
          <w:p w:rsidR="009F0E6A" w:rsidRPr="009F0E6A" w:rsidRDefault="009F0E6A" w:rsidP="00A817AB">
            <w:pPr>
              <w:jc w:val="center"/>
              <w:rPr>
                <w:rFonts w:asciiTheme="minorHAnsi" w:hAnsiTheme="minorHAnsi"/>
              </w:rPr>
            </w:pPr>
            <w:r w:rsidRPr="009F0E6A">
              <w:rPr>
                <w:rFonts w:asciiTheme="minorHAnsi" w:hAnsiTheme="minorHAnsi"/>
              </w:rPr>
              <w:t>92,606</w:t>
            </w:r>
          </w:p>
        </w:tc>
        <w:tc>
          <w:tcPr>
            <w:tcW w:w="992" w:type="dxa"/>
          </w:tcPr>
          <w:p w:rsidR="009F0E6A" w:rsidRPr="009F0E6A" w:rsidRDefault="009F0E6A" w:rsidP="00A817AB">
            <w:pPr>
              <w:jc w:val="center"/>
              <w:rPr>
                <w:rFonts w:asciiTheme="minorHAnsi" w:hAnsiTheme="minorHAnsi"/>
              </w:rPr>
            </w:pPr>
            <w:r w:rsidRPr="009F0E6A">
              <w:rPr>
                <w:rFonts w:asciiTheme="minorHAnsi" w:hAnsiTheme="minorHAnsi"/>
              </w:rPr>
              <w:t>0,070</w:t>
            </w:r>
          </w:p>
          <w:p w:rsidR="009F0E6A" w:rsidRPr="009F0E6A" w:rsidRDefault="009F0E6A" w:rsidP="00A817AB">
            <w:pPr>
              <w:jc w:val="center"/>
              <w:rPr>
                <w:rFonts w:asciiTheme="minorHAnsi" w:hAnsiTheme="minorHAnsi"/>
              </w:rPr>
            </w:pPr>
          </w:p>
          <w:p w:rsidR="009F0E6A" w:rsidRPr="009F0E6A" w:rsidRDefault="009F0E6A" w:rsidP="00A817AB">
            <w:pPr>
              <w:jc w:val="center"/>
              <w:rPr>
                <w:rFonts w:asciiTheme="minorHAnsi" w:hAnsiTheme="minorHAnsi"/>
              </w:rPr>
            </w:pPr>
          </w:p>
        </w:tc>
        <w:tc>
          <w:tcPr>
            <w:tcW w:w="1418" w:type="dxa"/>
          </w:tcPr>
          <w:p w:rsidR="009F0E6A" w:rsidRPr="009F0E6A" w:rsidRDefault="009F0E6A" w:rsidP="00A817AB">
            <w:pPr>
              <w:jc w:val="center"/>
              <w:rPr>
                <w:rStyle w:val="FontStyle17"/>
                <w:rFonts w:asciiTheme="minorHAnsi" w:hAnsiTheme="minorHAnsi"/>
                <w:color w:val="FF0000"/>
                <w:sz w:val="20"/>
              </w:rPr>
            </w:pPr>
            <w:r w:rsidRPr="009F0E6A">
              <w:rPr>
                <w:rFonts w:asciiTheme="minorHAnsi" w:hAnsiTheme="minorHAnsi"/>
              </w:rPr>
              <w:t>ООО «</w:t>
            </w:r>
            <w:proofErr w:type="spellStart"/>
            <w:r w:rsidRPr="009F0E6A">
              <w:rPr>
                <w:rFonts w:asciiTheme="minorHAnsi" w:hAnsiTheme="minorHAnsi"/>
              </w:rPr>
              <w:t>ПрофСтрой</w:t>
            </w:r>
            <w:proofErr w:type="spellEnd"/>
            <w:r w:rsidRPr="009F0E6A">
              <w:rPr>
                <w:rFonts w:asciiTheme="minorHAnsi" w:hAnsiTheme="minorHAnsi"/>
              </w:rPr>
              <w:t xml:space="preserve"> Комплект»</w:t>
            </w:r>
          </w:p>
        </w:tc>
      </w:tr>
      <w:tr w:rsidR="009F0E6A" w:rsidRPr="009F0E6A" w:rsidTr="00A817AB">
        <w:trPr>
          <w:trHeight w:val="370"/>
        </w:trPr>
        <w:tc>
          <w:tcPr>
            <w:tcW w:w="567" w:type="dxa"/>
            <w:vMerge/>
          </w:tcPr>
          <w:p w:rsidR="009F0E6A" w:rsidRPr="009F0E6A" w:rsidRDefault="009F0E6A" w:rsidP="00A817AB">
            <w:pPr>
              <w:pStyle w:val="af4"/>
              <w:jc w:val="left"/>
              <w:rPr>
                <w:rStyle w:val="FontStyle17"/>
                <w:rFonts w:asciiTheme="minorHAnsi" w:hAnsiTheme="minorHAnsi"/>
                <w:sz w:val="20"/>
                <w:szCs w:val="20"/>
              </w:rPr>
            </w:pPr>
          </w:p>
        </w:tc>
        <w:tc>
          <w:tcPr>
            <w:tcW w:w="3684" w:type="dxa"/>
            <w:vMerge/>
          </w:tcPr>
          <w:p w:rsidR="009F0E6A" w:rsidRPr="009F0E6A" w:rsidRDefault="009F0E6A" w:rsidP="00A817AB">
            <w:pPr>
              <w:pStyle w:val="af4"/>
              <w:jc w:val="left"/>
              <w:rPr>
                <w:rFonts w:asciiTheme="minorHAnsi" w:hAnsiTheme="minorHAnsi"/>
                <w:sz w:val="20"/>
                <w:szCs w:val="20"/>
              </w:rPr>
            </w:pPr>
          </w:p>
        </w:tc>
        <w:tc>
          <w:tcPr>
            <w:tcW w:w="1559" w:type="dxa"/>
            <w:vMerge/>
          </w:tcPr>
          <w:p w:rsidR="009F0E6A" w:rsidRPr="009F0E6A" w:rsidRDefault="009F0E6A" w:rsidP="00A817AB">
            <w:pPr>
              <w:pStyle w:val="af4"/>
              <w:jc w:val="center"/>
              <w:rPr>
                <w:rStyle w:val="FontStyle17"/>
                <w:rFonts w:asciiTheme="minorHAnsi" w:hAnsiTheme="minorHAnsi"/>
                <w:sz w:val="20"/>
                <w:szCs w:val="20"/>
              </w:rPr>
            </w:pPr>
          </w:p>
        </w:tc>
        <w:tc>
          <w:tcPr>
            <w:tcW w:w="1276" w:type="dxa"/>
          </w:tcPr>
          <w:p w:rsidR="009F0E6A" w:rsidRPr="009F0E6A" w:rsidRDefault="009F0E6A" w:rsidP="00A817AB">
            <w:pPr>
              <w:pStyle w:val="af4"/>
              <w:jc w:val="center"/>
              <w:rPr>
                <w:rStyle w:val="FontStyle17"/>
                <w:rFonts w:asciiTheme="minorHAnsi" w:hAnsiTheme="minorHAnsi"/>
                <w:color w:val="FF0000"/>
                <w:sz w:val="20"/>
                <w:szCs w:val="20"/>
              </w:rPr>
            </w:pPr>
            <w:r w:rsidRPr="009F0E6A">
              <w:rPr>
                <w:rFonts w:asciiTheme="minorHAnsi" w:hAnsiTheme="minorHAnsi"/>
                <w:sz w:val="20"/>
                <w:szCs w:val="20"/>
              </w:rPr>
              <w:t>214,50099</w:t>
            </w:r>
          </w:p>
        </w:tc>
        <w:tc>
          <w:tcPr>
            <w:tcW w:w="113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0</w:t>
            </w:r>
          </w:p>
        </w:tc>
        <w:tc>
          <w:tcPr>
            <w:tcW w:w="992" w:type="dxa"/>
          </w:tcPr>
          <w:p w:rsidR="009F0E6A" w:rsidRPr="009F0E6A" w:rsidRDefault="009F0E6A" w:rsidP="00A817AB">
            <w:pPr>
              <w:jc w:val="center"/>
              <w:rPr>
                <w:rStyle w:val="textspanview"/>
                <w:rFonts w:asciiTheme="minorHAnsi" w:hAnsiTheme="minorHAnsi"/>
                <w:color w:val="000000"/>
              </w:rPr>
            </w:pPr>
            <w:r w:rsidRPr="009F0E6A">
              <w:rPr>
                <w:rFonts w:asciiTheme="minorHAnsi" w:hAnsiTheme="minorHAnsi"/>
              </w:rPr>
              <w:t>0,022</w:t>
            </w:r>
          </w:p>
        </w:tc>
        <w:tc>
          <w:tcPr>
            <w:tcW w:w="1418" w:type="dxa"/>
          </w:tcPr>
          <w:p w:rsidR="009F0E6A" w:rsidRPr="009F0E6A" w:rsidRDefault="009F0E6A" w:rsidP="00A817AB">
            <w:pPr>
              <w:ind w:right="-108"/>
              <w:jc w:val="center"/>
              <w:rPr>
                <w:rFonts w:asciiTheme="minorHAnsi" w:hAnsiTheme="minorHAnsi"/>
              </w:rPr>
            </w:pPr>
            <w:r w:rsidRPr="009F0E6A">
              <w:rPr>
                <w:rStyle w:val="textspanview"/>
                <w:rFonts w:asciiTheme="minorHAnsi" w:hAnsiTheme="minorHAnsi"/>
                <w:color w:val="000000"/>
              </w:rPr>
              <w:t>ООО «Олимп»</w:t>
            </w:r>
          </w:p>
        </w:tc>
      </w:tr>
      <w:tr w:rsidR="009F0E6A" w:rsidRPr="009F0E6A" w:rsidTr="00A817AB">
        <w:trPr>
          <w:trHeight w:val="370"/>
        </w:trPr>
        <w:tc>
          <w:tcPr>
            <w:tcW w:w="567" w:type="dxa"/>
            <w:vMerge/>
          </w:tcPr>
          <w:p w:rsidR="009F0E6A" w:rsidRPr="009F0E6A" w:rsidRDefault="009F0E6A" w:rsidP="00A817AB">
            <w:pPr>
              <w:pStyle w:val="af4"/>
              <w:jc w:val="left"/>
              <w:rPr>
                <w:rStyle w:val="FontStyle17"/>
                <w:rFonts w:asciiTheme="minorHAnsi" w:hAnsiTheme="minorHAnsi"/>
                <w:sz w:val="20"/>
                <w:szCs w:val="20"/>
              </w:rPr>
            </w:pPr>
          </w:p>
        </w:tc>
        <w:tc>
          <w:tcPr>
            <w:tcW w:w="3684" w:type="dxa"/>
            <w:vMerge/>
          </w:tcPr>
          <w:p w:rsidR="009F0E6A" w:rsidRPr="009F0E6A" w:rsidRDefault="009F0E6A" w:rsidP="00A817AB">
            <w:pPr>
              <w:pStyle w:val="af4"/>
              <w:jc w:val="left"/>
              <w:rPr>
                <w:rFonts w:asciiTheme="minorHAnsi" w:hAnsiTheme="minorHAnsi"/>
                <w:sz w:val="20"/>
                <w:szCs w:val="20"/>
              </w:rPr>
            </w:pPr>
          </w:p>
        </w:tc>
        <w:tc>
          <w:tcPr>
            <w:tcW w:w="1559" w:type="dxa"/>
            <w:vMerge/>
          </w:tcPr>
          <w:p w:rsidR="009F0E6A" w:rsidRPr="009F0E6A" w:rsidRDefault="009F0E6A" w:rsidP="00A817AB">
            <w:pPr>
              <w:pStyle w:val="af4"/>
              <w:jc w:val="center"/>
              <w:rPr>
                <w:rStyle w:val="FontStyle17"/>
                <w:rFonts w:asciiTheme="minorHAnsi" w:hAnsiTheme="minorHAnsi"/>
                <w:sz w:val="20"/>
                <w:szCs w:val="20"/>
              </w:rPr>
            </w:pPr>
          </w:p>
        </w:tc>
        <w:tc>
          <w:tcPr>
            <w:tcW w:w="1276" w:type="dxa"/>
          </w:tcPr>
          <w:p w:rsidR="009F0E6A" w:rsidRPr="009F0E6A" w:rsidRDefault="009F0E6A" w:rsidP="00A817AB">
            <w:pPr>
              <w:pStyle w:val="af4"/>
              <w:jc w:val="center"/>
              <w:rPr>
                <w:rFonts w:asciiTheme="minorHAnsi" w:hAnsiTheme="minorHAnsi"/>
                <w:sz w:val="20"/>
                <w:szCs w:val="20"/>
              </w:rPr>
            </w:pPr>
            <w:r w:rsidRPr="009F0E6A">
              <w:rPr>
                <w:rFonts w:asciiTheme="minorHAnsi" w:hAnsiTheme="minorHAnsi"/>
                <w:sz w:val="20"/>
                <w:szCs w:val="20"/>
              </w:rPr>
              <w:t>7,394</w:t>
            </w:r>
          </w:p>
        </w:tc>
        <w:tc>
          <w:tcPr>
            <w:tcW w:w="113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7,394</w:t>
            </w:r>
          </w:p>
        </w:tc>
        <w:tc>
          <w:tcPr>
            <w:tcW w:w="992" w:type="dxa"/>
          </w:tcPr>
          <w:p w:rsidR="009F0E6A" w:rsidRPr="009F0E6A" w:rsidRDefault="009F0E6A" w:rsidP="00A817AB">
            <w:pPr>
              <w:jc w:val="center"/>
              <w:rPr>
                <w:rStyle w:val="textspanview"/>
                <w:rFonts w:asciiTheme="minorHAnsi" w:hAnsiTheme="minorHAnsi"/>
                <w:color w:val="000000"/>
              </w:rPr>
            </w:pPr>
          </w:p>
        </w:tc>
        <w:tc>
          <w:tcPr>
            <w:tcW w:w="1418" w:type="dxa"/>
          </w:tcPr>
          <w:p w:rsidR="009F0E6A" w:rsidRPr="009F0E6A" w:rsidRDefault="009F0E6A" w:rsidP="00A817AB">
            <w:pPr>
              <w:ind w:right="-108"/>
              <w:jc w:val="center"/>
              <w:rPr>
                <w:rStyle w:val="textspanview"/>
                <w:rFonts w:asciiTheme="minorHAnsi" w:hAnsiTheme="minorHAnsi"/>
                <w:color w:val="000000"/>
              </w:rPr>
            </w:pPr>
            <w:r w:rsidRPr="009F0E6A">
              <w:rPr>
                <w:rStyle w:val="textspanview"/>
                <w:rFonts w:asciiTheme="minorHAnsi" w:hAnsiTheme="minorHAnsi"/>
                <w:color w:val="000000"/>
              </w:rPr>
              <w:t>экспертиза УР</w:t>
            </w:r>
          </w:p>
        </w:tc>
      </w:tr>
      <w:tr w:rsidR="009F0E6A" w:rsidRPr="009F0E6A" w:rsidTr="00A817AB">
        <w:tc>
          <w:tcPr>
            <w:tcW w:w="567" w:type="dxa"/>
            <w:vMerge w:val="restart"/>
          </w:tcPr>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2</w:t>
            </w:r>
          </w:p>
        </w:tc>
        <w:tc>
          <w:tcPr>
            <w:tcW w:w="3684" w:type="dxa"/>
            <w:vMerge w:val="restart"/>
          </w:tcPr>
          <w:p w:rsidR="009F0E6A" w:rsidRPr="009F0E6A" w:rsidRDefault="009F0E6A" w:rsidP="00A817AB">
            <w:pPr>
              <w:jc w:val="both"/>
              <w:rPr>
                <w:rStyle w:val="FontStyle17"/>
                <w:rFonts w:asciiTheme="minorHAnsi" w:hAnsiTheme="minorHAnsi"/>
                <w:sz w:val="20"/>
              </w:rPr>
            </w:pPr>
            <w:r w:rsidRPr="009F0E6A">
              <w:rPr>
                <w:rFonts w:asciiTheme="minorHAnsi" w:hAnsiTheme="minorHAnsi"/>
              </w:rPr>
              <w:t>Капитальный ремонт крыши здания МДОУ «</w:t>
            </w:r>
            <w:proofErr w:type="spellStart"/>
            <w:r w:rsidRPr="009F0E6A">
              <w:rPr>
                <w:rFonts w:asciiTheme="minorHAnsi" w:hAnsiTheme="minorHAnsi"/>
              </w:rPr>
              <w:t>Пычасский</w:t>
            </w:r>
            <w:proofErr w:type="spellEnd"/>
            <w:r w:rsidRPr="009F0E6A">
              <w:rPr>
                <w:rFonts w:asciiTheme="minorHAnsi" w:hAnsiTheme="minorHAnsi"/>
              </w:rPr>
              <w:t xml:space="preserve"> детский сад №1» в с. </w:t>
            </w:r>
            <w:proofErr w:type="spellStart"/>
            <w:r w:rsidRPr="009F0E6A">
              <w:rPr>
                <w:rFonts w:asciiTheme="minorHAnsi" w:hAnsiTheme="minorHAnsi"/>
              </w:rPr>
              <w:t>Пычас</w:t>
            </w:r>
            <w:proofErr w:type="spellEnd"/>
            <w:r w:rsidRPr="009F0E6A">
              <w:rPr>
                <w:rFonts w:asciiTheme="minorHAnsi" w:hAnsiTheme="minorHAnsi"/>
              </w:rPr>
              <w:t xml:space="preserve"> Можгинского района Удмуртской Республики (долевое участие Правительства УР) </w:t>
            </w:r>
          </w:p>
        </w:tc>
        <w:tc>
          <w:tcPr>
            <w:tcW w:w="1559"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707,00525</w:t>
            </w:r>
          </w:p>
        </w:tc>
        <w:tc>
          <w:tcPr>
            <w:tcW w:w="1276" w:type="dxa"/>
          </w:tcPr>
          <w:p w:rsidR="009F0E6A" w:rsidRPr="009F0E6A" w:rsidRDefault="009F0E6A" w:rsidP="00A817AB">
            <w:pPr>
              <w:pStyle w:val="af4"/>
              <w:jc w:val="center"/>
              <w:rPr>
                <w:rStyle w:val="FontStyle17"/>
                <w:rFonts w:asciiTheme="minorHAnsi" w:hAnsiTheme="minorHAnsi"/>
                <w:color w:val="FF0000"/>
                <w:sz w:val="20"/>
                <w:szCs w:val="20"/>
              </w:rPr>
            </w:pPr>
            <w:r w:rsidRPr="009F0E6A">
              <w:rPr>
                <w:rFonts w:asciiTheme="minorHAnsi" w:hAnsiTheme="minorHAnsi"/>
                <w:sz w:val="20"/>
                <w:szCs w:val="20"/>
              </w:rPr>
              <w:t>700,52125</w:t>
            </w:r>
          </w:p>
        </w:tc>
        <w:tc>
          <w:tcPr>
            <w:tcW w:w="1136" w:type="dxa"/>
          </w:tcPr>
          <w:p w:rsidR="009F0E6A" w:rsidRPr="009F0E6A" w:rsidRDefault="009F0E6A" w:rsidP="00A817AB">
            <w:pPr>
              <w:pStyle w:val="af4"/>
              <w:jc w:val="center"/>
              <w:rPr>
                <w:rStyle w:val="FontStyle17"/>
                <w:rFonts w:asciiTheme="minorHAnsi" w:hAnsiTheme="minorHAnsi"/>
                <w:color w:val="FF0000"/>
                <w:sz w:val="20"/>
                <w:szCs w:val="20"/>
              </w:rPr>
            </w:pPr>
            <w:r w:rsidRPr="009F0E6A">
              <w:rPr>
                <w:rFonts w:asciiTheme="minorHAnsi" w:hAnsiTheme="minorHAnsi"/>
                <w:sz w:val="20"/>
                <w:szCs w:val="20"/>
              </w:rPr>
              <w:t>700,416</w:t>
            </w:r>
          </w:p>
          <w:p w:rsidR="009F0E6A" w:rsidRPr="009F0E6A" w:rsidRDefault="009F0E6A" w:rsidP="00A817AB">
            <w:pPr>
              <w:rPr>
                <w:rFonts w:asciiTheme="minorHAnsi" w:hAnsiTheme="minorHAnsi"/>
              </w:rPr>
            </w:pPr>
          </w:p>
        </w:tc>
        <w:tc>
          <w:tcPr>
            <w:tcW w:w="992"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0,10525</w:t>
            </w:r>
          </w:p>
          <w:p w:rsidR="009F0E6A" w:rsidRPr="009F0E6A" w:rsidRDefault="009F0E6A" w:rsidP="00A817AB">
            <w:pPr>
              <w:pStyle w:val="af4"/>
              <w:jc w:val="center"/>
              <w:rPr>
                <w:rStyle w:val="FontStyle17"/>
                <w:rFonts w:asciiTheme="minorHAnsi" w:hAnsiTheme="minorHAnsi"/>
                <w:sz w:val="20"/>
                <w:szCs w:val="20"/>
              </w:rPr>
            </w:pPr>
          </w:p>
        </w:tc>
        <w:tc>
          <w:tcPr>
            <w:tcW w:w="1418"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ООО «УСО»</w:t>
            </w:r>
          </w:p>
        </w:tc>
      </w:tr>
      <w:tr w:rsidR="009F0E6A" w:rsidRPr="009F0E6A" w:rsidTr="00A817AB">
        <w:tc>
          <w:tcPr>
            <w:tcW w:w="567" w:type="dxa"/>
            <w:vMerge/>
          </w:tcPr>
          <w:p w:rsidR="009F0E6A" w:rsidRPr="009F0E6A" w:rsidRDefault="009F0E6A" w:rsidP="00A817AB">
            <w:pPr>
              <w:pStyle w:val="af4"/>
              <w:jc w:val="left"/>
              <w:rPr>
                <w:rStyle w:val="FontStyle17"/>
                <w:rFonts w:asciiTheme="minorHAnsi" w:hAnsiTheme="minorHAnsi"/>
                <w:sz w:val="20"/>
                <w:szCs w:val="20"/>
              </w:rPr>
            </w:pPr>
          </w:p>
        </w:tc>
        <w:tc>
          <w:tcPr>
            <w:tcW w:w="3684" w:type="dxa"/>
            <w:vMerge/>
          </w:tcPr>
          <w:p w:rsidR="009F0E6A" w:rsidRPr="009F0E6A" w:rsidRDefault="009F0E6A" w:rsidP="00A817AB">
            <w:pPr>
              <w:jc w:val="both"/>
              <w:rPr>
                <w:rFonts w:asciiTheme="minorHAnsi" w:hAnsiTheme="minorHAnsi"/>
              </w:rPr>
            </w:pPr>
          </w:p>
        </w:tc>
        <w:tc>
          <w:tcPr>
            <w:tcW w:w="1559" w:type="dxa"/>
            <w:vMerge/>
          </w:tcPr>
          <w:p w:rsidR="009F0E6A" w:rsidRPr="009F0E6A" w:rsidRDefault="009F0E6A" w:rsidP="00A817AB">
            <w:pPr>
              <w:pStyle w:val="af4"/>
              <w:jc w:val="center"/>
              <w:rPr>
                <w:rStyle w:val="FontStyle17"/>
                <w:rFonts w:asciiTheme="minorHAnsi" w:hAnsiTheme="minorHAnsi"/>
                <w:sz w:val="20"/>
                <w:szCs w:val="20"/>
              </w:rPr>
            </w:pPr>
          </w:p>
        </w:tc>
        <w:tc>
          <w:tcPr>
            <w:tcW w:w="1276" w:type="dxa"/>
          </w:tcPr>
          <w:p w:rsidR="009F0E6A" w:rsidRPr="009F0E6A" w:rsidRDefault="009F0E6A" w:rsidP="00A817AB">
            <w:pPr>
              <w:pStyle w:val="af4"/>
              <w:jc w:val="center"/>
              <w:rPr>
                <w:rFonts w:asciiTheme="minorHAnsi" w:hAnsiTheme="minorHAnsi"/>
                <w:sz w:val="20"/>
                <w:szCs w:val="20"/>
              </w:rPr>
            </w:pPr>
            <w:r w:rsidRPr="009F0E6A">
              <w:rPr>
                <w:rFonts w:asciiTheme="minorHAnsi" w:hAnsiTheme="minorHAnsi"/>
                <w:sz w:val="20"/>
                <w:szCs w:val="20"/>
              </w:rPr>
              <w:t>6,484</w:t>
            </w:r>
          </w:p>
        </w:tc>
        <w:tc>
          <w:tcPr>
            <w:tcW w:w="1136" w:type="dxa"/>
          </w:tcPr>
          <w:p w:rsidR="009F0E6A" w:rsidRPr="009F0E6A" w:rsidRDefault="009F0E6A" w:rsidP="00A817AB">
            <w:pPr>
              <w:jc w:val="center"/>
              <w:rPr>
                <w:rStyle w:val="FontStyle17"/>
                <w:rFonts w:asciiTheme="minorHAnsi" w:hAnsiTheme="minorHAnsi"/>
                <w:sz w:val="20"/>
              </w:rPr>
            </w:pPr>
            <w:r w:rsidRPr="009F0E6A">
              <w:rPr>
                <w:rStyle w:val="FontStyle17"/>
                <w:rFonts w:asciiTheme="minorHAnsi" w:hAnsiTheme="minorHAnsi"/>
                <w:sz w:val="20"/>
              </w:rPr>
              <w:t>6,484</w:t>
            </w:r>
          </w:p>
        </w:tc>
        <w:tc>
          <w:tcPr>
            <w:tcW w:w="992" w:type="dxa"/>
          </w:tcPr>
          <w:p w:rsidR="009F0E6A" w:rsidRPr="009F0E6A" w:rsidRDefault="009F0E6A" w:rsidP="00A817AB">
            <w:pPr>
              <w:pStyle w:val="af4"/>
              <w:jc w:val="center"/>
              <w:rPr>
                <w:rStyle w:val="FontStyle17"/>
                <w:rFonts w:asciiTheme="minorHAnsi" w:hAnsiTheme="minorHAnsi"/>
                <w:sz w:val="20"/>
                <w:szCs w:val="20"/>
              </w:rPr>
            </w:pPr>
          </w:p>
        </w:tc>
        <w:tc>
          <w:tcPr>
            <w:tcW w:w="1418" w:type="dxa"/>
          </w:tcPr>
          <w:p w:rsidR="009F0E6A" w:rsidRPr="009F0E6A" w:rsidRDefault="009F0E6A" w:rsidP="00A817AB">
            <w:pPr>
              <w:pStyle w:val="af4"/>
              <w:jc w:val="center"/>
              <w:rPr>
                <w:rStyle w:val="FontStyle17"/>
                <w:rFonts w:asciiTheme="minorHAnsi" w:hAnsiTheme="minorHAnsi"/>
                <w:sz w:val="20"/>
                <w:szCs w:val="20"/>
              </w:rPr>
            </w:pPr>
            <w:r w:rsidRPr="009F0E6A">
              <w:rPr>
                <w:rStyle w:val="textspanview"/>
                <w:rFonts w:asciiTheme="minorHAnsi" w:hAnsiTheme="minorHAnsi"/>
                <w:color w:val="000000"/>
                <w:sz w:val="20"/>
                <w:szCs w:val="20"/>
              </w:rPr>
              <w:t>экспертиза УР</w:t>
            </w:r>
          </w:p>
        </w:tc>
      </w:tr>
      <w:tr w:rsidR="009F0E6A" w:rsidRPr="009F0E6A" w:rsidTr="00A817AB">
        <w:tc>
          <w:tcPr>
            <w:tcW w:w="567" w:type="dxa"/>
          </w:tcPr>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3</w:t>
            </w:r>
          </w:p>
        </w:tc>
        <w:tc>
          <w:tcPr>
            <w:tcW w:w="3684" w:type="dxa"/>
          </w:tcPr>
          <w:p w:rsidR="009F0E6A" w:rsidRPr="009F0E6A" w:rsidRDefault="009F0E6A" w:rsidP="00A817AB">
            <w:pPr>
              <w:pStyle w:val="af4"/>
              <w:jc w:val="left"/>
              <w:rPr>
                <w:rFonts w:asciiTheme="minorHAnsi" w:hAnsiTheme="minorHAnsi"/>
                <w:sz w:val="20"/>
                <w:szCs w:val="20"/>
              </w:rPr>
            </w:pPr>
            <w:r w:rsidRPr="009F0E6A">
              <w:rPr>
                <w:rFonts w:asciiTheme="minorHAnsi" w:hAnsiTheme="minorHAnsi"/>
                <w:sz w:val="20"/>
                <w:szCs w:val="20"/>
              </w:rPr>
              <w:t>Капитальный ремонт крыши МБОУ «</w:t>
            </w:r>
            <w:proofErr w:type="spellStart"/>
            <w:r w:rsidRPr="009F0E6A">
              <w:rPr>
                <w:rFonts w:asciiTheme="minorHAnsi" w:hAnsiTheme="minorHAnsi"/>
                <w:sz w:val="20"/>
                <w:szCs w:val="20"/>
              </w:rPr>
              <w:t>Мельниковская</w:t>
            </w:r>
            <w:proofErr w:type="spellEnd"/>
            <w:r w:rsidRPr="009F0E6A">
              <w:rPr>
                <w:rFonts w:asciiTheme="minorHAnsi" w:hAnsiTheme="minorHAnsi"/>
                <w:sz w:val="20"/>
                <w:szCs w:val="20"/>
              </w:rPr>
              <w:t xml:space="preserve"> ООШ» </w:t>
            </w:r>
          </w:p>
          <w:p w:rsidR="009F0E6A" w:rsidRPr="009F0E6A" w:rsidRDefault="009F0E6A" w:rsidP="00A817AB">
            <w:pPr>
              <w:pStyle w:val="af4"/>
              <w:jc w:val="left"/>
              <w:rPr>
                <w:rFonts w:asciiTheme="minorHAnsi" w:hAnsiTheme="minorHAnsi"/>
                <w:sz w:val="20"/>
                <w:szCs w:val="20"/>
              </w:rPr>
            </w:pPr>
            <w:r w:rsidRPr="009F0E6A">
              <w:rPr>
                <w:rFonts w:asciiTheme="minorHAnsi" w:hAnsiTheme="minorHAnsi"/>
                <w:sz w:val="20"/>
                <w:szCs w:val="20"/>
              </w:rPr>
              <w:t>д. Мельниково Можгинского района Удмуртской Республики (ПИР)</w:t>
            </w:r>
          </w:p>
        </w:tc>
        <w:tc>
          <w:tcPr>
            <w:tcW w:w="1559"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100,00</w:t>
            </w:r>
          </w:p>
        </w:tc>
        <w:tc>
          <w:tcPr>
            <w:tcW w:w="1276" w:type="dxa"/>
          </w:tcPr>
          <w:p w:rsidR="009F0E6A" w:rsidRPr="009F0E6A" w:rsidRDefault="009F0E6A" w:rsidP="00A817AB">
            <w:pPr>
              <w:tabs>
                <w:tab w:val="left" w:pos="710"/>
              </w:tabs>
              <w:jc w:val="center"/>
              <w:rPr>
                <w:rFonts w:asciiTheme="minorHAnsi" w:hAnsiTheme="minorHAnsi"/>
              </w:rPr>
            </w:pPr>
            <w:r w:rsidRPr="009F0E6A">
              <w:rPr>
                <w:rStyle w:val="FontStyle17"/>
                <w:rFonts w:asciiTheme="minorHAnsi" w:hAnsiTheme="minorHAnsi"/>
                <w:sz w:val="20"/>
              </w:rPr>
              <w:t>19,254</w:t>
            </w:r>
          </w:p>
        </w:tc>
        <w:tc>
          <w:tcPr>
            <w:tcW w:w="1136" w:type="dxa"/>
          </w:tcPr>
          <w:p w:rsidR="009F0E6A" w:rsidRPr="009F0E6A" w:rsidRDefault="009F0E6A" w:rsidP="00A817AB">
            <w:pPr>
              <w:tabs>
                <w:tab w:val="left" w:pos="710"/>
              </w:tabs>
              <w:jc w:val="center"/>
              <w:rPr>
                <w:rStyle w:val="FontStyle17"/>
                <w:rFonts w:asciiTheme="minorHAnsi" w:hAnsiTheme="minorHAnsi"/>
                <w:sz w:val="20"/>
              </w:rPr>
            </w:pPr>
            <w:r w:rsidRPr="009F0E6A">
              <w:rPr>
                <w:rStyle w:val="FontStyle17"/>
                <w:rFonts w:asciiTheme="minorHAnsi" w:hAnsiTheme="minorHAnsi"/>
                <w:sz w:val="20"/>
              </w:rPr>
              <w:t>19,200</w:t>
            </w:r>
          </w:p>
        </w:tc>
        <w:tc>
          <w:tcPr>
            <w:tcW w:w="992" w:type="dxa"/>
          </w:tcPr>
          <w:p w:rsidR="009F0E6A" w:rsidRPr="009F0E6A" w:rsidRDefault="009F0E6A" w:rsidP="00A817AB">
            <w:pPr>
              <w:tabs>
                <w:tab w:val="left" w:pos="710"/>
              </w:tabs>
              <w:jc w:val="center"/>
              <w:rPr>
                <w:rStyle w:val="FontStyle17"/>
                <w:rFonts w:asciiTheme="minorHAnsi" w:hAnsiTheme="minorHAnsi"/>
                <w:sz w:val="20"/>
              </w:rPr>
            </w:pPr>
            <w:r w:rsidRPr="009F0E6A">
              <w:rPr>
                <w:rStyle w:val="FontStyle17"/>
                <w:rFonts w:asciiTheme="minorHAnsi" w:hAnsiTheme="minorHAnsi"/>
                <w:sz w:val="20"/>
              </w:rPr>
              <w:t>0,0540</w:t>
            </w:r>
          </w:p>
        </w:tc>
        <w:tc>
          <w:tcPr>
            <w:tcW w:w="1418" w:type="dxa"/>
          </w:tcPr>
          <w:p w:rsidR="009F0E6A" w:rsidRPr="009F0E6A" w:rsidRDefault="009F0E6A" w:rsidP="00A817AB">
            <w:pPr>
              <w:tabs>
                <w:tab w:val="left" w:pos="710"/>
              </w:tabs>
              <w:jc w:val="center"/>
              <w:rPr>
                <w:rStyle w:val="FontStyle17"/>
                <w:rFonts w:asciiTheme="minorHAnsi" w:hAnsiTheme="minorHAnsi"/>
                <w:color w:val="FF0000"/>
                <w:sz w:val="20"/>
              </w:rPr>
            </w:pPr>
            <w:r w:rsidRPr="009F0E6A">
              <w:rPr>
                <w:rStyle w:val="FontStyle17"/>
                <w:rFonts w:asciiTheme="minorHAnsi" w:hAnsiTheme="minorHAnsi"/>
                <w:sz w:val="20"/>
              </w:rPr>
              <w:t>экспертиза УР</w:t>
            </w:r>
          </w:p>
        </w:tc>
      </w:tr>
      <w:tr w:rsidR="009F0E6A" w:rsidRPr="009F0E6A" w:rsidTr="00A817AB">
        <w:tc>
          <w:tcPr>
            <w:tcW w:w="567" w:type="dxa"/>
          </w:tcPr>
          <w:p w:rsidR="009F0E6A" w:rsidRPr="009F0E6A" w:rsidRDefault="009F0E6A" w:rsidP="00A817AB">
            <w:pPr>
              <w:pStyle w:val="af4"/>
              <w:jc w:val="left"/>
              <w:rPr>
                <w:rStyle w:val="FontStyle17"/>
                <w:rFonts w:asciiTheme="minorHAnsi" w:hAnsiTheme="minorHAnsi"/>
                <w:sz w:val="20"/>
                <w:szCs w:val="20"/>
              </w:rPr>
            </w:pPr>
          </w:p>
        </w:tc>
        <w:tc>
          <w:tcPr>
            <w:tcW w:w="3684" w:type="dxa"/>
          </w:tcPr>
          <w:p w:rsidR="009F0E6A" w:rsidRPr="009F0E6A" w:rsidRDefault="009F0E6A" w:rsidP="00A817AB">
            <w:pPr>
              <w:pStyle w:val="af4"/>
              <w:jc w:val="left"/>
              <w:rPr>
                <w:rFonts w:asciiTheme="minorHAnsi" w:hAnsiTheme="minorHAnsi"/>
                <w:b/>
                <w:sz w:val="20"/>
                <w:szCs w:val="20"/>
              </w:rPr>
            </w:pPr>
            <w:r w:rsidRPr="009F0E6A">
              <w:rPr>
                <w:rFonts w:asciiTheme="minorHAnsi" w:hAnsiTheme="minorHAnsi"/>
                <w:b/>
                <w:sz w:val="20"/>
                <w:szCs w:val="20"/>
              </w:rPr>
              <w:t>ИТОГО:</w:t>
            </w:r>
          </w:p>
        </w:tc>
        <w:tc>
          <w:tcPr>
            <w:tcW w:w="1559" w:type="dxa"/>
          </w:tcPr>
          <w:p w:rsidR="009F0E6A" w:rsidRPr="009F0E6A" w:rsidRDefault="009F0E6A" w:rsidP="00A817AB">
            <w:pPr>
              <w:pStyle w:val="af4"/>
              <w:jc w:val="center"/>
              <w:rPr>
                <w:rStyle w:val="FontStyle17"/>
                <w:rFonts w:asciiTheme="minorHAnsi" w:hAnsiTheme="minorHAnsi"/>
                <w:b/>
                <w:sz w:val="20"/>
                <w:szCs w:val="20"/>
              </w:rPr>
            </w:pPr>
            <w:r w:rsidRPr="009F0E6A">
              <w:rPr>
                <w:rStyle w:val="FontStyle17"/>
                <w:rFonts w:asciiTheme="minorHAnsi" w:hAnsiTheme="minorHAnsi"/>
                <w:b/>
                <w:sz w:val="20"/>
                <w:szCs w:val="20"/>
              </w:rPr>
              <w:t>907,09725</w:t>
            </w:r>
          </w:p>
        </w:tc>
        <w:tc>
          <w:tcPr>
            <w:tcW w:w="1276" w:type="dxa"/>
          </w:tcPr>
          <w:p w:rsidR="009F0E6A" w:rsidRPr="009F0E6A" w:rsidRDefault="009F0E6A" w:rsidP="00A817AB">
            <w:pPr>
              <w:tabs>
                <w:tab w:val="left" w:pos="710"/>
              </w:tabs>
              <w:jc w:val="center"/>
              <w:rPr>
                <w:rStyle w:val="FontStyle17"/>
                <w:rFonts w:asciiTheme="minorHAnsi" w:hAnsiTheme="minorHAnsi"/>
                <w:b/>
                <w:sz w:val="20"/>
              </w:rPr>
            </w:pPr>
          </w:p>
        </w:tc>
        <w:tc>
          <w:tcPr>
            <w:tcW w:w="1136" w:type="dxa"/>
          </w:tcPr>
          <w:p w:rsidR="009F0E6A" w:rsidRPr="009F0E6A" w:rsidRDefault="009F0E6A" w:rsidP="00A817AB">
            <w:pPr>
              <w:tabs>
                <w:tab w:val="left" w:pos="710"/>
              </w:tabs>
              <w:jc w:val="center"/>
              <w:rPr>
                <w:rStyle w:val="FontStyle17"/>
                <w:rFonts w:asciiTheme="minorHAnsi" w:hAnsiTheme="minorHAnsi"/>
                <w:b/>
                <w:sz w:val="20"/>
              </w:rPr>
            </w:pPr>
            <w:r w:rsidRPr="009F0E6A">
              <w:rPr>
                <w:rStyle w:val="FontStyle17"/>
                <w:rFonts w:asciiTheme="minorHAnsi" w:hAnsiTheme="minorHAnsi"/>
                <w:b/>
                <w:sz w:val="20"/>
              </w:rPr>
              <w:t>826,100</w:t>
            </w:r>
          </w:p>
        </w:tc>
        <w:tc>
          <w:tcPr>
            <w:tcW w:w="992" w:type="dxa"/>
          </w:tcPr>
          <w:p w:rsidR="009F0E6A" w:rsidRPr="009F0E6A" w:rsidRDefault="009F0E6A" w:rsidP="00A817AB">
            <w:pPr>
              <w:tabs>
                <w:tab w:val="left" w:pos="710"/>
              </w:tabs>
              <w:jc w:val="center"/>
              <w:rPr>
                <w:rStyle w:val="FontStyle17"/>
                <w:rFonts w:asciiTheme="minorHAnsi" w:hAnsiTheme="minorHAnsi"/>
                <w:b/>
                <w:sz w:val="20"/>
              </w:rPr>
            </w:pPr>
            <w:r w:rsidRPr="009F0E6A">
              <w:rPr>
                <w:rStyle w:val="FontStyle17"/>
                <w:rFonts w:asciiTheme="minorHAnsi" w:hAnsiTheme="minorHAnsi"/>
                <w:b/>
                <w:sz w:val="20"/>
              </w:rPr>
              <w:t>0,25125</w:t>
            </w:r>
          </w:p>
        </w:tc>
        <w:tc>
          <w:tcPr>
            <w:tcW w:w="1418" w:type="dxa"/>
          </w:tcPr>
          <w:p w:rsidR="009F0E6A" w:rsidRPr="009F0E6A" w:rsidRDefault="009F0E6A" w:rsidP="00A817AB">
            <w:pPr>
              <w:tabs>
                <w:tab w:val="left" w:pos="710"/>
              </w:tabs>
              <w:jc w:val="center"/>
              <w:rPr>
                <w:rStyle w:val="FontStyle17"/>
                <w:rFonts w:asciiTheme="minorHAnsi" w:hAnsiTheme="minorHAnsi"/>
                <w:sz w:val="20"/>
              </w:rPr>
            </w:pPr>
          </w:p>
        </w:tc>
      </w:tr>
    </w:tbl>
    <w:p w:rsidR="009F0E6A" w:rsidRPr="009F0E6A" w:rsidRDefault="009F0E6A" w:rsidP="009F0E6A">
      <w:pPr>
        <w:pStyle w:val="a3"/>
        <w:ind w:firstLine="0"/>
        <w:rPr>
          <w:rFonts w:asciiTheme="minorHAnsi" w:hAnsiTheme="minorHAnsi"/>
          <w:b/>
          <w:sz w:val="20"/>
          <w:szCs w:val="20"/>
        </w:rPr>
      </w:pPr>
      <w:r w:rsidRPr="009F0E6A">
        <w:rPr>
          <w:rFonts w:asciiTheme="minorHAnsi" w:hAnsiTheme="minorHAnsi"/>
          <w:b/>
          <w:sz w:val="20"/>
          <w:szCs w:val="20"/>
        </w:rPr>
        <w:br w:type="textWrapping" w:clear="all"/>
        <w:t xml:space="preserve">  Дорожная отрасль     </w:t>
      </w:r>
    </w:p>
    <w:p w:rsidR="009F0E6A" w:rsidRPr="00C36AAB" w:rsidRDefault="009F0E6A" w:rsidP="00C36AAB">
      <w:pPr>
        <w:pStyle w:val="a3"/>
        <w:ind w:left="0" w:firstLine="284"/>
        <w:rPr>
          <w:rFonts w:asciiTheme="minorHAnsi" w:hAnsiTheme="minorHAnsi"/>
          <w:bCs/>
          <w:sz w:val="20"/>
          <w:szCs w:val="20"/>
        </w:rPr>
      </w:pPr>
      <w:r w:rsidRPr="009F0E6A">
        <w:rPr>
          <w:rFonts w:asciiTheme="minorHAnsi" w:hAnsiTheme="minorHAnsi"/>
          <w:b/>
          <w:sz w:val="20"/>
          <w:szCs w:val="20"/>
        </w:rPr>
        <w:t xml:space="preserve">     </w:t>
      </w:r>
      <w:r w:rsidRPr="00C36AAB">
        <w:rPr>
          <w:rFonts w:asciiTheme="minorHAnsi" w:hAnsiTheme="minorHAnsi"/>
          <w:bCs/>
          <w:sz w:val="20"/>
          <w:szCs w:val="20"/>
        </w:rPr>
        <w:t xml:space="preserve">В 2017 году </w:t>
      </w:r>
      <w:r w:rsidRPr="00C36AAB">
        <w:rPr>
          <w:rFonts w:asciiTheme="minorHAnsi" w:hAnsiTheme="minorHAnsi"/>
          <w:sz w:val="20"/>
          <w:szCs w:val="20"/>
        </w:rPr>
        <w:t xml:space="preserve">на основании  соглашения с Министерством транспорта и дорожного хозяйства Удмуртской Республики, предоставлена </w:t>
      </w:r>
      <w:r w:rsidRPr="00C36AAB">
        <w:rPr>
          <w:rFonts w:asciiTheme="minorHAnsi" w:hAnsiTheme="minorHAnsi"/>
          <w:bCs/>
          <w:sz w:val="20"/>
          <w:szCs w:val="20"/>
        </w:rPr>
        <w:t xml:space="preserve"> субсидия из бюджета Удмуртской Республики на строительство и реконструкцию автомобильных дорог местного значения и искусственных сооружений на них. </w:t>
      </w:r>
    </w:p>
    <w:p w:rsidR="009F0E6A" w:rsidRPr="009F0E6A" w:rsidRDefault="009F0E6A" w:rsidP="00C36AAB">
      <w:pPr>
        <w:ind w:firstLine="284"/>
        <w:jc w:val="both"/>
        <w:rPr>
          <w:rFonts w:asciiTheme="minorHAnsi" w:hAnsiTheme="minorHAnsi"/>
        </w:rPr>
      </w:pPr>
      <w:proofErr w:type="gramStart"/>
      <w:r w:rsidRPr="009F0E6A">
        <w:rPr>
          <w:rFonts w:asciiTheme="minorHAnsi" w:hAnsiTheme="minorHAnsi"/>
        </w:rPr>
        <w:t>Размер субсидии УР составляет -  9 593,563  тыс.</w:t>
      </w:r>
      <w:r w:rsidR="00C36AAB">
        <w:rPr>
          <w:rFonts w:asciiTheme="minorHAnsi" w:hAnsiTheme="minorHAnsi"/>
        </w:rPr>
        <w:t xml:space="preserve"> </w:t>
      </w:r>
      <w:r w:rsidRPr="009F0E6A">
        <w:rPr>
          <w:rFonts w:asciiTheme="minorHAnsi" w:hAnsiTheme="minorHAnsi"/>
        </w:rPr>
        <w:t>руб.   (ПИР – 8343,821</w:t>
      </w:r>
      <w:r w:rsidRPr="009F0E6A">
        <w:rPr>
          <w:rFonts w:asciiTheme="minorHAnsi" w:hAnsiTheme="minorHAnsi"/>
          <w:color w:val="FF0000"/>
        </w:rPr>
        <w:t xml:space="preserve"> </w:t>
      </w:r>
      <w:r w:rsidRPr="009F0E6A">
        <w:rPr>
          <w:rFonts w:asciiTheme="minorHAnsi" w:hAnsiTheme="minorHAnsi"/>
        </w:rPr>
        <w:t xml:space="preserve">т.р. и </w:t>
      </w:r>
      <w:proofErr w:type="spellStart"/>
      <w:r w:rsidRPr="009F0E6A">
        <w:rPr>
          <w:rFonts w:asciiTheme="minorHAnsi" w:hAnsiTheme="minorHAnsi"/>
        </w:rPr>
        <w:t>госэкспертиза</w:t>
      </w:r>
      <w:proofErr w:type="spellEnd"/>
      <w:r w:rsidRPr="009F0E6A">
        <w:rPr>
          <w:rFonts w:asciiTheme="minorHAnsi" w:hAnsiTheme="minorHAnsi"/>
        </w:rPr>
        <w:t xml:space="preserve"> УР – 1249,742 т.р.) (2016 год -131 259,981 тыс. </w:t>
      </w:r>
      <w:proofErr w:type="spellStart"/>
      <w:r w:rsidRPr="009F0E6A">
        <w:rPr>
          <w:rFonts w:asciiTheme="minorHAnsi" w:hAnsiTheme="minorHAnsi"/>
        </w:rPr>
        <w:t>руб</w:t>
      </w:r>
      <w:proofErr w:type="spellEnd"/>
      <w:r w:rsidRPr="009F0E6A">
        <w:rPr>
          <w:rFonts w:asciiTheme="minorHAnsi" w:hAnsiTheme="minorHAnsi"/>
        </w:rPr>
        <w:t>) на следующие объекты:</w:t>
      </w:r>
      <w:proofErr w:type="gramEnd"/>
    </w:p>
    <w:p w:rsidR="009F0E6A" w:rsidRPr="009F0E6A" w:rsidRDefault="009F0E6A" w:rsidP="00C36AAB">
      <w:pPr>
        <w:ind w:firstLine="284"/>
        <w:jc w:val="both"/>
        <w:rPr>
          <w:rFonts w:asciiTheme="minorHAnsi" w:hAnsiTheme="minorHAnsi"/>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3685"/>
        <w:gridCol w:w="1559"/>
        <w:gridCol w:w="1843"/>
        <w:gridCol w:w="1276"/>
        <w:gridCol w:w="1559"/>
      </w:tblGrid>
      <w:tr w:rsidR="009F0E6A" w:rsidRPr="009F0E6A" w:rsidTr="00A817AB">
        <w:tc>
          <w:tcPr>
            <w:tcW w:w="568"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w:t>
            </w:r>
          </w:p>
          <w:p w:rsidR="009F0E6A" w:rsidRPr="009F0E6A" w:rsidRDefault="009F0E6A" w:rsidP="00A817AB">
            <w:pPr>
              <w:rPr>
                <w:rFonts w:asciiTheme="minorHAnsi" w:hAnsiTheme="minorHAnsi"/>
              </w:rPr>
            </w:pPr>
            <w:proofErr w:type="spellStart"/>
            <w:proofErr w:type="gramStart"/>
            <w:r w:rsidRPr="009F0E6A">
              <w:rPr>
                <w:rFonts w:asciiTheme="minorHAnsi" w:hAnsiTheme="minorHAnsi"/>
              </w:rPr>
              <w:t>п</w:t>
            </w:r>
            <w:proofErr w:type="spellEnd"/>
            <w:proofErr w:type="gramEnd"/>
            <w:r w:rsidRPr="009F0E6A">
              <w:rPr>
                <w:rFonts w:asciiTheme="minorHAnsi" w:hAnsiTheme="minorHAnsi"/>
              </w:rPr>
              <w:t>/</w:t>
            </w:r>
            <w:proofErr w:type="spellStart"/>
            <w:r w:rsidRPr="009F0E6A">
              <w:rPr>
                <w:rFonts w:asciiTheme="minorHAnsi" w:hAnsiTheme="minorHAnsi"/>
              </w:rPr>
              <w:t>п</w:t>
            </w:r>
            <w:proofErr w:type="spellEnd"/>
          </w:p>
        </w:tc>
        <w:tc>
          <w:tcPr>
            <w:tcW w:w="3685"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Наименование объекта</w:t>
            </w:r>
          </w:p>
        </w:tc>
        <w:tc>
          <w:tcPr>
            <w:tcW w:w="1559" w:type="dxa"/>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План</w:t>
            </w:r>
          </w:p>
          <w:p w:rsidR="009F0E6A" w:rsidRPr="009F0E6A" w:rsidRDefault="009F0E6A" w:rsidP="00A817AB">
            <w:pPr>
              <w:pStyle w:val="af4"/>
              <w:jc w:val="center"/>
              <w:rPr>
                <w:rStyle w:val="FontStyle17"/>
                <w:rFonts w:asciiTheme="minorHAnsi" w:hAnsiTheme="minorHAnsi"/>
                <w:sz w:val="20"/>
                <w:szCs w:val="20"/>
              </w:rPr>
            </w:pPr>
            <w:r w:rsidRPr="009F0E6A">
              <w:rPr>
                <w:rFonts w:asciiTheme="minorHAnsi" w:eastAsia="HiddenHorzOCR" w:hAnsiTheme="minorHAnsi"/>
                <w:sz w:val="20"/>
                <w:szCs w:val="20"/>
              </w:rPr>
              <w:t>тыс. руб.</w:t>
            </w:r>
          </w:p>
        </w:tc>
        <w:tc>
          <w:tcPr>
            <w:tcW w:w="1843" w:type="dxa"/>
          </w:tcPr>
          <w:p w:rsidR="009F0E6A" w:rsidRPr="009F0E6A" w:rsidRDefault="009F0E6A" w:rsidP="00A817AB">
            <w:pPr>
              <w:jc w:val="center"/>
              <w:rPr>
                <w:rFonts w:asciiTheme="minorHAnsi" w:hAnsiTheme="minorHAnsi"/>
              </w:rPr>
            </w:pPr>
            <w:r w:rsidRPr="009F0E6A">
              <w:rPr>
                <w:rFonts w:asciiTheme="minorHAnsi" w:hAnsiTheme="minorHAnsi"/>
              </w:rPr>
              <w:t>Муниципальный контракт</w:t>
            </w:r>
          </w:p>
          <w:p w:rsidR="009F0E6A" w:rsidRPr="009F0E6A" w:rsidRDefault="009F0E6A" w:rsidP="00A817AB">
            <w:pPr>
              <w:jc w:val="center"/>
              <w:rPr>
                <w:rFonts w:asciiTheme="minorHAnsi" w:hAnsiTheme="minorHAnsi"/>
              </w:rPr>
            </w:pPr>
            <w:r w:rsidRPr="009F0E6A">
              <w:rPr>
                <w:rFonts w:asciiTheme="minorHAnsi" w:hAnsiTheme="minorHAnsi"/>
              </w:rPr>
              <w:t xml:space="preserve"> тыс. руб.</w:t>
            </w:r>
          </w:p>
        </w:tc>
        <w:tc>
          <w:tcPr>
            <w:tcW w:w="1276" w:type="dxa"/>
          </w:tcPr>
          <w:p w:rsidR="009F0E6A" w:rsidRPr="009F0E6A" w:rsidRDefault="009F0E6A" w:rsidP="00A817AB">
            <w:pPr>
              <w:jc w:val="center"/>
              <w:rPr>
                <w:rFonts w:asciiTheme="minorHAnsi" w:hAnsiTheme="minorHAnsi"/>
              </w:rPr>
            </w:pPr>
            <w:r w:rsidRPr="009F0E6A">
              <w:rPr>
                <w:rFonts w:asciiTheme="minorHAnsi" w:hAnsiTheme="minorHAnsi"/>
              </w:rPr>
              <w:t>Факт оплаты</w:t>
            </w:r>
          </w:p>
          <w:p w:rsidR="009F0E6A" w:rsidRPr="009F0E6A" w:rsidRDefault="009F0E6A" w:rsidP="00A817AB">
            <w:pPr>
              <w:pStyle w:val="af4"/>
              <w:jc w:val="center"/>
              <w:rPr>
                <w:rFonts w:asciiTheme="minorHAnsi" w:eastAsia="HiddenHorzOCR" w:hAnsiTheme="minorHAnsi"/>
                <w:sz w:val="20"/>
                <w:szCs w:val="20"/>
              </w:rPr>
            </w:pPr>
            <w:r w:rsidRPr="009F0E6A">
              <w:rPr>
                <w:rFonts w:asciiTheme="minorHAnsi" w:hAnsiTheme="minorHAnsi"/>
                <w:sz w:val="20"/>
                <w:szCs w:val="20"/>
              </w:rPr>
              <w:t>тыс. руб.</w:t>
            </w:r>
          </w:p>
        </w:tc>
        <w:tc>
          <w:tcPr>
            <w:tcW w:w="1559" w:type="dxa"/>
          </w:tcPr>
          <w:p w:rsidR="009F0E6A" w:rsidRPr="009F0E6A" w:rsidRDefault="009F0E6A" w:rsidP="00A817AB">
            <w:pPr>
              <w:jc w:val="center"/>
              <w:rPr>
                <w:rFonts w:asciiTheme="minorHAnsi" w:hAnsiTheme="minorHAnsi"/>
              </w:rPr>
            </w:pPr>
            <w:r w:rsidRPr="009F0E6A">
              <w:rPr>
                <w:rFonts w:asciiTheme="minorHAnsi" w:hAnsiTheme="minorHAnsi"/>
              </w:rPr>
              <w:t xml:space="preserve">Примечание </w:t>
            </w:r>
          </w:p>
          <w:p w:rsidR="009F0E6A" w:rsidRPr="009F0E6A" w:rsidRDefault="009F0E6A" w:rsidP="00A817AB">
            <w:pPr>
              <w:jc w:val="center"/>
              <w:rPr>
                <w:rFonts w:asciiTheme="minorHAnsi" w:hAnsiTheme="minorHAnsi"/>
              </w:rPr>
            </w:pPr>
          </w:p>
        </w:tc>
      </w:tr>
      <w:tr w:rsidR="009F0E6A" w:rsidRPr="009F0E6A" w:rsidTr="00A817AB">
        <w:tc>
          <w:tcPr>
            <w:tcW w:w="568" w:type="dxa"/>
            <w:vMerge w:val="restart"/>
          </w:tcPr>
          <w:p w:rsidR="009F0E6A" w:rsidRPr="009F0E6A" w:rsidRDefault="009F0E6A" w:rsidP="00A817AB">
            <w:pPr>
              <w:pStyle w:val="af4"/>
              <w:jc w:val="left"/>
              <w:rPr>
                <w:rStyle w:val="FontStyle17"/>
                <w:rFonts w:asciiTheme="minorHAnsi" w:hAnsiTheme="minorHAnsi"/>
                <w:sz w:val="20"/>
                <w:szCs w:val="20"/>
              </w:rPr>
            </w:pPr>
          </w:p>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1</w:t>
            </w:r>
          </w:p>
          <w:p w:rsidR="009F0E6A" w:rsidRPr="009F0E6A" w:rsidRDefault="009F0E6A" w:rsidP="00A817AB">
            <w:pPr>
              <w:pStyle w:val="af4"/>
              <w:jc w:val="left"/>
              <w:rPr>
                <w:rStyle w:val="FontStyle17"/>
                <w:rFonts w:asciiTheme="minorHAnsi" w:hAnsiTheme="minorHAnsi"/>
                <w:sz w:val="20"/>
                <w:szCs w:val="20"/>
              </w:rPr>
            </w:pPr>
          </w:p>
        </w:tc>
        <w:tc>
          <w:tcPr>
            <w:tcW w:w="3685" w:type="dxa"/>
            <w:vMerge w:val="restart"/>
          </w:tcPr>
          <w:p w:rsidR="009F0E6A" w:rsidRPr="009F0E6A" w:rsidRDefault="009F0E6A" w:rsidP="00A817AB">
            <w:pPr>
              <w:pStyle w:val="af4"/>
              <w:jc w:val="left"/>
              <w:rPr>
                <w:rFonts w:asciiTheme="minorHAnsi" w:hAnsiTheme="minorHAnsi"/>
                <w:sz w:val="20"/>
                <w:szCs w:val="20"/>
              </w:rPr>
            </w:pPr>
            <w:r w:rsidRPr="009F0E6A">
              <w:rPr>
                <w:rFonts w:asciiTheme="minorHAnsi" w:hAnsiTheme="minorHAnsi"/>
                <w:sz w:val="20"/>
                <w:szCs w:val="20"/>
              </w:rPr>
              <w:t xml:space="preserve">Реконструкция автомобильной дороги Большая </w:t>
            </w:r>
            <w:proofErr w:type="spellStart"/>
            <w:r w:rsidRPr="009F0E6A">
              <w:rPr>
                <w:rFonts w:asciiTheme="minorHAnsi" w:hAnsiTheme="minorHAnsi"/>
                <w:sz w:val="20"/>
                <w:szCs w:val="20"/>
              </w:rPr>
              <w:t>Кибья</w:t>
            </w:r>
            <w:proofErr w:type="spellEnd"/>
            <w:r w:rsidRPr="009F0E6A">
              <w:rPr>
                <w:rFonts w:asciiTheme="minorHAnsi" w:hAnsiTheme="minorHAnsi"/>
                <w:sz w:val="20"/>
                <w:szCs w:val="20"/>
              </w:rPr>
              <w:t xml:space="preserve"> – </w:t>
            </w:r>
            <w:proofErr w:type="spellStart"/>
            <w:r w:rsidRPr="009F0E6A">
              <w:rPr>
                <w:rFonts w:asciiTheme="minorHAnsi" w:hAnsiTheme="minorHAnsi"/>
                <w:sz w:val="20"/>
                <w:szCs w:val="20"/>
              </w:rPr>
              <w:t>Туташево</w:t>
            </w:r>
            <w:proofErr w:type="spellEnd"/>
            <w:r w:rsidRPr="009F0E6A">
              <w:rPr>
                <w:rFonts w:asciiTheme="minorHAnsi" w:hAnsiTheme="minorHAnsi"/>
                <w:sz w:val="20"/>
                <w:szCs w:val="20"/>
              </w:rPr>
              <w:t xml:space="preserve"> в Можгинском районе</w:t>
            </w:r>
          </w:p>
          <w:p w:rsidR="009F0E6A" w:rsidRPr="009F0E6A" w:rsidRDefault="009F0E6A" w:rsidP="00A817AB">
            <w:pPr>
              <w:rPr>
                <w:rFonts w:asciiTheme="minorHAnsi" w:hAnsiTheme="minorHAnsi"/>
              </w:rPr>
            </w:pPr>
          </w:p>
        </w:tc>
        <w:tc>
          <w:tcPr>
            <w:tcW w:w="1559" w:type="dxa"/>
          </w:tcPr>
          <w:p w:rsidR="009F0E6A" w:rsidRPr="009F0E6A" w:rsidRDefault="009F0E6A" w:rsidP="00A817AB">
            <w:pPr>
              <w:pStyle w:val="af4"/>
              <w:jc w:val="center"/>
              <w:rPr>
                <w:rStyle w:val="FontStyle17"/>
                <w:rFonts w:asciiTheme="minorHAnsi" w:hAnsiTheme="minorHAnsi"/>
                <w:sz w:val="20"/>
                <w:szCs w:val="20"/>
              </w:rPr>
            </w:pPr>
          </w:p>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8343,821</w:t>
            </w:r>
          </w:p>
        </w:tc>
        <w:tc>
          <w:tcPr>
            <w:tcW w:w="1843" w:type="dxa"/>
          </w:tcPr>
          <w:p w:rsidR="009F0E6A" w:rsidRPr="009F0E6A" w:rsidRDefault="009F0E6A" w:rsidP="00A817AB">
            <w:pPr>
              <w:jc w:val="center"/>
              <w:rPr>
                <w:rFonts w:asciiTheme="minorHAnsi" w:hAnsiTheme="minorHAnsi"/>
                <w:color w:val="000000"/>
              </w:rPr>
            </w:pPr>
          </w:p>
          <w:p w:rsidR="009F0E6A" w:rsidRPr="009F0E6A" w:rsidRDefault="009F0E6A" w:rsidP="00A817AB">
            <w:pPr>
              <w:jc w:val="center"/>
              <w:rPr>
                <w:rFonts w:asciiTheme="minorHAnsi" w:hAnsiTheme="minorHAnsi"/>
              </w:rPr>
            </w:pPr>
            <w:r w:rsidRPr="009F0E6A">
              <w:rPr>
                <w:rFonts w:asciiTheme="minorHAnsi" w:hAnsiTheme="minorHAnsi"/>
                <w:color w:val="000000"/>
              </w:rPr>
              <w:t>8183,98050</w:t>
            </w:r>
          </w:p>
        </w:tc>
        <w:tc>
          <w:tcPr>
            <w:tcW w:w="1276" w:type="dxa"/>
          </w:tcPr>
          <w:p w:rsidR="009F0E6A" w:rsidRPr="009F0E6A" w:rsidRDefault="009F0E6A" w:rsidP="00A817AB">
            <w:pPr>
              <w:rPr>
                <w:rFonts w:asciiTheme="minorHAnsi" w:hAnsiTheme="minorHAnsi"/>
                <w:color w:val="000000"/>
              </w:rPr>
            </w:pPr>
          </w:p>
          <w:p w:rsidR="009F0E6A" w:rsidRPr="009F0E6A" w:rsidRDefault="009F0E6A" w:rsidP="00A817AB">
            <w:pPr>
              <w:rPr>
                <w:rFonts w:asciiTheme="minorHAnsi" w:hAnsiTheme="minorHAnsi"/>
              </w:rPr>
            </w:pPr>
            <w:r w:rsidRPr="009F0E6A">
              <w:rPr>
                <w:rFonts w:asciiTheme="minorHAnsi" w:hAnsiTheme="minorHAnsi"/>
                <w:color w:val="000000"/>
              </w:rPr>
              <w:t>8183,9805</w:t>
            </w:r>
          </w:p>
        </w:tc>
        <w:tc>
          <w:tcPr>
            <w:tcW w:w="1559" w:type="dxa"/>
          </w:tcPr>
          <w:p w:rsidR="009F0E6A" w:rsidRPr="009F0E6A" w:rsidRDefault="009F0E6A" w:rsidP="00A817AB">
            <w:pPr>
              <w:pStyle w:val="af4"/>
              <w:jc w:val="center"/>
              <w:rPr>
                <w:rStyle w:val="FontStyle17"/>
                <w:rFonts w:asciiTheme="minorHAnsi" w:hAnsiTheme="minorHAnsi"/>
                <w:sz w:val="20"/>
                <w:szCs w:val="20"/>
              </w:rPr>
            </w:pPr>
            <w:proofErr w:type="gramStart"/>
            <w:r w:rsidRPr="009F0E6A">
              <w:rPr>
                <w:rStyle w:val="FontStyle17"/>
                <w:rFonts w:asciiTheme="minorHAnsi" w:hAnsiTheme="minorHAnsi"/>
                <w:sz w:val="20"/>
                <w:szCs w:val="20"/>
              </w:rPr>
              <w:t>ООО «</w:t>
            </w:r>
            <w:proofErr w:type="spellStart"/>
            <w:r w:rsidRPr="009F0E6A">
              <w:rPr>
                <w:rStyle w:val="FontStyle17"/>
                <w:rFonts w:asciiTheme="minorHAnsi" w:hAnsiTheme="minorHAnsi"/>
                <w:sz w:val="20"/>
                <w:szCs w:val="20"/>
              </w:rPr>
              <w:t>Автодормостпроект</w:t>
            </w:r>
            <w:proofErr w:type="spellEnd"/>
            <w:r w:rsidRPr="009F0E6A">
              <w:rPr>
                <w:rStyle w:val="FontStyle17"/>
                <w:rFonts w:asciiTheme="minorHAnsi" w:hAnsiTheme="minorHAnsi"/>
                <w:sz w:val="20"/>
                <w:szCs w:val="20"/>
              </w:rPr>
              <w:t>)</w:t>
            </w:r>
            <w:proofErr w:type="gramEnd"/>
          </w:p>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ПИР</w:t>
            </w:r>
          </w:p>
        </w:tc>
      </w:tr>
      <w:tr w:rsidR="009F0E6A" w:rsidRPr="009F0E6A" w:rsidTr="00A817AB">
        <w:tc>
          <w:tcPr>
            <w:tcW w:w="568" w:type="dxa"/>
            <w:vMerge/>
          </w:tcPr>
          <w:p w:rsidR="009F0E6A" w:rsidRPr="009F0E6A" w:rsidRDefault="009F0E6A" w:rsidP="00A817AB">
            <w:pPr>
              <w:pStyle w:val="af4"/>
              <w:jc w:val="left"/>
              <w:rPr>
                <w:rStyle w:val="FontStyle17"/>
                <w:rFonts w:asciiTheme="minorHAnsi" w:hAnsiTheme="minorHAnsi"/>
                <w:sz w:val="20"/>
                <w:szCs w:val="20"/>
              </w:rPr>
            </w:pPr>
          </w:p>
        </w:tc>
        <w:tc>
          <w:tcPr>
            <w:tcW w:w="3685" w:type="dxa"/>
            <w:vMerge/>
          </w:tcPr>
          <w:p w:rsidR="009F0E6A" w:rsidRPr="009F0E6A" w:rsidRDefault="009F0E6A" w:rsidP="00A817AB">
            <w:pPr>
              <w:pStyle w:val="af4"/>
              <w:jc w:val="left"/>
              <w:rPr>
                <w:rFonts w:asciiTheme="minorHAnsi" w:hAnsiTheme="minorHAnsi"/>
                <w:sz w:val="20"/>
                <w:szCs w:val="20"/>
              </w:rPr>
            </w:pPr>
          </w:p>
        </w:tc>
        <w:tc>
          <w:tcPr>
            <w:tcW w:w="1559" w:type="dxa"/>
            <w:vMerge w:val="restart"/>
          </w:tcPr>
          <w:p w:rsidR="009F0E6A" w:rsidRPr="009F0E6A" w:rsidRDefault="009F0E6A" w:rsidP="00A817AB">
            <w:pPr>
              <w:pStyle w:val="af4"/>
              <w:jc w:val="center"/>
              <w:rPr>
                <w:rStyle w:val="FontStyle17"/>
                <w:rFonts w:asciiTheme="minorHAnsi" w:hAnsiTheme="minorHAnsi"/>
                <w:sz w:val="20"/>
                <w:szCs w:val="20"/>
              </w:rPr>
            </w:pPr>
          </w:p>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1249,742</w:t>
            </w:r>
          </w:p>
        </w:tc>
        <w:tc>
          <w:tcPr>
            <w:tcW w:w="1843"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1229,74120</w:t>
            </w:r>
          </w:p>
        </w:tc>
        <w:tc>
          <w:tcPr>
            <w:tcW w:w="127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1229,7412</w:t>
            </w:r>
          </w:p>
        </w:tc>
        <w:tc>
          <w:tcPr>
            <w:tcW w:w="1559" w:type="dxa"/>
          </w:tcPr>
          <w:p w:rsidR="009F0E6A" w:rsidRPr="009F0E6A" w:rsidRDefault="009F0E6A" w:rsidP="00A817AB">
            <w:pPr>
              <w:rPr>
                <w:rFonts w:asciiTheme="minorHAnsi" w:hAnsiTheme="minorHAnsi"/>
              </w:rPr>
            </w:pPr>
            <w:r w:rsidRPr="009F0E6A">
              <w:rPr>
                <w:rStyle w:val="FontStyle17"/>
                <w:rFonts w:asciiTheme="minorHAnsi" w:hAnsiTheme="minorHAnsi"/>
                <w:sz w:val="20"/>
              </w:rPr>
              <w:t>экспертиза УР</w:t>
            </w:r>
          </w:p>
        </w:tc>
      </w:tr>
      <w:tr w:rsidR="009F0E6A" w:rsidRPr="009F0E6A" w:rsidTr="00A817AB">
        <w:tc>
          <w:tcPr>
            <w:tcW w:w="568" w:type="dxa"/>
            <w:vMerge/>
          </w:tcPr>
          <w:p w:rsidR="009F0E6A" w:rsidRPr="009F0E6A" w:rsidRDefault="009F0E6A" w:rsidP="00A817AB">
            <w:pPr>
              <w:pStyle w:val="af4"/>
              <w:jc w:val="left"/>
              <w:rPr>
                <w:rStyle w:val="FontStyle17"/>
                <w:rFonts w:asciiTheme="minorHAnsi" w:hAnsiTheme="minorHAnsi"/>
                <w:sz w:val="20"/>
                <w:szCs w:val="20"/>
              </w:rPr>
            </w:pPr>
          </w:p>
        </w:tc>
        <w:tc>
          <w:tcPr>
            <w:tcW w:w="3685" w:type="dxa"/>
            <w:vMerge/>
          </w:tcPr>
          <w:p w:rsidR="009F0E6A" w:rsidRPr="009F0E6A" w:rsidRDefault="009F0E6A" w:rsidP="00A817AB">
            <w:pPr>
              <w:pStyle w:val="af4"/>
              <w:jc w:val="left"/>
              <w:rPr>
                <w:rFonts w:asciiTheme="minorHAnsi" w:hAnsiTheme="minorHAnsi"/>
                <w:sz w:val="20"/>
                <w:szCs w:val="20"/>
              </w:rPr>
            </w:pPr>
          </w:p>
        </w:tc>
        <w:tc>
          <w:tcPr>
            <w:tcW w:w="1559" w:type="dxa"/>
            <w:vMerge/>
          </w:tcPr>
          <w:p w:rsidR="009F0E6A" w:rsidRPr="009F0E6A" w:rsidRDefault="009F0E6A" w:rsidP="00A817AB">
            <w:pPr>
              <w:pStyle w:val="af4"/>
              <w:jc w:val="center"/>
              <w:rPr>
                <w:rStyle w:val="FontStyle17"/>
                <w:rFonts w:asciiTheme="minorHAnsi" w:hAnsiTheme="minorHAnsi"/>
                <w:sz w:val="20"/>
                <w:szCs w:val="20"/>
              </w:rPr>
            </w:pPr>
          </w:p>
        </w:tc>
        <w:tc>
          <w:tcPr>
            <w:tcW w:w="1843"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20,000</w:t>
            </w:r>
          </w:p>
        </w:tc>
        <w:tc>
          <w:tcPr>
            <w:tcW w:w="127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20,00</w:t>
            </w:r>
          </w:p>
        </w:tc>
        <w:tc>
          <w:tcPr>
            <w:tcW w:w="1559" w:type="dxa"/>
          </w:tcPr>
          <w:p w:rsidR="009F0E6A" w:rsidRPr="009F0E6A" w:rsidRDefault="009F0E6A" w:rsidP="00A817AB">
            <w:pPr>
              <w:rPr>
                <w:rFonts w:asciiTheme="minorHAnsi" w:hAnsiTheme="minorHAnsi"/>
              </w:rPr>
            </w:pPr>
            <w:r w:rsidRPr="009F0E6A">
              <w:rPr>
                <w:rStyle w:val="FontStyle17"/>
                <w:rFonts w:asciiTheme="minorHAnsi" w:hAnsiTheme="minorHAnsi"/>
                <w:sz w:val="20"/>
              </w:rPr>
              <w:t>экспертиза УР</w:t>
            </w:r>
          </w:p>
        </w:tc>
      </w:tr>
      <w:tr w:rsidR="009F0E6A" w:rsidRPr="009F0E6A" w:rsidTr="00A817AB">
        <w:tc>
          <w:tcPr>
            <w:tcW w:w="568" w:type="dxa"/>
          </w:tcPr>
          <w:p w:rsidR="009F0E6A" w:rsidRPr="009F0E6A" w:rsidRDefault="009F0E6A" w:rsidP="00A817AB">
            <w:pPr>
              <w:pStyle w:val="af4"/>
              <w:jc w:val="left"/>
              <w:rPr>
                <w:rStyle w:val="FontStyle17"/>
                <w:rFonts w:asciiTheme="minorHAnsi" w:hAnsiTheme="minorHAnsi"/>
                <w:sz w:val="20"/>
                <w:szCs w:val="20"/>
              </w:rPr>
            </w:pPr>
          </w:p>
        </w:tc>
        <w:tc>
          <w:tcPr>
            <w:tcW w:w="3685" w:type="dxa"/>
          </w:tcPr>
          <w:p w:rsidR="009F0E6A" w:rsidRPr="009F0E6A" w:rsidRDefault="009F0E6A" w:rsidP="00A817AB">
            <w:pPr>
              <w:pStyle w:val="af4"/>
              <w:jc w:val="left"/>
              <w:rPr>
                <w:rFonts w:asciiTheme="minorHAnsi" w:hAnsiTheme="minorHAnsi"/>
                <w:b/>
                <w:sz w:val="20"/>
                <w:szCs w:val="20"/>
              </w:rPr>
            </w:pPr>
            <w:r w:rsidRPr="009F0E6A">
              <w:rPr>
                <w:rFonts w:asciiTheme="minorHAnsi" w:hAnsiTheme="minorHAnsi"/>
                <w:b/>
                <w:sz w:val="20"/>
                <w:szCs w:val="20"/>
              </w:rPr>
              <w:t>ИТОГО:</w:t>
            </w:r>
          </w:p>
        </w:tc>
        <w:tc>
          <w:tcPr>
            <w:tcW w:w="1559" w:type="dxa"/>
          </w:tcPr>
          <w:p w:rsidR="009F0E6A" w:rsidRPr="009F0E6A" w:rsidRDefault="009F0E6A" w:rsidP="00A817AB">
            <w:pPr>
              <w:pStyle w:val="af4"/>
              <w:jc w:val="center"/>
              <w:rPr>
                <w:rStyle w:val="FontStyle17"/>
                <w:rFonts w:asciiTheme="minorHAnsi" w:hAnsiTheme="minorHAnsi"/>
                <w:b/>
                <w:sz w:val="20"/>
                <w:szCs w:val="20"/>
              </w:rPr>
            </w:pPr>
            <w:r w:rsidRPr="009F0E6A">
              <w:rPr>
                <w:rStyle w:val="FontStyle17"/>
                <w:rFonts w:asciiTheme="minorHAnsi" w:hAnsiTheme="minorHAnsi"/>
                <w:b/>
                <w:sz w:val="20"/>
                <w:szCs w:val="20"/>
              </w:rPr>
              <w:t>9593,563</w:t>
            </w:r>
          </w:p>
        </w:tc>
        <w:tc>
          <w:tcPr>
            <w:tcW w:w="1843" w:type="dxa"/>
          </w:tcPr>
          <w:p w:rsidR="009F0E6A" w:rsidRPr="009F0E6A" w:rsidRDefault="009F0E6A" w:rsidP="00A817AB">
            <w:pPr>
              <w:pStyle w:val="af4"/>
              <w:jc w:val="center"/>
              <w:rPr>
                <w:rStyle w:val="FontStyle17"/>
                <w:rFonts w:asciiTheme="minorHAnsi" w:hAnsiTheme="minorHAnsi"/>
                <w:b/>
                <w:sz w:val="20"/>
                <w:szCs w:val="20"/>
              </w:rPr>
            </w:pPr>
            <w:r w:rsidRPr="009F0E6A">
              <w:rPr>
                <w:rStyle w:val="FontStyle17"/>
                <w:rFonts w:asciiTheme="minorHAnsi" w:hAnsiTheme="minorHAnsi"/>
                <w:b/>
                <w:sz w:val="20"/>
                <w:szCs w:val="20"/>
              </w:rPr>
              <w:t>9433,7217</w:t>
            </w:r>
          </w:p>
        </w:tc>
        <w:tc>
          <w:tcPr>
            <w:tcW w:w="1276" w:type="dxa"/>
          </w:tcPr>
          <w:p w:rsidR="009F0E6A" w:rsidRPr="009F0E6A" w:rsidRDefault="009F0E6A" w:rsidP="00A817AB">
            <w:pPr>
              <w:pStyle w:val="af4"/>
              <w:jc w:val="center"/>
              <w:rPr>
                <w:rStyle w:val="FontStyle17"/>
                <w:rFonts w:asciiTheme="minorHAnsi" w:hAnsiTheme="minorHAnsi"/>
                <w:b/>
                <w:sz w:val="20"/>
                <w:szCs w:val="20"/>
              </w:rPr>
            </w:pPr>
            <w:r w:rsidRPr="009F0E6A">
              <w:rPr>
                <w:rStyle w:val="FontStyle17"/>
                <w:rFonts w:asciiTheme="minorHAnsi" w:hAnsiTheme="minorHAnsi"/>
                <w:b/>
                <w:sz w:val="20"/>
                <w:szCs w:val="20"/>
              </w:rPr>
              <w:t>9433,7217</w:t>
            </w:r>
          </w:p>
        </w:tc>
        <w:tc>
          <w:tcPr>
            <w:tcW w:w="1559" w:type="dxa"/>
          </w:tcPr>
          <w:p w:rsidR="009F0E6A" w:rsidRPr="009F0E6A" w:rsidRDefault="009F0E6A" w:rsidP="00A817AB">
            <w:pPr>
              <w:rPr>
                <w:rStyle w:val="FontStyle17"/>
                <w:rFonts w:asciiTheme="minorHAnsi" w:hAnsiTheme="minorHAnsi"/>
                <w:sz w:val="20"/>
              </w:rPr>
            </w:pPr>
          </w:p>
        </w:tc>
      </w:tr>
    </w:tbl>
    <w:p w:rsidR="009F0E6A" w:rsidRPr="009F0E6A" w:rsidRDefault="009F0E6A" w:rsidP="009F0E6A">
      <w:pPr>
        <w:ind w:firstLine="708"/>
        <w:jc w:val="both"/>
        <w:rPr>
          <w:rFonts w:asciiTheme="minorHAnsi" w:hAnsiTheme="minorHAnsi"/>
        </w:rPr>
      </w:pPr>
    </w:p>
    <w:p w:rsidR="009F0E6A" w:rsidRPr="009F0E6A" w:rsidRDefault="009F0E6A" w:rsidP="00C36AAB">
      <w:pPr>
        <w:ind w:firstLine="284"/>
        <w:jc w:val="both"/>
        <w:rPr>
          <w:rFonts w:asciiTheme="minorHAnsi" w:hAnsiTheme="minorHAnsi"/>
        </w:rPr>
      </w:pPr>
      <w:r w:rsidRPr="009F0E6A">
        <w:rPr>
          <w:rFonts w:asciiTheme="minorHAnsi" w:hAnsiTheme="minorHAnsi"/>
          <w:bCs/>
        </w:rPr>
        <w:t xml:space="preserve">В 2017 году </w:t>
      </w:r>
      <w:r w:rsidRPr="009F0E6A">
        <w:rPr>
          <w:rFonts w:asciiTheme="minorHAnsi" w:hAnsiTheme="minorHAnsi"/>
        </w:rPr>
        <w:t>на основании  заключенного соглашения с Министерством транспорта и дорожного хозяйства Удмуртской Республики, выделена с</w:t>
      </w:r>
      <w:r w:rsidRPr="009F0E6A">
        <w:rPr>
          <w:rFonts w:asciiTheme="minorHAnsi" w:hAnsiTheme="minorHAnsi"/>
          <w:bCs/>
        </w:rPr>
        <w:t xml:space="preserve">убсидия из бюджета Удмуртской Республики </w:t>
      </w:r>
      <w:r w:rsidRPr="009F0E6A">
        <w:rPr>
          <w:rFonts w:asciiTheme="minorHAnsi" w:hAnsiTheme="minorHAnsi"/>
        </w:rPr>
        <w:t xml:space="preserve">на капитальный ремонт и ремонт автомобильных дорог местного значения и искусственных сооружений на них. </w:t>
      </w:r>
    </w:p>
    <w:p w:rsidR="009F0E6A" w:rsidRPr="009F0E6A" w:rsidRDefault="009F0E6A" w:rsidP="00C36AAB">
      <w:pPr>
        <w:ind w:firstLine="284"/>
        <w:jc w:val="both"/>
        <w:rPr>
          <w:rFonts w:asciiTheme="minorHAnsi" w:hAnsiTheme="minorHAnsi"/>
        </w:rPr>
      </w:pPr>
      <w:r w:rsidRPr="009F0E6A">
        <w:rPr>
          <w:rFonts w:asciiTheme="minorHAnsi" w:hAnsiTheme="minorHAnsi"/>
        </w:rPr>
        <w:t>Размер субсидии составляет -  526,316  тыс</w:t>
      </w:r>
      <w:proofErr w:type="gramStart"/>
      <w:r w:rsidRPr="009F0E6A">
        <w:rPr>
          <w:rFonts w:asciiTheme="minorHAnsi" w:hAnsiTheme="minorHAnsi"/>
        </w:rPr>
        <w:t>.р</w:t>
      </w:r>
      <w:proofErr w:type="gramEnd"/>
      <w:r w:rsidRPr="009F0E6A">
        <w:rPr>
          <w:rFonts w:asciiTheme="minorHAnsi" w:hAnsiTheme="minorHAnsi"/>
        </w:rPr>
        <w:t xml:space="preserve">уб., в том числе 500,00 тыс. руб.- бюджет УР и 26,316 тыс. </w:t>
      </w:r>
      <w:proofErr w:type="spellStart"/>
      <w:r w:rsidRPr="009F0E6A">
        <w:rPr>
          <w:rFonts w:asciiTheme="minorHAnsi" w:hAnsiTheme="minorHAnsi"/>
        </w:rPr>
        <w:t>руб</w:t>
      </w:r>
      <w:proofErr w:type="spellEnd"/>
      <w:r w:rsidRPr="009F0E6A">
        <w:rPr>
          <w:rFonts w:asciiTheme="minorHAnsi" w:hAnsiTheme="minorHAnsi"/>
        </w:rPr>
        <w:t xml:space="preserve"> – бюджет МО) (2016 год – 7000,00 тыс. руб.- бюджет УР) на следующие объекты:</w:t>
      </w:r>
    </w:p>
    <w:p w:rsidR="009F0E6A" w:rsidRPr="009F0E6A" w:rsidRDefault="009F0E6A" w:rsidP="009F0E6A">
      <w:pPr>
        <w:jc w:val="both"/>
        <w:rPr>
          <w:rFonts w:asciiTheme="minorHAnsi" w:hAnsiTheme="minorHAnsi"/>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685"/>
        <w:gridCol w:w="1559"/>
        <w:gridCol w:w="1702"/>
        <w:gridCol w:w="993"/>
        <w:gridCol w:w="992"/>
        <w:gridCol w:w="1276"/>
      </w:tblGrid>
      <w:tr w:rsidR="009F0E6A" w:rsidRPr="009F0E6A" w:rsidTr="00053F6F">
        <w:trPr>
          <w:trHeight w:val="589"/>
        </w:trPr>
        <w:tc>
          <w:tcPr>
            <w:tcW w:w="567"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w:t>
            </w:r>
          </w:p>
          <w:p w:rsidR="009F0E6A" w:rsidRPr="009F0E6A" w:rsidRDefault="009F0E6A" w:rsidP="00A817AB">
            <w:pPr>
              <w:rPr>
                <w:rFonts w:asciiTheme="minorHAnsi" w:hAnsiTheme="minorHAnsi"/>
              </w:rPr>
            </w:pPr>
            <w:proofErr w:type="spellStart"/>
            <w:proofErr w:type="gramStart"/>
            <w:r w:rsidRPr="009F0E6A">
              <w:rPr>
                <w:rFonts w:asciiTheme="minorHAnsi" w:hAnsiTheme="minorHAnsi"/>
              </w:rPr>
              <w:t>п</w:t>
            </w:r>
            <w:proofErr w:type="spellEnd"/>
            <w:proofErr w:type="gramEnd"/>
            <w:r w:rsidRPr="009F0E6A">
              <w:rPr>
                <w:rFonts w:asciiTheme="minorHAnsi" w:hAnsiTheme="minorHAnsi"/>
              </w:rPr>
              <w:t>/</w:t>
            </w:r>
            <w:proofErr w:type="spellStart"/>
            <w:r w:rsidRPr="009F0E6A">
              <w:rPr>
                <w:rFonts w:asciiTheme="minorHAnsi" w:hAnsiTheme="minorHAnsi"/>
              </w:rPr>
              <w:t>п</w:t>
            </w:r>
            <w:proofErr w:type="spellEnd"/>
          </w:p>
        </w:tc>
        <w:tc>
          <w:tcPr>
            <w:tcW w:w="3685" w:type="dxa"/>
            <w:vMerge w:val="restart"/>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Наименование объекта</w:t>
            </w:r>
          </w:p>
        </w:tc>
        <w:tc>
          <w:tcPr>
            <w:tcW w:w="1559" w:type="dxa"/>
            <w:vMerge w:val="restart"/>
          </w:tcPr>
          <w:p w:rsidR="009F0E6A" w:rsidRPr="009F0E6A" w:rsidRDefault="009F0E6A" w:rsidP="00A817AB">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План</w:t>
            </w:r>
          </w:p>
          <w:p w:rsidR="009F0E6A" w:rsidRPr="009F0E6A" w:rsidRDefault="009F0E6A" w:rsidP="00A817AB">
            <w:pPr>
              <w:pStyle w:val="af4"/>
              <w:jc w:val="center"/>
              <w:rPr>
                <w:rStyle w:val="FontStyle17"/>
                <w:rFonts w:asciiTheme="minorHAnsi" w:hAnsiTheme="minorHAnsi"/>
                <w:sz w:val="20"/>
                <w:szCs w:val="20"/>
              </w:rPr>
            </w:pPr>
            <w:r w:rsidRPr="009F0E6A">
              <w:rPr>
                <w:rFonts w:asciiTheme="minorHAnsi" w:eastAsia="HiddenHorzOCR" w:hAnsiTheme="minorHAnsi"/>
                <w:sz w:val="20"/>
                <w:szCs w:val="20"/>
              </w:rPr>
              <w:t>тыс. руб.</w:t>
            </w:r>
          </w:p>
        </w:tc>
        <w:tc>
          <w:tcPr>
            <w:tcW w:w="1702" w:type="dxa"/>
            <w:vMerge w:val="restart"/>
          </w:tcPr>
          <w:p w:rsidR="009F0E6A" w:rsidRPr="009F0E6A" w:rsidRDefault="009F0E6A" w:rsidP="00A817AB">
            <w:pPr>
              <w:jc w:val="center"/>
              <w:rPr>
                <w:rFonts w:asciiTheme="minorHAnsi" w:hAnsiTheme="minorHAnsi"/>
              </w:rPr>
            </w:pPr>
            <w:r w:rsidRPr="009F0E6A">
              <w:rPr>
                <w:rFonts w:asciiTheme="minorHAnsi" w:hAnsiTheme="minorHAnsi"/>
              </w:rPr>
              <w:t>Муниципальный контракт</w:t>
            </w:r>
          </w:p>
          <w:p w:rsidR="009F0E6A" w:rsidRPr="009F0E6A" w:rsidRDefault="009F0E6A" w:rsidP="00A817AB">
            <w:pPr>
              <w:jc w:val="center"/>
              <w:rPr>
                <w:rFonts w:asciiTheme="minorHAnsi" w:hAnsiTheme="minorHAnsi"/>
              </w:rPr>
            </w:pPr>
            <w:r w:rsidRPr="009F0E6A">
              <w:rPr>
                <w:rFonts w:asciiTheme="minorHAnsi" w:hAnsiTheme="minorHAnsi"/>
              </w:rPr>
              <w:t xml:space="preserve"> тыс. руб.</w:t>
            </w:r>
          </w:p>
        </w:tc>
        <w:tc>
          <w:tcPr>
            <w:tcW w:w="1985" w:type="dxa"/>
            <w:gridSpan w:val="2"/>
          </w:tcPr>
          <w:p w:rsidR="009F0E6A" w:rsidRPr="009F0E6A" w:rsidRDefault="009F0E6A" w:rsidP="00A817AB">
            <w:pPr>
              <w:jc w:val="center"/>
              <w:rPr>
                <w:rFonts w:asciiTheme="minorHAnsi" w:hAnsiTheme="minorHAnsi"/>
              </w:rPr>
            </w:pPr>
            <w:r w:rsidRPr="009F0E6A">
              <w:rPr>
                <w:rFonts w:asciiTheme="minorHAnsi" w:hAnsiTheme="minorHAnsi"/>
              </w:rPr>
              <w:t>Факт оплаты</w:t>
            </w:r>
          </w:p>
          <w:p w:rsidR="009F0E6A" w:rsidRPr="009F0E6A" w:rsidRDefault="009F0E6A" w:rsidP="00A817AB">
            <w:pPr>
              <w:jc w:val="center"/>
              <w:rPr>
                <w:rFonts w:asciiTheme="minorHAnsi" w:hAnsiTheme="minorHAnsi"/>
              </w:rPr>
            </w:pPr>
            <w:r w:rsidRPr="009F0E6A">
              <w:rPr>
                <w:rFonts w:asciiTheme="minorHAnsi" w:hAnsiTheme="minorHAnsi"/>
              </w:rPr>
              <w:t>тыс. руб.</w:t>
            </w:r>
          </w:p>
        </w:tc>
        <w:tc>
          <w:tcPr>
            <w:tcW w:w="1276" w:type="dxa"/>
            <w:vMerge w:val="restart"/>
          </w:tcPr>
          <w:p w:rsidR="009F0E6A" w:rsidRPr="009F0E6A" w:rsidRDefault="009F0E6A" w:rsidP="00A817AB">
            <w:pPr>
              <w:jc w:val="center"/>
              <w:rPr>
                <w:rFonts w:asciiTheme="minorHAnsi" w:hAnsiTheme="minorHAnsi"/>
              </w:rPr>
            </w:pPr>
            <w:r w:rsidRPr="009F0E6A">
              <w:rPr>
                <w:rFonts w:asciiTheme="minorHAnsi" w:hAnsiTheme="minorHAnsi"/>
              </w:rPr>
              <w:t xml:space="preserve">Примечание </w:t>
            </w:r>
          </w:p>
          <w:p w:rsidR="009F0E6A" w:rsidRPr="009F0E6A" w:rsidRDefault="009F0E6A" w:rsidP="00A817AB">
            <w:pPr>
              <w:jc w:val="center"/>
              <w:rPr>
                <w:rFonts w:asciiTheme="minorHAnsi" w:hAnsiTheme="minorHAnsi"/>
              </w:rPr>
            </w:pPr>
          </w:p>
        </w:tc>
      </w:tr>
      <w:tr w:rsidR="009F0E6A" w:rsidRPr="009F0E6A" w:rsidTr="00053F6F">
        <w:trPr>
          <w:trHeight w:val="243"/>
        </w:trPr>
        <w:tc>
          <w:tcPr>
            <w:tcW w:w="567" w:type="dxa"/>
            <w:vMerge/>
          </w:tcPr>
          <w:p w:rsidR="009F0E6A" w:rsidRPr="009F0E6A" w:rsidRDefault="009F0E6A" w:rsidP="00A817AB">
            <w:pPr>
              <w:pStyle w:val="af4"/>
              <w:jc w:val="center"/>
              <w:rPr>
                <w:rStyle w:val="FontStyle17"/>
                <w:rFonts w:asciiTheme="minorHAnsi" w:hAnsiTheme="minorHAnsi"/>
                <w:sz w:val="20"/>
                <w:szCs w:val="20"/>
              </w:rPr>
            </w:pPr>
          </w:p>
        </w:tc>
        <w:tc>
          <w:tcPr>
            <w:tcW w:w="3685" w:type="dxa"/>
            <w:vMerge/>
          </w:tcPr>
          <w:p w:rsidR="009F0E6A" w:rsidRPr="009F0E6A" w:rsidRDefault="009F0E6A" w:rsidP="00A817AB">
            <w:pPr>
              <w:pStyle w:val="af4"/>
              <w:jc w:val="center"/>
              <w:rPr>
                <w:rStyle w:val="FontStyle17"/>
                <w:rFonts w:asciiTheme="minorHAnsi" w:hAnsiTheme="minorHAnsi"/>
                <w:sz w:val="20"/>
                <w:szCs w:val="20"/>
              </w:rPr>
            </w:pPr>
          </w:p>
        </w:tc>
        <w:tc>
          <w:tcPr>
            <w:tcW w:w="1559" w:type="dxa"/>
            <w:vMerge/>
          </w:tcPr>
          <w:p w:rsidR="009F0E6A" w:rsidRPr="009F0E6A" w:rsidRDefault="009F0E6A" w:rsidP="00A817AB">
            <w:pPr>
              <w:pStyle w:val="af4"/>
              <w:jc w:val="center"/>
              <w:rPr>
                <w:rFonts w:asciiTheme="minorHAnsi" w:eastAsia="HiddenHorzOCR" w:hAnsiTheme="minorHAnsi"/>
                <w:sz w:val="20"/>
                <w:szCs w:val="20"/>
              </w:rPr>
            </w:pPr>
          </w:p>
        </w:tc>
        <w:tc>
          <w:tcPr>
            <w:tcW w:w="1702" w:type="dxa"/>
            <w:vMerge/>
          </w:tcPr>
          <w:p w:rsidR="009F0E6A" w:rsidRPr="009F0E6A" w:rsidRDefault="009F0E6A" w:rsidP="00A817AB">
            <w:pPr>
              <w:jc w:val="center"/>
              <w:rPr>
                <w:rFonts w:asciiTheme="minorHAnsi" w:hAnsiTheme="minorHAnsi"/>
              </w:rPr>
            </w:pPr>
          </w:p>
        </w:tc>
        <w:tc>
          <w:tcPr>
            <w:tcW w:w="993" w:type="dxa"/>
          </w:tcPr>
          <w:p w:rsidR="009F0E6A" w:rsidRPr="009F0E6A" w:rsidRDefault="009F0E6A" w:rsidP="00A817AB">
            <w:pPr>
              <w:jc w:val="center"/>
              <w:rPr>
                <w:rFonts w:asciiTheme="minorHAnsi" w:hAnsiTheme="minorHAnsi"/>
              </w:rPr>
            </w:pPr>
            <w:r w:rsidRPr="009F0E6A">
              <w:rPr>
                <w:rFonts w:asciiTheme="minorHAnsi" w:hAnsiTheme="minorHAnsi"/>
              </w:rPr>
              <w:t>Бюджет УР</w:t>
            </w:r>
          </w:p>
        </w:tc>
        <w:tc>
          <w:tcPr>
            <w:tcW w:w="992" w:type="dxa"/>
          </w:tcPr>
          <w:p w:rsidR="009F0E6A" w:rsidRPr="009F0E6A" w:rsidRDefault="009F0E6A" w:rsidP="00A817AB">
            <w:pPr>
              <w:jc w:val="center"/>
              <w:rPr>
                <w:rFonts w:asciiTheme="minorHAnsi" w:hAnsiTheme="minorHAnsi"/>
              </w:rPr>
            </w:pPr>
            <w:r w:rsidRPr="009F0E6A">
              <w:rPr>
                <w:rFonts w:asciiTheme="minorHAnsi" w:hAnsiTheme="minorHAnsi"/>
              </w:rPr>
              <w:t>Бюджет МО</w:t>
            </w:r>
          </w:p>
        </w:tc>
        <w:tc>
          <w:tcPr>
            <w:tcW w:w="1276" w:type="dxa"/>
            <w:vMerge/>
          </w:tcPr>
          <w:p w:rsidR="009F0E6A" w:rsidRPr="009F0E6A" w:rsidRDefault="009F0E6A" w:rsidP="00A817AB">
            <w:pPr>
              <w:jc w:val="center"/>
              <w:rPr>
                <w:rFonts w:asciiTheme="minorHAnsi" w:hAnsiTheme="minorHAnsi"/>
              </w:rPr>
            </w:pPr>
          </w:p>
        </w:tc>
      </w:tr>
      <w:tr w:rsidR="009F0E6A" w:rsidRPr="009F0E6A" w:rsidTr="00053F6F">
        <w:trPr>
          <w:trHeight w:val="848"/>
        </w:trPr>
        <w:tc>
          <w:tcPr>
            <w:tcW w:w="567" w:type="dxa"/>
          </w:tcPr>
          <w:p w:rsidR="009F0E6A" w:rsidRPr="009F0E6A" w:rsidRDefault="009F0E6A" w:rsidP="00A817AB">
            <w:pPr>
              <w:pStyle w:val="af4"/>
              <w:jc w:val="left"/>
              <w:rPr>
                <w:rStyle w:val="FontStyle17"/>
                <w:rFonts w:asciiTheme="minorHAnsi" w:hAnsiTheme="minorHAnsi"/>
                <w:sz w:val="20"/>
                <w:szCs w:val="20"/>
              </w:rPr>
            </w:pPr>
          </w:p>
          <w:p w:rsidR="009F0E6A" w:rsidRPr="009F0E6A" w:rsidRDefault="009F0E6A" w:rsidP="00A817AB">
            <w:pPr>
              <w:pStyle w:val="af4"/>
              <w:jc w:val="left"/>
              <w:rPr>
                <w:rStyle w:val="FontStyle17"/>
                <w:rFonts w:asciiTheme="minorHAnsi" w:hAnsiTheme="minorHAnsi"/>
                <w:sz w:val="20"/>
                <w:szCs w:val="20"/>
              </w:rPr>
            </w:pPr>
            <w:r w:rsidRPr="009F0E6A">
              <w:rPr>
                <w:rStyle w:val="FontStyle17"/>
                <w:rFonts w:asciiTheme="minorHAnsi" w:hAnsiTheme="minorHAnsi"/>
                <w:sz w:val="20"/>
                <w:szCs w:val="20"/>
              </w:rPr>
              <w:t>1</w:t>
            </w:r>
          </w:p>
          <w:p w:rsidR="009F0E6A" w:rsidRPr="009F0E6A" w:rsidRDefault="009F0E6A" w:rsidP="00A817AB">
            <w:pPr>
              <w:pStyle w:val="af4"/>
              <w:jc w:val="left"/>
              <w:rPr>
                <w:rStyle w:val="FontStyle17"/>
                <w:rFonts w:asciiTheme="minorHAnsi" w:hAnsiTheme="minorHAnsi"/>
                <w:sz w:val="20"/>
                <w:szCs w:val="20"/>
              </w:rPr>
            </w:pPr>
          </w:p>
        </w:tc>
        <w:tc>
          <w:tcPr>
            <w:tcW w:w="3685" w:type="dxa"/>
          </w:tcPr>
          <w:p w:rsidR="009F0E6A" w:rsidRPr="009F0E6A" w:rsidRDefault="00053F6F" w:rsidP="00A817AB">
            <w:pPr>
              <w:pStyle w:val="af4"/>
              <w:jc w:val="left"/>
              <w:rPr>
                <w:rFonts w:asciiTheme="minorHAnsi" w:hAnsiTheme="minorHAnsi"/>
                <w:sz w:val="20"/>
                <w:szCs w:val="20"/>
              </w:rPr>
            </w:pPr>
            <w:r w:rsidRPr="008D4416">
              <w:rPr>
                <w:rFonts w:asciiTheme="minorHAnsi" w:hAnsiTheme="minorHAnsi"/>
                <w:sz w:val="20"/>
                <w:szCs w:val="20"/>
              </w:rPr>
              <w:t xml:space="preserve">Капитальный ремонт  дороги  по </w:t>
            </w:r>
            <w:r w:rsidR="009F0E6A" w:rsidRPr="008D4416">
              <w:rPr>
                <w:rFonts w:asciiTheme="minorHAnsi" w:hAnsiTheme="minorHAnsi"/>
                <w:sz w:val="20"/>
                <w:szCs w:val="20"/>
              </w:rPr>
              <w:t xml:space="preserve">ул. </w:t>
            </w:r>
            <w:proofErr w:type="gramStart"/>
            <w:r w:rsidR="009F0E6A" w:rsidRPr="008D4416">
              <w:rPr>
                <w:rFonts w:asciiTheme="minorHAnsi" w:hAnsiTheme="minorHAnsi"/>
                <w:sz w:val="20"/>
                <w:szCs w:val="20"/>
              </w:rPr>
              <w:t>Заречная</w:t>
            </w:r>
            <w:proofErr w:type="gramEnd"/>
            <w:r w:rsidR="009F0E6A" w:rsidRPr="008D4416">
              <w:rPr>
                <w:rFonts w:asciiTheme="minorHAnsi" w:hAnsiTheme="minorHAnsi"/>
                <w:sz w:val="20"/>
                <w:szCs w:val="20"/>
              </w:rPr>
              <w:t xml:space="preserve">, д. </w:t>
            </w:r>
            <w:proofErr w:type="spellStart"/>
            <w:r w:rsidR="009F0E6A" w:rsidRPr="008D4416">
              <w:rPr>
                <w:rFonts w:asciiTheme="minorHAnsi" w:hAnsiTheme="minorHAnsi"/>
                <w:sz w:val="20"/>
                <w:szCs w:val="20"/>
              </w:rPr>
              <w:t>Туташево</w:t>
            </w:r>
            <w:proofErr w:type="spellEnd"/>
            <w:r w:rsidR="009F0E6A" w:rsidRPr="008D4416">
              <w:rPr>
                <w:rFonts w:asciiTheme="minorHAnsi" w:hAnsiTheme="minorHAnsi"/>
                <w:sz w:val="20"/>
                <w:szCs w:val="20"/>
              </w:rPr>
              <w:t xml:space="preserve"> Можгинском</w:t>
            </w:r>
            <w:r w:rsidR="009F0E6A" w:rsidRPr="009F0E6A">
              <w:rPr>
                <w:rFonts w:asciiTheme="minorHAnsi" w:hAnsiTheme="minorHAnsi"/>
                <w:sz w:val="20"/>
                <w:szCs w:val="20"/>
              </w:rPr>
              <w:t xml:space="preserve"> районе</w:t>
            </w:r>
          </w:p>
          <w:p w:rsidR="009F0E6A" w:rsidRPr="009F0E6A" w:rsidRDefault="009F0E6A" w:rsidP="00A817AB">
            <w:pPr>
              <w:rPr>
                <w:rFonts w:asciiTheme="minorHAnsi" w:hAnsiTheme="minorHAnsi"/>
              </w:rPr>
            </w:pPr>
          </w:p>
        </w:tc>
        <w:tc>
          <w:tcPr>
            <w:tcW w:w="1559"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526,316</w:t>
            </w:r>
          </w:p>
        </w:tc>
        <w:tc>
          <w:tcPr>
            <w:tcW w:w="1702" w:type="dxa"/>
          </w:tcPr>
          <w:p w:rsidR="009F0E6A" w:rsidRPr="009F0E6A" w:rsidRDefault="009F0E6A" w:rsidP="00A817AB">
            <w:pPr>
              <w:pStyle w:val="af4"/>
              <w:jc w:val="center"/>
              <w:rPr>
                <w:rFonts w:asciiTheme="minorHAnsi" w:hAnsiTheme="minorHAnsi"/>
                <w:sz w:val="20"/>
                <w:szCs w:val="20"/>
              </w:rPr>
            </w:pPr>
            <w:r w:rsidRPr="009F0E6A">
              <w:rPr>
                <w:rFonts w:asciiTheme="minorHAnsi" w:hAnsiTheme="minorHAnsi"/>
                <w:sz w:val="20"/>
                <w:szCs w:val="20"/>
              </w:rPr>
              <w:t>526,316</w:t>
            </w:r>
          </w:p>
        </w:tc>
        <w:tc>
          <w:tcPr>
            <w:tcW w:w="993" w:type="dxa"/>
          </w:tcPr>
          <w:p w:rsidR="009F0E6A" w:rsidRPr="009F0E6A" w:rsidRDefault="009F0E6A" w:rsidP="00A817AB">
            <w:pPr>
              <w:pStyle w:val="af4"/>
              <w:jc w:val="center"/>
              <w:rPr>
                <w:rFonts w:asciiTheme="minorHAnsi" w:hAnsiTheme="minorHAnsi"/>
                <w:sz w:val="20"/>
                <w:szCs w:val="20"/>
              </w:rPr>
            </w:pPr>
            <w:r w:rsidRPr="009F0E6A">
              <w:rPr>
                <w:rFonts w:asciiTheme="minorHAnsi" w:hAnsiTheme="minorHAnsi"/>
                <w:sz w:val="20"/>
                <w:szCs w:val="20"/>
              </w:rPr>
              <w:t>500,0</w:t>
            </w:r>
          </w:p>
        </w:tc>
        <w:tc>
          <w:tcPr>
            <w:tcW w:w="992"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26,316</w:t>
            </w:r>
          </w:p>
        </w:tc>
        <w:tc>
          <w:tcPr>
            <w:tcW w:w="1276" w:type="dxa"/>
          </w:tcPr>
          <w:p w:rsidR="009F0E6A" w:rsidRPr="009F0E6A" w:rsidRDefault="009F0E6A" w:rsidP="00A817AB">
            <w:pPr>
              <w:pStyle w:val="af4"/>
              <w:jc w:val="center"/>
              <w:rPr>
                <w:rStyle w:val="FontStyle17"/>
                <w:rFonts w:asciiTheme="minorHAnsi" w:hAnsiTheme="minorHAnsi"/>
                <w:sz w:val="20"/>
                <w:szCs w:val="20"/>
              </w:rPr>
            </w:pPr>
            <w:r w:rsidRPr="009F0E6A">
              <w:rPr>
                <w:rStyle w:val="FontStyle17"/>
                <w:rFonts w:asciiTheme="minorHAnsi" w:hAnsiTheme="minorHAnsi"/>
                <w:sz w:val="20"/>
                <w:szCs w:val="20"/>
              </w:rPr>
              <w:t>АО «</w:t>
            </w:r>
            <w:proofErr w:type="spellStart"/>
            <w:r w:rsidRPr="009F0E6A">
              <w:rPr>
                <w:rStyle w:val="FontStyle17"/>
                <w:rFonts w:asciiTheme="minorHAnsi" w:hAnsiTheme="minorHAnsi"/>
                <w:sz w:val="20"/>
                <w:szCs w:val="20"/>
              </w:rPr>
              <w:t>Можгинское</w:t>
            </w:r>
            <w:proofErr w:type="spellEnd"/>
            <w:r w:rsidRPr="009F0E6A">
              <w:rPr>
                <w:rStyle w:val="FontStyle17"/>
                <w:rFonts w:asciiTheme="minorHAnsi" w:hAnsiTheme="minorHAnsi"/>
                <w:sz w:val="20"/>
                <w:szCs w:val="20"/>
              </w:rPr>
              <w:t xml:space="preserve"> дорожное предприятие»</w:t>
            </w:r>
          </w:p>
        </w:tc>
      </w:tr>
      <w:tr w:rsidR="009F0E6A" w:rsidRPr="009F0E6A" w:rsidTr="00053F6F">
        <w:trPr>
          <w:trHeight w:val="332"/>
        </w:trPr>
        <w:tc>
          <w:tcPr>
            <w:tcW w:w="567" w:type="dxa"/>
          </w:tcPr>
          <w:p w:rsidR="009F0E6A" w:rsidRPr="009F0E6A" w:rsidRDefault="009F0E6A" w:rsidP="00A817AB">
            <w:pPr>
              <w:pStyle w:val="af4"/>
              <w:jc w:val="left"/>
              <w:rPr>
                <w:rStyle w:val="FontStyle17"/>
                <w:rFonts w:asciiTheme="minorHAnsi" w:hAnsiTheme="minorHAnsi"/>
                <w:sz w:val="20"/>
                <w:szCs w:val="20"/>
              </w:rPr>
            </w:pPr>
          </w:p>
        </w:tc>
        <w:tc>
          <w:tcPr>
            <w:tcW w:w="3685" w:type="dxa"/>
          </w:tcPr>
          <w:p w:rsidR="009F0E6A" w:rsidRPr="009F0E6A" w:rsidRDefault="009F0E6A" w:rsidP="00A817AB">
            <w:pPr>
              <w:pStyle w:val="af4"/>
              <w:jc w:val="left"/>
              <w:rPr>
                <w:rFonts w:asciiTheme="minorHAnsi" w:hAnsiTheme="minorHAnsi"/>
                <w:b/>
                <w:sz w:val="20"/>
                <w:szCs w:val="20"/>
              </w:rPr>
            </w:pPr>
            <w:r w:rsidRPr="009F0E6A">
              <w:rPr>
                <w:rFonts w:asciiTheme="minorHAnsi" w:hAnsiTheme="minorHAnsi"/>
                <w:b/>
                <w:sz w:val="20"/>
                <w:szCs w:val="20"/>
              </w:rPr>
              <w:t>ИТОГО:</w:t>
            </w:r>
          </w:p>
        </w:tc>
        <w:tc>
          <w:tcPr>
            <w:tcW w:w="1559" w:type="dxa"/>
          </w:tcPr>
          <w:p w:rsidR="009F0E6A" w:rsidRPr="009F0E6A" w:rsidRDefault="009F0E6A" w:rsidP="00A817AB">
            <w:pPr>
              <w:pStyle w:val="af4"/>
              <w:jc w:val="center"/>
              <w:rPr>
                <w:rStyle w:val="FontStyle17"/>
                <w:rFonts w:asciiTheme="minorHAnsi" w:hAnsiTheme="minorHAnsi"/>
                <w:sz w:val="20"/>
                <w:szCs w:val="20"/>
              </w:rPr>
            </w:pPr>
          </w:p>
        </w:tc>
        <w:tc>
          <w:tcPr>
            <w:tcW w:w="1702" w:type="dxa"/>
          </w:tcPr>
          <w:p w:rsidR="009F0E6A" w:rsidRPr="009F0E6A" w:rsidRDefault="009F0E6A" w:rsidP="00A817AB">
            <w:pPr>
              <w:pStyle w:val="af4"/>
              <w:jc w:val="center"/>
              <w:rPr>
                <w:rFonts w:asciiTheme="minorHAnsi" w:hAnsiTheme="minorHAnsi"/>
                <w:b/>
                <w:sz w:val="20"/>
                <w:szCs w:val="20"/>
              </w:rPr>
            </w:pPr>
            <w:r w:rsidRPr="009F0E6A">
              <w:rPr>
                <w:rFonts w:asciiTheme="minorHAnsi" w:hAnsiTheme="minorHAnsi"/>
                <w:b/>
                <w:sz w:val="20"/>
                <w:szCs w:val="20"/>
              </w:rPr>
              <w:t>526,316</w:t>
            </w:r>
          </w:p>
        </w:tc>
        <w:tc>
          <w:tcPr>
            <w:tcW w:w="993" w:type="dxa"/>
          </w:tcPr>
          <w:p w:rsidR="009F0E6A" w:rsidRPr="009F0E6A" w:rsidRDefault="009F0E6A" w:rsidP="00A817AB">
            <w:pPr>
              <w:pStyle w:val="af4"/>
              <w:jc w:val="center"/>
              <w:rPr>
                <w:rFonts w:asciiTheme="minorHAnsi" w:hAnsiTheme="minorHAnsi"/>
                <w:b/>
                <w:sz w:val="20"/>
                <w:szCs w:val="20"/>
              </w:rPr>
            </w:pPr>
            <w:r w:rsidRPr="009F0E6A">
              <w:rPr>
                <w:rFonts w:asciiTheme="minorHAnsi" w:hAnsiTheme="minorHAnsi"/>
                <w:b/>
                <w:sz w:val="20"/>
                <w:szCs w:val="20"/>
              </w:rPr>
              <w:t>500,0</w:t>
            </w:r>
          </w:p>
        </w:tc>
        <w:tc>
          <w:tcPr>
            <w:tcW w:w="992" w:type="dxa"/>
          </w:tcPr>
          <w:p w:rsidR="009F0E6A" w:rsidRPr="009F0E6A" w:rsidRDefault="009F0E6A" w:rsidP="00A817AB">
            <w:pPr>
              <w:pStyle w:val="af4"/>
              <w:jc w:val="center"/>
              <w:rPr>
                <w:rStyle w:val="FontStyle17"/>
                <w:rFonts w:asciiTheme="minorHAnsi" w:hAnsiTheme="minorHAnsi"/>
                <w:b/>
                <w:sz w:val="20"/>
                <w:szCs w:val="20"/>
              </w:rPr>
            </w:pPr>
            <w:r w:rsidRPr="009F0E6A">
              <w:rPr>
                <w:rStyle w:val="FontStyle17"/>
                <w:rFonts w:asciiTheme="minorHAnsi" w:hAnsiTheme="minorHAnsi"/>
                <w:b/>
                <w:sz w:val="20"/>
                <w:szCs w:val="20"/>
              </w:rPr>
              <w:t>26,316</w:t>
            </w:r>
          </w:p>
        </w:tc>
        <w:tc>
          <w:tcPr>
            <w:tcW w:w="1276" w:type="dxa"/>
          </w:tcPr>
          <w:p w:rsidR="009F0E6A" w:rsidRPr="009F0E6A" w:rsidRDefault="009F0E6A" w:rsidP="00A817AB">
            <w:pPr>
              <w:pStyle w:val="af4"/>
              <w:jc w:val="center"/>
              <w:rPr>
                <w:rStyle w:val="FontStyle17"/>
                <w:rFonts w:asciiTheme="minorHAnsi" w:hAnsiTheme="minorHAnsi"/>
                <w:sz w:val="20"/>
                <w:szCs w:val="20"/>
              </w:rPr>
            </w:pPr>
          </w:p>
        </w:tc>
      </w:tr>
    </w:tbl>
    <w:p w:rsidR="009F0E6A" w:rsidRDefault="009F0E6A" w:rsidP="009F0E6A">
      <w:pPr>
        <w:ind w:firstLine="708"/>
        <w:jc w:val="both"/>
        <w:rPr>
          <w:rFonts w:asciiTheme="minorHAnsi" w:hAnsiTheme="minorHAnsi"/>
        </w:rPr>
      </w:pPr>
    </w:p>
    <w:p w:rsidR="00F37D9A" w:rsidRPr="009F0E6A" w:rsidRDefault="00F37D9A" w:rsidP="009F0E6A">
      <w:pPr>
        <w:ind w:firstLine="708"/>
        <w:jc w:val="both"/>
        <w:rPr>
          <w:rFonts w:asciiTheme="minorHAnsi" w:hAnsiTheme="minorHAnsi"/>
        </w:rPr>
      </w:pPr>
    </w:p>
    <w:p w:rsidR="009F0E6A" w:rsidRPr="009F0E6A" w:rsidRDefault="009F0E6A" w:rsidP="009F0E6A">
      <w:pPr>
        <w:ind w:firstLine="708"/>
        <w:jc w:val="both"/>
        <w:rPr>
          <w:rFonts w:asciiTheme="minorHAnsi" w:hAnsiTheme="minorHAnsi"/>
          <w:b/>
        </w:rPr>
      </w:pPr>
      <w:r w:rsidRPr="009F0E6A">
        <w:rPr>
          <w:rFonts w:asciiTheme="minorHAnsi" w:hAnsiTheme="minorHAnsi"/>
          <w:b/>
        </w:rPr>
        <w:t xml:space="preserve">Связь </w:t>
      </w:r>
    </w:p>
    <w:p w:rsidR="009F0E6A" w:rsidRPr="009F0E6A" w:rsidRDefault="00C36AAB" w:rsidP="00C36AAB">
      <w:pPr>
        <w:ind w:firstLine="284"/>
        <w:jc w:val="both"/>
        <w:rPr>
          <w:rFonts w:asciiTheme="minorHAnsi" w:eastAsia="Calibri" w:hAnsiTheme="minorHAnsi"/>
          <w:bCs/>
          <w:lang w:eastAsia="ar-SA"/>
        </w:rPr>
      </w:pPr>
      <w:r>
        <w:rPr>
          <w:rFonts w:asciiTheme="minorHAnsi" w:hAnsiTheme="minorHAnsi"/>
        </w:rPr>
        <w:t xml:space="preserve"> </w:t>
      </w:r>
      <w:r w:rsidR="009F0E6A" w:rsidRPr="009F0E6A">
        <w:rPr>
          <w:rFonts w:asciiTheme="minorHAnsi" w:hAnsiTheme="minorHAnsi"/>
        </w:rPr>
        <w:t xml:space="preserve">В 2017 году заключено трехстороннее соглашение с </w:t>
      </w:r>
      <w:r w:rsidR="009F0E6A" w:rsidRPr="009F0E6A">
        <w:rPr>
          <w:rFonts w:asciiTheme="minorHAnsi" w:hAnsiTheme="minorHAnsi"/>
          <w:color w:val="000000"/>
        </w:rPr>
        <w:t>Министерством финансов Удмуртской Республики  и Агентством информатизации и связи Удмуртской Республики,  на  предоставление</w:t>
      </w:r>
      <w:r w:rsidR="009F0E6A" w:rsidRPr="009F0E6A">
        <w:rPr>
          <w:rFonts w:asciiTheme="minorHAnsi" w:eastAsia="Calibri" w:hAnsiTheme="minorHAnsi"/>
          <w:bCs/>
          <w:lang w:eastAsia="ar-SA"/>
        </w:rPr>
        <w:t xml:space="preserve"> дотации на поддержку мер по обеспечению сбалансированности бюджетов муниципальному образованию   на реализацию мероприятий по созданию инфраструктуры мобильной (сотовой) связи. </w:t>
      </w:r>
    </w:p>
    <w:p w:rsidR="009F0E6A" w:rsidRPr="009F0E6A" w:rsidRDefault="009F0E6A" w:rsidP="00C36AAB">
      <w:pPr>
        <w:ind w:firstLine="284"/>
        <w:jc w:val="both"/>
        <w:rPr>
          <w:rFonts w:asciiTheme="minorHAnsi" w:hAnsiTheme="minorHAnsi"/>
          <w:b/>
        </w:rPr>
      </w:pPr>
      <w:r w:rsidRPr="009F0E6A">
        <w:rPr>
          <w:rFonts w:asciiTheme="minorHAnsi" w:eastAsia="Calibri" w:hAnsiTheme="minorHAnsi"/>
          <w:bCs/>
          <w:lang w:eastAsia="ar-SA"/>
        </w:rPr>
        <w:t xml:space="preserve">Размер дотации УР составляет </w:t>
      </w:r>
      <w:r w:rsidRPr="009F0E6A">
        <w:rPr>
          <w:rFonts w:asciiTheme="minorHAnsi" w:hAnsiTheme="minorHAnsi"/>
        </w:rPr>
        <w:t xml:space="preserve">-  </w:t>
      </w:r>
      <w:r w:rsidRPr="009F0E6A">
        <w:rPr>
          <w:rFonts w:asciiTheme="minorHAnsi" w:hAnsiTheme="minorHAnsi"/>
          <w:color w:val="000000"/>
        </w:rPr>
        <w:t xml:space="preserve">1 029, 80 </w:t>
      </w:r>
      <w:r w:rsidRPr="009F0E6A">
        <w:rPr>
          <w:rFonts w:asciiTheme="minorHAnsi" w:hAnsiTheme="minorHAnsi"/>
        </w:rPr>
        <w:t xml:space="preserve"> тыс</w:t>
      </w:r>
      <w:proofErr w:type="gramStart"/>
      <w:r w:rsidRPr="009F0E6A">
        <w:rPr>
          <w:rFonts w:asciiTheme="minorHAnsi" w:hAnsiTheme="minorHAnsi"/>
        </w:rPr>
        <w:t>.р</w:t>
      </w:r>
      <w:proofErr w:type="gramEnd"/>
      <w:r w:rsidRPr="009F0E6A">
        <w:rPr>
          <w:rFonts w:asciiTheme="minorHAnsi" w:hAnsiTheme="minorHAnsi"/>
        </w:rPr>
        <w:t>уб.  на следующие объекты:</w:t>
      </w:r>
      <w:r w:rsidRPr="009F0E6A">
        <w:rPr>
          <w:rFonts w:asciiTheme="minorHAnsi" w:hAnsiTheme="minorHAnsi"/>
          <w:b/>
        </w:rPr>
        <w:t xml:space="preserve"> </w:t>
      </w:r>
    </w:p>
    <w:tbl>
      <w:tblPr>
        <w:tblpPr w:leftFromText="180" w:rightFromText="180" w:vertAnchor="text" w:tblpY="1"/>
        <w:tblOverlap w:val="never"/>
        <w:tblW w:w="10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361"/>
        <w:gridCol w:w="1559"/>
        <w:gridCol w:w="1417"/>
        <w:gridCol w:w="1417"/>
        <w:gridCol w:w="1417"/>
      </w:tblGrid>
      <w:tr w:rsidR="009F0E6A" w:rsidRPr="009F0E6A" w:rsidTr="009F0E6A">
        <w:tc>
          <w:tcPr>
            <w:tcW w:w="567" w:type="dxa"/>
            <w:vAlign w:val="center"/>
          </w:tcPr>
          <w:p w:rsidR="009F0E6A" w:rsidRPr="009F0E6A" w:rsidRDefault="009F0E6A" w:rsidP="009F0E6A">
            <w:pPr>
              <w:jc w:val="center"/>
              <w:rPr>
                <w:rFonts w:asciiTheme="minorHAnsi" w:hAnsiTheme="minorHAnsi"/>
                <w:color w:val="000000"/>
                <w:lang w:bidi="en-US"/>
              </w:rPr>
            </w:pPr>
            <w:r w:rsidRPr="009F0E6A">
              <w:rPr>
                <w:rFonts w:asciiTheme="minorHAnsi" w:hAnsiTheme="minorHAnsi"/>
              </w:rPr>
              <w:t xml:space="preserve">№ </w:t>
            </w:r>
            <w:proofErr w:type="spellStart"/>
            <w:proofErr w:type="gramStart"/>
            <w:r w:rsidRPr="009F0E6A">
              <w:rPr>
                <w:rFonts w:asciiTheme="minorHAnsi" w:hAnsiTheme="minorHAnsi"/>
              </w:rPr>
              <w:t>п</w:t>
            </w:r>
            <w:proofErr w:type="spellEnd"/>
            <w:proofErr w:type="gramEnd"/>
            <w:r w:rsidRPr="009F0E6A">
              <w:rPr>
                <w:rFonts w:asciiTheme="minorHAnsi" w:hAnsiTheme="minorHAnsi"/>
              </w:rPr>
              <w:t>/</w:t>
            </w:r>
            <w:proofErr w:type="spellStart"/>
            <w:r w:rsidRPr="009F0E6A">
              <w:rPr>
                <w:rFonts w:asciiTheme="minorHAnsi" w:hAnsiTheme="minorHAnsi"/>
              </w:rPr>
              <w:t>п</w:t>
            </w:r>
            <w:proofErr w:type="spellEnd"/>
          </w:p>
        </w:tc>
        <w:tc>
          <w:tcPr>
            <w:tcW w:w="4361" w:type="dxa"/>
            <w:vAlign w:val="center"/>
          </w:tcPr>
          <w:p w:rsidR="009F0E6A" w:rsidRPr="009F0E6A" w:rsidRDefault="009F0E6A" w:rsidP="009F0E6A">
            <w:pPr>
              <w:pStyle w:val="a8"/>
              <w:tabs>
                <w:tab w:val="left" w:pos="993"/>
              </w:tabs>
              <w:ind w:left="0"/>
              <w:jc w:val="center"/>
              <w:rPr>
                <w:rFonts w:asciiTheme="minorHAnsi" w:hAnsiTheme="minorHAnsi"/>
                <w:sz w:val="20"/>
                <w:szCs w:val="20"/>
              </w:rPr>
            </w:pPr>
            <w:r w:rsidRPr="009F0E6A">
              <w:rPr>
                <w:rFonts w:asciiTheme="minorHAnsi" w:hAnsiTheme="minorHAnsi"/>
                <w:sz w:val="20"/>
                <w:szCs w:val="20"/>
              </w:rPr>
              <w:t>Наименование объекта строительства, его адрес</w:t>
            </w:r>
          </w:p>
        </w:tc>
        <w:tc>
          <w:tcPr>
            <w:tcW w:w="1559" w:type="dxa"/>
          </w:tcPr>
          <w:p w:rsidR="009F0E6A" w:rsidRPr="009F0E6A" w:rsidRDefault="009F0E6A" w:rsidP="009F0E6A">
            <w:pPr>
              <w:pStyle w:val="af4"/>
              <w:jc w:val="center"/>
              <w:rPr>
                <w:rFonts w:asciiTheme="minorHAnsi" w:eastAsia="HiddenHorzOCR" w:hAnsiTheme="minorHAnsi"/>
                <w:sz w:val="20"/>
                <w:szCs w:val="20"/>
              </w:rPr>
            </w:pPr>
            <w:r w:rsidRPr="009F0E6A">
              <w:rPr>
                <w:rFonts w:asciiTheme="minorHAnsi" w:eastAsia="HiddenHorzOCR" w:hAnsiTheme="minorHAnsi"/>
                <w:sz w:val="20"/>
                <w:szCs w:val="20"/>
              </w:rPr>
              <w:t>План</w:t>
            </w:r>
          </w:p>
          <w:p w:rsidR="009F0E6A" w:rsidRPr="009F0E6A" w:rsidRDefault="009F0E6A" w:rsidP="009F0E6A">
            <w:pPr>
              <w:pStyle w:val="af4"/>
              <w:jc w:val="center"/>
              <w:rPr>
                <w:rStyle w:val="FontStyle17"/>
                <w:rFonts w:asciiTheme="minorHAnsi" w:hAnsiTheme="minorHAnsi"/>
                <w:sz w:val="20"/>
                <w:szCs w:val="20"/>
              </w:rPr>
            </w:pPr>
            <w:r w:rsidRPr="009F0E6A">
              <w:rPr>
                <w:rFonts w:asciiTheme="minorHAnsi" w:eastAsia="HiddenHorzOCR" w:hAnsiTheme="minorHAnsi"/>
                <w:sz w:val="20"/>
                <w:szCs w:val="20"/>
              </w:rPr>
              <w:t>тыс. руб.</w:t>
            </w:r>
          </w:p>
        </w:tc>
        <w:tc>
          <w:tcPr>
            <w:tcW w:w="1417" w:type="dxa"/>
          </w:tcPr>
          <w:p w:rsidR="009F0E6A" w:rsidRPr="009F0E6A" w:rsidRDefault="009F0E6A" w:rsidP="009F0E6A">
            <w:pPr>
              <w:jc w:val="center"/>
              <w:rPr>
                <w:rFonts w:asciiTheme="minorHAnsi" w:hAnsiTheme="minorHAnsi"/>
              </w:rPr>
            </w:pPr>
            <w:r w:rsidRPr="009F0E6A">
              <w:rPr>
                <w:rFonts w:asciiTheme="minorHAnsi" w:hAnsiTheme="minorHAnsi"/>
              </w:rPr>
              <w:t>Муниципальный контракт</w:t>
            </w:r>
          </w:p>
          <w:p w:rsidR="009F0E6A" w:rsidRPr="009F0E6A" w:rsidRDefault="009F0E6A" w:rsidP="009F0E6A">
            <w:pPr>
              <w:jc w:val="center"/>
              <w:rPr>
                <w:rFonts w:asciiTheme="minorHAnsi" w:hAnsiTheme="minorHAnsi"/>
              </w:rPr>
            </w:pPr>
            <w:r w:rsidRPr="009F0E6A">
              <w:rPr>
                <w:rFonts w:asciiTheme="minorHAnsi" w:hAnsiTheme="minorHAnsi"/>
              </w:rPr>
              <w:t xml:space="preserve"> тыс. руб.</w:t>
            </w:r>
          </w:p>
        </w:tc>
        <w:tc>
          <w:tcPr>
            <w:tcW w:w="1417" w:type="dxa"/>
          </w:tcPr>
          <w:p w:rsidR="009F0E6A" w:rsidRPr="009F0E6A" w:rsidRDefault="009F0E6A" w:rsidP="009F0E6A">
            <w:pPr>
              <w:jc w:val="center"/>
              <w:rPr>
                <w:rFonts w:asciiTheme="minorHAnsi" w:hAnsiTheme="minorHAnsi"/>
              </w:rPr>
            </w:pPr>
            <w:r w:rsidRPr="009F0E6A">
              <w:rPr>
                <w:rFonts w:asciiTheme="minorHAnsi" w:hAnsiTheme="minorHAnsi"/>
              </w:rPr>
              <w:t>Факт оплаты</w:t>
            </w:r>
          </w:p>
          <w:p w:rsidR="009F0E6A" w:rsidRPr="009F0E6A" w:rsidRDefault="009F0E6A" w:rsidP="009F0E6A">
            <w:pPr>
              <w:pStyle w:val="af4"/>
              <w:jc w:val="center"/>
              <w:rPr>
                <w:rFonts w:asciiTheme="minorHAnsi" w:eastAsia="HiddenHorzOCR" w:hAnsiTheme="minorHAnsi"/>
                <w:sz w:val="20"/>
                <w:szCs w:val="20"/>
              </w:rPr>
            </w:pPr>
            <w:r w:rsidRPr="009F0E6A">
              <w:rPr>
                <w:rFonts w:asciiTheme="minorHAnsi" w:hAnsiTheme="minorHAnsi"/>
                <w:sz w:val="20"/>
                <w:szCs w:val="20"/>
              </w:rPr>
              <w:t>тыс. руб.</w:t>
            </w:r>
          </w:p>
        </w:tc>
        <w:tc>
          <w:tcPr>
            <w:tcW w:w="1417" w:type="dxa"/>
          </w:tcPr>
          <w:p w:rsidR="009F0E6A" w:rsidRPr="009F0E6A" w:rsidRDefault="009F0E6A" w:rsidP="009F0E6A">
            <w:pPr>
              <w:jc w:val="center"/>
              <w:rPr>
                <w:rFonts w:asciiTheme="minorHAnsi" w:hAnsiTheme="minorHAnsi"/>
              </w:rPr>
            </w:pPr>
            <w:r w:rsidRPr="009F0E6A">
              <w:rPr>
                <w:rFonts w:asciiTheme="minorHAnsi" w:hAnsiTheme="minorHAnsi"/>
              </w:rPr>
              <w:t xml:space="preserve">Примечание </w:t>
            </w:r>
          </w:p>
          <w:p w:rsidR="009F0E6A" w:rsidRPr="009F0E6A" w:rsidRDefault="009F0E6A" w:rsidP="009F0E6A">
            <w:pPr>
              <w:jc w:val="center"/>
              <w:rPr>
                <w:rFonts w:asciiTheme="minorHAnsi" w:hAnsiTheme="minorHAnsi"/>
              </w:rPr>
            </w:pPr>
          </w:p>
        </w:tc>
      </w:tr>
      <w:tr w:rsidR="009F0E6A" w:rsidRPr="009F0E6A" w:rsidTr="009F0E6A">
        <w:trPr>
          <w:trHeight w:val="923"/>
        </w:trPr>
        <w:tc>
          <w:tcPr>
            <w:tcW w:w="567" w:type="dxa"/>
            <w:vMerge w:val="restart"/>
          </w:tcPr>
          <w:p w:rsidR="009F0E6A" w:rsidRPr="009F0E6A" w:rsidRDefault="009F0E6A" w:rsidP="009F0E6A">
            <w:pPr>
              <w:jc w:val="center"/>
              <w:rPr>
                <w:rFonts w:asciiTheme="minorHAnsi" w:hAnsiTheme="minorHAnsi"/>
                <w:color w:val="000000"/>
                <w:lang w:bidi="en-US"/>
              </w:rPr>
            </w:pPr>
            <w:r w:rsidRPr="009F0E6A">
              <w:rPr>
                <w:rFonts w:asciiTheme="minorHAnsi" w:hAnsiTheme="minorHAnsi"/>
                <w:color w:val="000000"/>
                <w:lang w:bidi="en-US"/>
              </w:rPr>
              <w:t>1.</w:t>
            </w:r>
          </w:p>
        </w:tc>
        <w:tc>
          <w:tcPr>
            <w:tcW w:w="4361" w:type="dxa"/>
            <w:vMerge w:val="restart"/>
            <w:vAlign w:val="center"/>
          </w:tcPr>
          <w:p w:rsidR="009F0E6A" w:rsidRPr="009F0E6A" w:rsidRDefault="009F0E6A" w:rsidP="009F0E6A">
            <w:pPr>
              <w:jc w:val="both"/>
              <w:rPr>
                <w:rFonts w:asciiTheme="minorHAnsi" w:hAnsiTheme="minorHAnsi"/>
                <w:color w:val="000000"/>
                <w:lang w:bidi="en-US"/>
              </w:rPr>
            </w:pPr>
            <w:r w:rsidRPr="009F0E6A">
              <w:rPr>
                <w:rFonts w:asciiTheme="minorHAnsi" w:hAnsiTheme="minorHAnsi"/>
                <w:color w:val="000000"/>
                <w:lang w:bidi="en-US"/>
              </w:rPr>
              <w:t>Выполнение работ по созданию инфраструктуры мобильной (сотовой) связи на территории муниципального образования с целью предоставления услуг мобильной связи и мобильного доступа к сети Интернет в д. </w:t>
            </w:r>
            <w:proofErr w:type="spellStart"/>
            <w:r w:rsidRPr="009F0E6A">
              <w:rPr>
                <w:rFonts w:asciiTheme="minorHAnsi" w:hAnsiTheme="minorHAnsi"/>
                <w:color w:val="000000"/>
                <w:lang w:bidi="en-US"/>
              </w:rPr>
              <w:t>Замостные</w:t>
            </w:r>
            <w:proofErr w:type="spellEnd"/>
            <w:r w:rsidRPr="009F0E6A">
              <w:rPr>
                <w:rFonts w:asciiTheme="minorHAnsi" w:hAnsiTheme="minorHAnsi"/>
                <w:color w:val="000000"/>
                <w:lang w:bidi="en-US"/>
              </w:rPr>
              <w:t xml:space="preserve"> </w:t>
            </w:r>
            <w:proofErr w:type="spellStart"/>
            <w:r w:rsidRPr="009F0E6A">
              <w:rPr>
                <w:rFonts w:asciiTheme="minorHAnsi" w:hAnsiTheme="minorHAnsi"/>
                <w:color w:val="000000"/>
                <w:lang w:bidi="en-US"/>
              </w:rPr>
              <w:t>Какси</w:t>
            </w:r>
            <w:proofErr w:type="spellEnd"/>
            <w:r w:rsidRPr="009F0E6A">
              <w:rPr>
                <w:rFonts w:asciiTheme="minorHAnsi" w:hAnsiTheme="minorHAnsi"/>
                <w:color w:val="000000"/>
                <w:lang w:bidi="en-US"/>
              </w:rPr>
              <w:t xml:space="preserve"> Можгинского района</w:t>
            </w:r>
          </w:p>
        </w:tc>
        <w:tc>
          <w:tcPr>
            <w:tcW w:w="1559" w:type="dxa"/>
            <w:vMerge w:val="restart"/>
            <w:vAlign w:val="center"/>
          </w:tcPr>
          <w:p w:rsidR="009F0E6A" w:rsidRPr="009F0E6A" w:rsidRDefault="009F0E6A" w:rsidP="009F0E6A">
            <w:pPr>
              <w:jc w:val="center"/>
              <w:rPr>
                <w:rFonts w:asciiTheme="minorHAnsi" w:hAnsiTheme="minorHAnsi"/>
                <w:color w:val="000000"/>
                <w:lang w:bidi="en-US"/>
              </w:rPr>
            </w:pPr>
            <w:r w:rsidRPr="009F0E6A">
              <w:rPr>
                <w:rFonts w:asciiTheme="minorHAnsi" w:hAnsiTheme="minorHAnsi"/>
                <w:color w:val="000000"/>
                <w:lang w:bidi="en-US"/>
              </w:rPr>
              <w:t>493, 28177</w:t>
            </w:r>
          </w:p>
        </w:tc>
        <w:tc>
          <w:tcPr>
            <w:tcW w:w="1417" w:type="dxa"/>
          </w:tcPr>
          <w:p w:rsidR="009F0E6A" w:rsidRPr="009F0E6A" w:rsidRDefault="009F0E6A" w:rsidP="009F0E6A">
            <w:pPr>
              <w:jc w:val="center"/>
              <w:rPr>
                <w:rFonts w:asciiTheme="minorHAnsi" w:hAnsiTheme="minorHAnsi"/>
                <w:color w:val="000000"/>
                <w:lang w:bidi="en-US"/>
              </w:rPr>
            </w:pPr>
          </w:p>
        </w:tc>
        <w:tc>
          <w:tcPr>
            <w:tcW w:w="1417" w:type="dxa"/>
            <w:vAlign w:val="center"/>
          </w:tcPr>
          <w:p w:rsidR="009F0E6A" w:rsidRPr="009F0E6A" w:rsidRDefault="009F0E6A" w:rsidP="009F0E6A">
            <w:pPr>
              <w:rPr>
                <w:rFonts w:asciiTheme="minorHAnsi" w:hAnsiTheme="minorHAnsi"/>
              </w:rPr>
            </w:pPr>
            <w:r w:rsidRPr="009F0E6A">
              <w:rPr>
                <w:rFonts w:asciiTheme="minorHAnsi" w:hAnsiTheme="minorHAnsi"/>
              </w:rPr>
              <w:t>139,93607</w:t>
            </w:r>
          </w:p>
        </w:tc>
        <w:tc>
          <w:tcPr>
            <w:tcW w:w="1417" w:type="dxa"/>
          </w:tcPr>
          <w:p w:rsidR="009F0E6A" w:rsidRPr="009F0E6A" w:rsidRDefault="009F0E6A" w:rsidP="009F0E6A">
            <w:pPr>
              <w:rPr>
                <w:rFonts w:asciiTheme="minorHAnsi" w:hAnsiTheme="minorHAnsi"/>
              </w:rPr>
            </w:pPr>
            <w:r w:rsidRPr="009F0E6A">
              <w:rPr>
                <w:rFonts w:asciiTheme="minorHAnsi" w:hAnsiTheme="minorHAnsi"/>
              </w:rPr>
              <w:t>ООО «</w:t>
            </w:r>
            <w:proofErr w:type="spellStart"/>
            <w:r w:rsidRPr="009F0E6A">
              <w:rPr>
                <w:rFonts w:asciiTheme="minorHAnsi" w:hAnsiTheme="minorHAnsi"/>
              </w:rPr>
              <w:t>Маст</w:t>
            </w:r>
            <w:proofErr w:type="spellEnd"/>
            <w:r w:rsidRPr="009F0E6A">
              <w:rPr>
                <w:rFonts w:asciiTheme="minorHAnsi" w:hAnsiTheme="minorHAnsi"/>
              </w:rPr>
              <w:t>»</w:t>
            </w:r>
          </w:p>
        </w:tc>
      </w:tr>
      <w:tr w:rsidR="009F0E6A" w:rsidRPr="009F0E6A" w:rsidTr="009F0E6A">
        <w:trPr>
          <w:trHeight w:val="1004"/>
        </w:trPr>
        <w:tc>
          <w:tcPr>
            <w:tcW w:w="567" w:type="dxa"/>
            <w:vMerge/>
          </w:tcPr>
          <w:p w:rsidR="009F0E6A" w:rsidRPr="009F0E6A" w:rsidRDefault="009F0E6A" w:rsidP="009F0E6A">
            <w:pPr>
              <w:jc w:val="center"/>
              <w:rPr>
                <w:rFonts w:asciiTheme="minorHAnsi" w:hAnsiTheme="minorHAnsi"/>
                <w:color w:val="000000"/>
                <w:lang w:bidi="en-US"/>
              </w:rPr>
            </w:pPr>
          </w:p>
        </w:tc>
        <w:tc>
          <w:tcPr>
            <w:tcW w:w="4361" w:type="dxa"/>
            <w:vMerge/>
            <w:vAlign w:val="center"/>
          </w:tcPr>
          <w:p w:rsidR="009F0E6A" w:rsidRPr="009F0E6A" w:rsidRDefault="009F0E6A" w:rsidP="009F0E6A">
            <w:pPr>
              <w:jc w:val="both"/>
              <w:rPr>
                <w:rFonts w:asciiTheme="minorHAnsi" w:hAnsiTheme="minorHAnsi"/>
                <w:color w:val="000000"/>
                <w:lang w:bidi="en-US"/>
              </w:rPr>
            </w:pPr>
          </w:p>
        </w:tc>
        <w:tc>
          <w:tcPr>
            <w:tcW w:w="1559" w:type="dxa"/>
            <w:vMerge/>
            <w:vAlign w:val="center"/>
          </w:tcPr>
          <w:p w:rsidR="009F0E6A" w:rsidRPr="009F0E6A" w:rsidRDefault="009F0E6A" w:rsidP="009F0E6A">
            <w:pPr>
              <w:jc w:val="center"/>
              <w:rPr>
                <w:rFonts w:asciiTheme="minorHAnsi" w:hAnsiTheme="minorHAnsi"/>
                <w:color w:val="000000"/>
                <w:lang w:bidi="en-US"/>
              </w:rPr>
            </w:pPr>
          </w:p>
        </w:tc>
        <w:tc>
          <w:tcPr>
            <w:tcW w:w="1417" w:type="dxa"/>
          </w:tcPr>
          <w:p w:rsidR="009F0E6A" w:rsidRPr="009F0E6A" w:rsidRDefault="009F0E6A" w:rsidP="009F0E6A">
            <w:pPr>
              <w:jc w:val="center"/>
              <w:rPr>
                <w:rFonts w:asciiTheme="minorHAnsi" w:hAnsiTheme="minorHAnsi"/>
              </w:rPr>
            </w:pPr>
          </w:p>
          <w:p w:rsidR="009F0E6A" w:rsidRPr="009F0E6A" w:rsidRDefault="009F0E6A" w:rsidP="009F0E6A">
            <w:pPr>
              <w:jc w:val="center"/>
              <w:rPr>
                <w:rFonts w:asciiTheme="minorHAnsi" w:hAnsiTheme="minorHAnsi"/>
                <w:color w:val="000000"/>
                <w:lang w:bidi="en-US"/>
              </w:rPr>
            </w:pPr>
            <w:r w:rsidRPr="009F0E6A">
              <w:rPr>
                <w:rFonts w:asciiTheme="minorHAnsi" w:hAnsiTheme="minorHAnsi"/>
              </w:rPr>
              <w:t>351,93220</w:t>
            </w:r>
          </w:p>
        </w:tc>
        <w:tc>
          <w:tcPr>
            <w:tcW w:w="1417" w:type="dxa"/>
            <w:vAlign w:val="center"/>
          </w:tcPr>
          <w:p w:rsidR="009F0E6A" w:rsidRPr="009F0E6A" w:rsidRDefault="009F0E6A" w:rsidP="009F0E6A">
            <w:pPr>
              <w:rPr>
                <w:rFonts w:asciiTheme="minorHAnsi" w:hAnsiTheme="minorHAnsi"/>
              </w:rPr>
            </w:pPr>
            <w:r w:rsidRPr="009F0E6A">
              <w:rPr>
                <w:rFonts w:asciiTheme="minorHAnsi" w:hAnsiTheme="minorHAnsi"/>
              </w:rPr>
              <w:t>351,93220</w:t>
            </w:r>
          </w:p>
        </w:tc>
        <w:tc>
          <w:tcPr>
            <w:tcW w:w="1417" w:type="dxa"/>
          </w:tcPr>
          <w:p w:rsidR="009F0E6A" w:rsidRPr="009F0E6A" w:rsidRDefault="009F0E6A" w:rsidP="009F0E6A">
            <w:pPr>
              <w:rPr>
                <w:rFonts w:asciiTheme="minorHAnsi" w:hAnsiTheme="minorHAnsi"/>
              </w:rPr>
            </w:pPr>
            <w:r w:rsidRPr="009F0E6A">
              <w:rPr>
                <w:rFonts w:asciiTheme="minorHAnsi" w:hAnsiTheme="minorHAnsi"/>
              </w:rPr>
              <w:t>ООО «</w:t>
            </w:r>
            <w:proofErr w:type="spellStart"/>
            <w:r w:rsidRPr="009F0E6A">
              <w:rPr>
                <w:rFonts w:asciiTheme="minorHAnsi" w:hAnsiTheme="minorHAnsi"/>
              </w:rPr>
              <w:t>Маст</w:t>
            </w:r>
            <w:proofErr w:type="spellEnd"/>
            <w:r w:rsidRPr="009F0E6A">
              <w:rPr>
                <w:rFonts w:asciiTheme="minorHAnsi" w:hAnsiTheme="minorHAnsi"/>
              </w:rPr>
              <w:t>»</w:t>
            </w:r>
          </w:p>
        </w:tc>
      </w:tr>
      <w:tr w:rsidR="009F0E6A" w:rsidRPr="009F0E6A" w:rsidTr="009F0E6A">
        <w:trPr>
          <w:trHeight w:val="913"/>
        </w:trPr>
        <w:tc>
          <w:tcPr>
            <w:tcW w:w="567" w:type="dxa"/>
            <w:vMerge w:val="restart"/>
          </w:tcPr>
          <w:p w:rsidR="009F0E6A" w:rsidRPr="009F0E6A" w:rsidRDefault="009F0E6A" w:rsidP="009F0E6A">
            <w:pPr>
              <w:jc w:val="center"/>
              <w:rPr>
                <w:rFonts w:asciiTheme="minorHAnsi" w:hAnsiTheme="minorHAnsi"/>
                <w:color w:val="000000"/>
                <w:lang w:bidi="en-US"/>
              </w:rPr>
            </w:pPr>
            <w:r w:rsidRPr="009F0E6A">
              <w:rPr>
                <w:rFonts w:asciiTheme="minorHAnsi" w:hAnsiTheme="minorHAnsi"/>
                <w:color w:val="000000"/>
                <w:lang w:bidi="en-US"/>
              </w:rPr>
              <w:t>2.</w:t>
            </w:r>
          </w:p>
        </w:tc>
        <w:tc>
          <w:tcPr>
            <w:tcW w:w="4361" w:type="dxa"/>
            <w:vMerge w:val="restart"/>
            <w:vAlign w:val="center"/>
          </w:tcPr>
          <w:p w:rsidR="009F0E6A" w:rsidRPr="009F0E6A" w:rsidRDefault="009F0E6A" w:rsidP="009F0E6A">
            <w:pPr>
              <w:rPr>
                <w:rFonts w:asciiTheme="minorHAnsi" w:hAnsiTheme="minorHAnsi"/>
                <w:color w:val="000000"/>
                <w:lang w:bidi="en-US"/>
              </w:rPr>
            </w:pPr>
            <w:r w:rsidRPr="009F0E6A">
              <w:rPr>
                <w:rFonts w:asciiTheme="minorHAnsi" w:hAnsiTheme="minorHAnsi"/>
                <w:color w:val="000000"/>
                <w:lang w:bidi="en-US"/>
              </w:rPr>
              <w:t>Выполнение работ по созданию инфраструктуры мобильной (сотовой) связи на территории муниципального образования с целью предоставления услуг мобильной связи и мобильного доступа к сети Интернет в д. </w:t>
            </w:r>
            <w:proofErr w:type="spellStart"/>
            <w:r w:rsidRPr="009F0E6A">
              <w:rPr>
                <w:rFonts w:asciiTheme="minorHAnsi" w:hAnsiTheme="minorHAnsi"/>
                <w:color w:val="000000"/>
                <w:lang w:bidi="en-US"/>
              </w:rPr>
              <w:t>Пазял</w:t>
            </w:r>
            <w:proofErr w:type="spellEnd"/>
            <w:r w:rsidRPr="009F0E6A">
              <w:rPr>
                <w:rFonts w:asciiTheme="minorHAnsi" w:hAnsiTheme="minorHAnsi"/>
                <w:color w:val="000000"/>
                <w:lang w:bidi="en-US"/>
              </w:rPr>
              <w:t xml:space="preserve"> Можгинского района</w:t>
            </w:r>
          </w:p>
        </w:tc>
        <w:tc>
          <w:tcPr>
            <w:tcW w:w="1559" w:type="dxa"/>
            <w:vMerge w:val="restart"/>
            <w:vAlign w:val="center"/>
          </w:tcPr>
          <w:p w:rsidR="009F0E6A" w:rsidRPr="009F0E6A" w:rsidRDefault="009F0E6A" w:rsidP="009F0E6A">
            <w:pPr>
              <w:jc w:val="center"/>
              <w:rPr>
                <w:rFonts w:asciiTheme="minorHAnsi" w:hAnsiTheme="minorHAnsi"/>
                <w:color w:val="000000"/>
                <w:lang w:bidi="en-US"/>
              </w:rPr>
            </w:pPr>
            <w:r w:rsidRPr="009F0E6A">
              <w:rPr>
                <w:rFonts w:asciiTheme="minorHAnsi" w:hAnsiTheme="minorHAnsi"/>
                <w:color w:val="000000"/>
                <w:lang w:bidi="en-US"/>
              </w:rPr>
              <w:t>536, 47586</w:t>
            </w:r>
          </w:p>
        </w:tc>
        <w:tc>
          <w:tcPr>
            <w:tcW w:w="1417" w:type="dxa"/>
          </w:tcPr>
          <w:p w:rsidR="009F0E6A" w:rsidRPr="009F0E6A" w:rsidRDefault="009F0E6A" w:rsidP="009F0E6A">
            <w:pPr>
              <w:jc w:val="center"/>
              <w:rPr>
                <w:rFonts w:asciiTheme="minorHAnsi" w:hAnsiTheme="minorHAnsi"/>
                <w:color w:val="000000"/>
                <w:lang w:bidi="en-US"/>
              </w:rPr>
            </w:pPr>
          </w:p>
        </w:tc>
        <w:tc>
          <w:tcPr>
            <w:tcW w:w="1417" w:type="dxa"/>
            <w:vAlign w:val="center"/>
          </w:tcPr>
          <w:p w:rsidR="009F0E6A" w:rsidRPr="009F0E6A" w:rsidRDefault="009F0E6A" w:rsidP="009F0E6A">
            <w:pPr>
              <w:jc w:val="center"/>
              <w:rPr>
                <w:rFonts w:asciiTheme="minorHAnsi" w:hAnsiTheme="minorHAnsi"/>
              </w:rPr>
            </w:pPr>
            <w:r w:rsidRPr="009F0E6A">
              <w:rPr>
                <w:rFonts w:asciiTheme="minorHAnsi" w:hAnsiTheme="minorHAnsi"/>
              </w:rPr>
              <w:t>140,64282</w:t>
            </w:r>
          </w:p>
        </w:tc>
        <w:tc>
          <w:tcPr>
            <w:tcW w:w="1417" w:type="dxa"/>
          </w:tcPr>
          <w:p w:rsidR="009F0E6A" w:rsidRPr="009F0E6A" w:rsidRDefault="009F0E6A" w:rsidP="009F0E6A">
            <w:pPr>
              <w:rPr>
                <w:rFonts w:asciiTheme="minorHAnsi" w:hAnsiTheme="minorHAnsi"/>
              </w:rPr>
            </w:pPr>
            <w:r w:rsidRPr="009F0E6A">
              <w:rPr>
                <w:rFonts w:asciiTheme="minorHAnsi" w:hAnsiTheme="minorHAnsi"/>
              </w:rPr>
              <w:t>ООО «</w:t>
            </w:r>
            <w:proofErr w:type="spellStart"/>
            <w:r w:rsidRPr="009F0E6A">
              <w:rPr>
                <w:rFonts w:asciiTheme="minorHAnsi" w:hAnsiTheme="minorHAnsi"/>
              </w:rPr>
              <w:t>Маст</w:t>
            </w:r>
            <w:proofErr w:type="spellEnd"/>
            <w:r w:rsidRPr="009F0E6A">
              <w:rPr>
                <w:rFonts w:asciiTheme="minorHAnsi" w:hAnsiTheme="minorHAnsi"/>
              </w:rPr>
              <w:t>»</w:t>
            </w:r>
          </w:p>
        </w:tc>
      </w:tr>
      <w:tr w:rsidR="009F0E6A" w:rsidRPr="009F0E6A" w:rsidTr="009F0E6A">
        <w:trPr>
          <w:trHeight w:val="1014"/>
        </w:trPr>
        <w:tc>
          <w:tcPr>
            <w:tcW w:w="567" w:type="dxa"/>
            <w:vMerge/>
          </w:tcPr>
          <w:p w:rsidR="009F0E6A" w:rsidRPr="009F0E6A" w:rsidRDefault="009F0E6A" w:rsidP="009F0E6A">
            <w:pPr>
              <w:jc w:val="center"/>
              <w:rPr>
                <w:rFonts w:asciiTheme="minorHAnsi" w:hAnsiTheme="minorHAnsi"/>
                <w:color w:val="000000"/>
                <w:lang w:bidi="en-US"/>
              </w:rPr>
            </w:pPr>
          </w:p>
        </w:tc>
        <w:tc>
          <w:tcPr>
            <w:tcW w:w="4361" w:type="dxa"/>
            <w:vMerge/>
            <w:vAlign w:val="center"/>
          </w:tcPr>
          <w:p w:rsidR="009F0E6A" w:rsidRPr="009F0E6A" w:rsidRDefault="009F0E6A" w:rsidP="009F0E6A">
            <w:pPr>
              <w:rPr>
                <w:rFonts w:asciiTheme="minorHAnsi" w:hAnsiTheme="minorHAnsi"/>
                <w:color w:val="000000"/>
                <w:lang w:bidi="en-US"/>
              </w:rPr>
            </w:pPr>
          </w:p>
        </w:tc>
        <w:tc>
          <w:tcPr>
            <w:tcW w:w="1559" w:type="dxa"/>
            <w:vMerge/>
            <w:vAlign w:val="center"/>
          </w:tcPr>
          <w:p w:rsidR="009F0E6A" w:rsidRPr="009F0E6A" w:rsidRDefault="009F0E6A" w:rsidP="009F0E6A">
            <w:pPr>
              <w:jc w:val="center"/>
              <w:rPr>
                <w:rFonts w:asciiTheme="minorHAnsi" w:hAnsiTheme="minorHAnsi"/>
                <w:color w:val="000000"/>
                <w:lang w:bidi="en-US"/>
              </w:rPr>
            </w:pPr>
          </w:p>
        </w:tc>
        <w:tc>
          <w:tcPr>
            <w:tcW w:w="1417" w:type="dxa"/>
            <w:vAlign w:val="center"/>
          </w:tcPr>
          <w:p w:rsidR="009F0E6A" w:rsidRPr="009F0E6A" w:rsidRDefault="009F0E6A" w:rsidP="009F0E6A">
            <w:pPr>
              <w:jc w:val="center"/>
              <w:rPr>
                <w:rFonts w:asciiTheme="minorHAnsi" w:hAnsiTheme="minorHAnsi"/>
                <w:color w:val="000000"/>
                <w:lang w:bidi="en-US"/>
              </w:rPr>
            </w:pPr>
            <w:r w:rsidRPr="009F0E6A">
              <w:rPr>
                <w:rFonts w:asciiTheme="minorHAnsi" w:hAnsiTheme="minorHAnsi"/>
              </w:rPr>
              <w:t>395,12629</w:t>
            </w:r>
          </w:p>
        </w:tc>
        <w:tc>
          <w:tcPr>
            <w:tcW w:w="1417" w:type="dxa"/>
            <w:vAlign w:val="center"/>
          </w:tcPr>
          <w:p w:rsidR="009F0E6A" w:rsidRPr="009F0E6A" w:rsidRDefault="009F0E6A" w:rsidP="009F0E6A">
            <w:pPr>
              <w:jc w:val="center"/>
              <w:rPr>
                <w:rFonts w:asciiTheme="minorHAnsi" w:hAnsiTheme="minorHAnsi"/>
              </w:rPr>
            </w:pPr>
            <w:r w:rsidRPr="009F0E6A">
              <w:rPr>
                <w:rFonts w:asciiTheme="minorHAnsi" w:hAnsiTheme="minorHAnsi"/>
              </w:rPr>
              <w:t>395,12626</w:t>
            </w:r>
          </w:p>
        </w:tc>
        <w:tc>
          <w:tcPr>
            <w:tcW w:w="1417" w:type="dxa"/>
          </w:tcPr>
          <w:p w:rsidR="009F0E6A" w:rsidRPr="009F0E6A" w:rsidRDefault="009F0E6A" w:rsidP="009F0E6A">
            <w:pPr>
              <w:rPr>
                <w:rFonts w:asciiTheme="minorHAnsi" w:hAnsiTheme="minorHAnsi"/>
              </w:rPr>
            </w:pPr>
            <w:r w:rsidRPr="009F0E6A">
              <w:rPr>
                <w:rFonts w:asciiTheme="minorHAnsi" w:hAnsiTheme="minorHAnsi"/>
              </w:rPr>
              <w:t>ООО «</w:t>
            </w:r>
            <w:proofErr w:type="spellStart"/>
            <w:r w:rsidRPr="009F0E6A">
              <w:rPr>
                <w:rFonts w:asciiTheme="minorHAnsi" w:hAnsiTheme="minorHAnsi"/>
              </w:rPr>
              <w:t>Маст</w:t>
            </w:r>
            <w:proofErr w:type="spellEnd"/>
            <w:r w:rsidRPr="009F0E6A">
              <w:rPr>
                <w:rFonts w:asciiTheme="minorHAnsi" w:hAnsiTheme="minorHAnsi"/>
              </w:rPr>
              <w:t>»</w:t>
            </w:r>
          </w:p>
        </w:tc>
      </w:tr>
      <w:tr w:rsidR="009F0E6A" w:rsidRPr="009F0E6A" w:rsidTr="009F0E6A">
        <w:trPr>
          <w:trHeight w:val="323"/>
        </w:trPr>
        <w:tc>
          <w:tcPr>
            <w:tcW w:w="567" w:type="dxa"/>
          </w:tcPr>
          <w:p w:rsidR="009F0E6A" w:rsidRPr="009F0E6A" w:rsidRDefault="009F0E6A" w:rsidP="009F0E6A">
            <w:pPr>
              <w:jc w:val="center"/>
              <w:rPr>
                <w:rFonts w:asciiTheme="minorHAnsi" w:hAnsiTheme="minorHAnsi"/>
                <w:b/>
                <w:color w:val="000000"/>
                <w:lang w:bidi="en-US"/>
              </w:rPr>
            </w:pPr>
          </w:p>
        </w:tc>
        <w:tc>
          <w:tcPr>
            <w:tcW w:w="4361" w:type="dxa"/>
            <w:vAlign w:val="center"/>
          </w:tcPr>
          <w:p w:rsidR="009F0E6A" w:rsidRPr="009F0E6A" w:rsidRDefault="009F0E6A" w:rsidP="009F0E6A">
            <w:pPr>
              <w:rPr>
                <w:rFonts w:asciiTheme="minorHAnsi" w:hAnsiTheme="minorHAnsi"/>
                <w:b/>
                <w:color w:val="000000"/>
                <w:lang w:bidi="en-US"/>
              </w:rPr>
            </w:pPr>
            <w:r w:rsidRPr="009F0E6A">
              <w:rPr>
                <w:rFonts w:asciiTheme="minorHAnsi" w:hAnsiTheme="minorHAnsi"/>
                <w:b/>
                <w:color w:val="000000"/>
                <w:lang w:bidi="en-US"/>
              </w:rPr>
              <w:t>ИТОГО:</w:t>
            </w:r>
          </w:p>
        </w:tc>
        <w:tc>
          <w:tcPr>
            <w:tcW w:w="1559" w:type="dxa"/>
            <w:vAlign w:val="center"/>
          </w:tcPr>
          <w:p w:rsidR="009F0E6A" w:rsidRPr="009F0E6A" w:rsidRDefault="009F0E6A" w:rsidP="009F0E6A">
            <w:pPr>
              <w:jc w:val="center"/>
              <w:rPr>
                <w:rFonts w:asciiTheme="minorHAnsi" w:hAnsiTheme="minorHAnsi"/>
                <w:b/>
                <w:color w:val="000000"/>
                <w:lang w:bidi="en-US"/>
              </w:rPr>
            </w:pPr>
            <w:r w:rsidRPr="009F0E6A">
              <w:rPr>
                <w:rFonts w:asciiTheme="minorHAnsi" w:hAnsiTheme="minorHAnsi"/>
                <w:b/>
                <w:color w:val="000000"/>
                <w:lang w:bidi="en-US"/>
              </w:rPr>
              <w:t>1 029, 75763</w:t>
            </w:r>
          </w:p>
        </w:tc>
        <w:tc>
          <w:tcPr>
            <w:tcW w:w="1417" w:type="dxa"/>
          </w:tcPr>
          <w:p w:rsidR="009F0E6A" w:rsidRPr="009F0E6A" w:rsidRDefault="009F0E6A" w:rsidP="009F0E6A">
            <w:pPr>
              <w:jc w:val="center"/>
              <w:rPr>
                <w:rFonts w:asciiTheme="minorHAnsi" w:hAnsiTheme="minorHAnsi"/>
                <w:b/>
                <w:color w:val="000000"/>
                <w:lang w:bidi="en-US"/>
              </w:rPr>
            </w:pPr>
          </w:p>
        </w:tc>
        <w:tc>
          <w:tcPr>
            <w:tcW w:w="1417" w:type="dxa"/>
            <w:vAlign w:val="center"/>
          </w:tcPr>
          <w:p w:rsidR="009F0E6A" w:rsidRPr="009F0E6A" w:rsidRDefault="009F0E6A" w:rsidP="009F0E6A">
            <w:pPr>
              <w:jc w:val="center"/>
              <w:rPr>
                <w:rFonts w:asciiTheme="minorHAnsi" w:hAnsiTheme="minorHAnsi"/>
                <w:b/>
              </w:rPr>
            </w:pPr>
            <w:r w:rsidRPr="009F0E6A">
              <w:rPr>
                <w:rFonts w:asciiTheme="minorHAnsi" w:hAnsiTheme="minorHAnsi"/>
                <w:b/>
              </w:rPr>
              <w:t>1 027,63735</w:t>
            </w:r>
          </w:p>
        </w:tc>
        <w:tc>
          <w:tcPr>
            <w:tcW w:w="1417" w:type="dxa"/>
          </w:tcPr>
          <w:p w:rsidR="009F0E6A" w:rsidRPr="009F0E6A" w:rsidRDefault="009F0E6A" w:rsidP="009F0E6A">
            <w:pPr>
              <w:jc w:val="center"/>
              <w:rPr>
                <w:rFonts w:asciiTheme="minorHAnsi" w:hAnsiTheme="minorHAnsi"/>
                <w:b/>
                <w:color w:val="000000"/>
                <w:lang w:bidi="en-US"/>
              </w:rPr>
            </w:pPr>
          </w:p>
        </w:tc>
      </w:tr>
    </w:tbl>
    <w:p w:rsidR="00C36AAB" w:rsidRPr="00C36AAB" w:rsidRDefault="009F0E6A" w:rsidP="00C36AAB">
      <w:pPr>
        <w:jc w:val="both"/>
        <w:rPr>
          <w:rFonts w:asciiTheme="minorHAnsi" w:hAnsiTheme="minorHAnsi"/>
          <w:b/>
          <w:color w:val="000000" w:themeColor="text1"/>
        </w:rPr>
      </w:pPr>
      <w:r w:rsidRPr="009F0E6A">
        <w:rPr>
          <w:rFonts w:asciiTheme="minorHAnsi" w:hAnsiTheme="minorHAnsi"/>
          <w:b/>
        </w:rPr>
        <w:br w:type="textWrapping" w:clear="all"/>
      </w:r>
      <w:r w:rsidR="00C36AAB" w:rsidRPr="00C36AAB">
        <w:rPr>
          <w:rFonts w:asciiTheme="minorHAnsi" w:hAnsiTheme="minorHAnsi"/>
          <w:b/>
          <w:color w:val="000000" w:themeColor="text1"/>
        </w:rPr>
        <w:t>Наказы избирателей</w:t>
      </w:r>
    </w:p>
    <w:p w:rsidR="009F0E6A" w:rsidRPr="009F0E6A" w:rsidRDefault="00C36AAB" w:rsidP="00C36AAB">
      <w:pPr>
        <w:jc w:val="both"/>
        <w:rPr>
          <w:rFonts w:asciiTheme="minorHAnsi" w:hAnsiTheme="minorHAnsi"/>
          <w:color w:val="000000" w:themeColor="text1"/>
        </w:rPr>
      </w:pPr>
      <w:r>
        <w:rPr>
          <w:rFonts w:asciiTheme="minorHAnsi" w:hAnsiTheme="minorHAnsi"/>
          <w:color w:val="000000" w:themeColor="text1"/>
        </w:rPr>
        <w:t xml:space="preserve">      </w:t>
      </w:r>
      <w:r w:rsidR="009F0E6A" w:rsidRPr="009F0E6A">
        <w:rPr>
          <w:rFonts w:asciiTheme="minorHAnsi" w:hAnsiTheme="minorHAnsi"/>
          <w:color w:val="000000" w:themeColor="text1"/>
        </w:rPr>
        <w:t xml:space="preserve">На выполнение   мероприятий по реализации наказов избирателей и повышение благосостояния  населения Можгинского района из бюджета УР выделено 1484,0 тыс. руб. (2016 год- 1484,0 тыс. </w:t>
      </w:r>
      <w:proofErr w:type="spellStart"/>
      <w:r w:rsidR="009F0E6A" w:rsidRPr="009F0E6A">
        <w:rPr>
          <w:rFonts w:asciiTheme="minorHAnsi" w:hAnsiTheme="minorHAnsi"/>
          <w:color w:val="000000" w:themeColor="text1"/>
        </w:rPr>
        <w:t>руб</w:t>
      </w:r>
      <w:proofErr w:type="spellEnd"/>
      <w:r w:rsidR="009F0E6A" w:rsidRPr="009F0E6A">
        <w:rPr>
          <w:rFonts w:asciiTheme="minorHAnsi" w:hAnsiTheme="minorHAnsi"/>
          <w:color w:val="000000" w:themeColor="text1"/>
        </w:rPr>
        <w:t>), на следующие объекты:</w:t>
      </w:r>
    </w:p>
    <w:p w:rsidR="009F0E6A" w:rsidRPr="009F0E6A" w:rsidRDefault="009F0E6A" w:rsidP="009F0E6A">
      <w:pPr>
        <w:jc w:val="both"/>
        <w:rPr>
          <w:rFonts w:asciiTheme="minorHAnsi" w:hAnsiTheme="minorHAnsi"/>
          <w:color w:val="FF0000"/>
        </w:rPr>
      </w:pPr>
    </w:p>
    <w:tbl>
      <w:tblPr>
        <w:tblW w:w="10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361"/>
        <w:gridCol w:w="1559"/>
        <w:gridCol w:w="1418"/>
        <w:gridCol w:w="1418"/>
        <w:gridCol w:w="1418"/>
      </w:tblGrid>
      <w:tr w:rsidR="009F0E6A" w:rsidRPr="009F0E6A" w:rsidTr="009F0E6A">
        <w:tc>
          <w:tcPr>
            <w:tcW w:w="567" w:type="dxa"/>
            <w:vAlign w:val="center"/>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rPr>
              <w:t xml:space="preserve">№ </w:t>
            </w:r>
            <w:proofErr w:type="spellStart"/>
            <w:proofErr w:type="gramStart"/>
            <w:r w:rsidRPr="009F0E6A">
              <w:rPr>
                <w:rFonts w:asciiTheme="minorHAnsi" w:hAnsiTheme="minorHAnsi"/>
                <w:color w:val="000000" w:themeColor="text1"/>
              </w:rPr>
              <w:t>п</w:t>
            </w:r>
            <w:proofErr w:type="spellEnd"/>
            <w:proofErr w:type="gramEnd"/>
            <w:r w:rsidRPr="009F0E6A">
              <w:rPr>
                <w:rFonts w:asciiTheme="minorHAnsi" w:hAnsiTheme="minorHAnsi"/>
                <w:color w:val="000000" w:themeColor="text1"/>
              </w:rPr>
              <w:t>/</w:t>
            </w:r>
            <w:proofErr w:type="spellStart"/>
            <w:r w:rsidRPr="009F0E6A">
              <w:rPr>
                <w:rFonts w:asciiTheme="minorHAnsi" w:hAnsiTheme="minorHAnsi"/>
                <w:color w:val="000000" w:themeColor="text1"/>
              </w:rPr>
              <w:t>п</w:t>
            </w:r>
            <w:proofErr w:type="spellEnd"/>
          </w:p>
        </w:tc>
        <w:tc>
          <w:tcPr>
            <w:tcW w:w="4361" w:type="dxa"/>
            <w:vAlign w:val="center"/>
          </w:tcPr>
          <w:p w:rsidR="009F0E6A" w:rsidRPr="009F0E6A" w:rsidRDefault="009F0E6A" w:rsidP="009F0E6A">
            <w:pPr>
              <w:pStyle w:val="a8"/>
              <w:tabs>
                <w:tab w:val="left" w:pos="993"/>
              </w:tabs>
              <w:ind w:left="0"/>
              <w:jc w:val="center"/>
              <w:rPr>
                <w:rFonts w:asciiTheme="minorHAnsi" w:hAnsiTheme="minorHAnsi"/>
                <w:color w:val="000000" w:themeColor="text1"/>
                <w:sz w:val="20"/>
                <w:szCs w:val="20"/>
              </w:rPr>
            </w:pPr>
            <w:r w:rsidRPr="009F0E6A">
              <w:rPr>
                <w:rFonts w:asciiTheme="minorHAnsi" w:hAnsiTheme="minorHAnsi"/>
                <w:color w:val="000000" w:themeColor="text1"/>
                <w:sz w:val="20"/>
                <w:szCs w:val="20"/>
              </w:rPr>
              <w:t>Наименование объекта строительства, его адрес</w:t>
            </w:r>
          </w:p>
        </w:tc>
        <w:tc>
          <w:tcPr>
            <w:tcW w:w="1559" w:type="dxa"/>
          </w:tcPr>
          <w:p w:rsidR="009F0E6A" w:rsidRPr="009F0E6A" w:rsidRDefault="009F0E6A" w:rsidP="009F0E6A">
            <w:pPr>
              <w:pStyle w:val="af4"/>
              <w:jc w:val="center"/>
              <w:rPr>
                <w:rFonts w:asciiTheme="minorHAnsi" w:eastAsia="HiddenHorzOCR" w:hAnsiTheme="minorHAnsi"/>
                <w:color w:val="000000" w:themeColor="text1"/>
                <w:sz w:val="20"/>
                <w:szCs w:val="20"/>
              </w:rPr>
            </w:pPr>
            <w:r w:rsidRPr="009F0E6A">
              <w:rPr>
                <w:rFonts w:asciiTheme="minorHAnsi" w:eastAsia="HiddenHorzOCR" w:hAnsiTheme="minorHAnsi"/>
                <w:color w:val="000000" w:themeColor="text1"/>
                <w:sz w:val="20"/>
                <w:szCs w:val="20"/>
              </w:rPr>
              <w:t>План</w:t>
            </w:r>
          </w:p>
          <w:p w:rsidR="009F0E6A" w:rsidRPr="009F0E6A" w:rsidRDefault="009F0E6A" w:rsidP="009F0E6A">
            <w:pPr>
              <w:pStyle w:val="af4"/>
              <w:jc w:val="center"/>
              <w:rPr>
                <w:rStyle w:val="FontStyle17"/>
                <w:rFonts w:asciiTheme="minorHAnsi" w:hAnsiTheme="minorHAnsi"/>
                <w:color w:val="000000" w:themeColor="text1"/>
                <w:sz w:val="20"/>
                <w:szCs w:val="20"/>
              </w:rPr>
            </w:pPr>
            <w:r w:rsidRPr="009F0E6A">
              <w:rPr>
                <w:rFonts w:asciiTheme="minorHAnsi" w:eastAsia="HiddenHorzOCR" w:hAnsiTheme="minorHAnsi"/>
                <w:color w:val="000000" w:themeColor="text1"/>
                <w:sz w:val="20"/>
                <w:szCs w:val="20"/>
              </w:rPr>
              <w:t>тыс. руб.</w:t>
            </w:r>
          </w:p>
        </w:tc>
        <w:tc>
          <w:tcPr>
            <w:tcW w:w="1418" w:type="dxa"/>
          </w:tcPr>
          <w:p w:rsidR="009F0E6A" w:rsidRPr="009F0E6A" w:rsidRDefault="009F0E6A" w:rsidP="009F0E6A">
            <w:pPr>
              <w:jc w:val="center"/>
              <w:rPr>
                <w:rFonts w:asciiTheme="minorHAnsi" w:hAnsiTheme="minorHAnsi"/>
                <w:color w:val="000000" w:themeColor="text1"/>
              </w:rPr>
            </w:pPr>
            <w:r w:rsidRPr="009F0E6A">
              <w:rPr>
                <w:rFonts w:asciiTheme="minorHAnsi" w:hAnsiTheme="minorHAnsi"/>
                <w:color w:val="000000" w:themeColor="text1"/>
              </w:rPr>
              <w:t>Муниципальный контракт</w:t>
            </w:r>
          </w:p>
          <w:p w:rsidR="009F0E6A" w:rsidRPr="009F0E6A" w:rsidRDefault="009F0E6A" w:rsidP="009F0E6A">
            <w:pPr>
              <w:jc w:val="center"/>
              <w:rPr>
                <w:rFonts w:asciiTheme="minorHAnsi" w:hAnsiTheme="minorHAnsi"/>
                <w:color w:val="000000" w:themeColor="text1"/>
              </w:rPr>
            </w:pPr>
            <w:r w:rsidRPr="009F0E6A">
              <w:rPr>
                <w:rFonts w:asciiTheme="minorHAnsi" w:hAnsiTheme="minorHAnsi"/>
                <w:color w:val="000000" w:themeColor="text1"/>
              </w:rPr>
              <w:t xml:space="preserve"> тыс. руб.</w:t>
            </w:r>
          </w:p>
        </w:tc>
        <w:tc>
          <w:tcPr>
            <w:tcW w:w="1418" w:type="dxa"/>
          </w:tcPr>
          <w:p w:rsidR="009F0E6A" w:rsidRPr="009F0E6A" w:rsidRDefault="009F0E6A" w:rsidP="009F0E6A">
            <w:pPr>
              <w:jc w:val="center"/>
              <w:rPr>
                <w:rFonts w:asciiTheme="minorHAnsi" w:hAnsiTheme="minorHAnsi"/>
                <w:color w:val="000000" w:themeColor="text1"/>
              </w:rPr>
            </w:pPr>
            <w:r w:rsidRPr="009F0E6A">
              <w:rPr>
                <w:rFonts w:asciiTheme="minorHAnsi" w:hAnsiTheme="minorHAnsi"/>
                <w:color w:val="000000" w:themeColor="text1"/>
              </w:rPr>
              <w:t>Факт оплаты</w:t>
            </w:r>
          </w:p>
          <w:p w:rsidR="009F0E6A" w:rsidRPr="009F0E6A" w:rsidRDefault="009F0E6A" w:rsidP="009F0E6A">
            <w:pPr>
              <w:pStyle w:val="af4"/>
              <w:jc w:val="center"/>
              <w:rPr>
                <w:rFonts w:asciiTheme="minorHAnsi" w:eastAsia="HiddenHorzOCR" w:hAnsiTheme="minorHAnsi"/>
                <w:color w:val="000000" w:themeColor="text1"/>
                <w:sz w:val="20"/>
                <w:szCs w:val="20"/>
              </w:rPr>
            </w:pPr>
            <w:r w:rsidRPr="009F0E6A">
              <w:rPr>
                <w:rFonts w:asciiTheme="minorHAnsi" w:hAnsiTheme="minorHAnsi"/>
                <w:color w:val="000000" w:themeColor="text1"/>
                <w:sz w:val="20"/>
                <w:szCs w:val="20"/>
              </w:rPr>
              <w:t>тыс. руб.</w:t>
            </w:r>
          </w:p>
        </w:tc>
        <w:tc>
          <w:tcPr>
            <w:tcW w:w="1418" w:type="dxa"/>
          </w:tcPr>
          <w:p w:rsidR="009F0E6A" w:rsidRPr="009F0E6A" w:rsidRDefault="009F0E6A" w:rsidP="009F0E6A">
            <w:pPr>
              <w:jc w:val="center"/>
              <w:rPr>
                <w:rFonts w:asciiTheme="minorHAnsi" w:hAnsiTheme="minorHAnsi"/>
                <w:color w:val="000000" w:themeColor="text1"/>
              </w:rPr>
            </w:pPr>
            <w:r w:rsidRPr="009F0E6A">
              <w:rPr>
                <w:rFonts w:asciiTheme="minorHAnsi" w:hAnsiTheme="minorHAnsi"/>
                <w:color w:val="000000" w:themeColor="text1"/>
              </w:rPr>
              <w:t xml:space="preserve">Примечание </w:t>
            </w:r>
          </w:p>
          <w:p w:rsidR="009F0E6A" w:rsidRPr="009F0E6A" w:rsidRDefault="009F0E6A" w:rsidP="009F0E6A">
            <w:pPr>
              <w:jc w:val="center"/>
              <w:rPr>
                <w:rFonts w:asciiTheme="minorHAnsi" w:hAnsiTheme="minorHAnsi"/>
                <w:color w:val="000000" w:themeColor="text1"/>
              </w:rPr>
            </w:pPr>
          </w:p>
        </w:tc>
      </w:tr>
      <w:tr w:rsidR="009F0E6A" w:rsidRPr="009F0E6A" w:rsidTr="009F0E6A">
        <w:tc>
          <w:tcPr>
            <w:tcW w:w="567"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1.</w:t>
            </w:r>
          </w:p>
        </w:tc>
        <w:tc>
          <w:tcPr>
            <w:tcW w:w="4361" w:type="dxa"/>
          </w:tcPr>
          <w:p w:rsidR="009F0E6A" w:rsidRPr="009F0E6A" w:rsidRDefault="009F0E6A" w:rsidP="00A817AB">
            <w:pPr>
              <w:rPr>
                <w:rFonts w:asciiTheme="minorHAnsi" w:hAnsiTheme="minorHAnsi"/>
                <w:color w:val="000000" w:themeColor="text1"/>
                <w:lang w:bidi="en-US"/>
              </w:rPr>
            </w:pPr>
            <w:r w:rsidRPr="009F0E6A">
              <w:rPr>
                <w:rFonts w:asciiTheme="minorHAnsi" w:hAnsiTheme="minorHAnsi"/>
                <w:color w:val="000000" w:themeColor="text1"/>
              </w:rPr>
              <w:t>Текущий ремонт кровли  здания  МБОУ «</w:t>
            </w:r>
            <w:proofErr w:type="spellStart"/>
            <w:r w:rsidRPr="009F0E6A">
              <w:rPr>
                <w:rFonts w:asciiTheme="minorHAnsi" w:hAnsiTheme="minorHAnsi"/>
                <w:color w:val="000000" w:themeColor="text1"/>
              </w:rPr>
              <w:t>Керамичный</w:t>
            </w:r>
            <w:proofErr w:type="spellEnd"/>
            <w:r w:rsidRPr="009F0E6A">
              <w:rPr>
                <w:rFonts w:asciiTheme="minorHAnsi" w:hAnsiTheme="minorHAnsi"/>
                <w:color w:val="000000" w:themeColor="text1"/>
              </w:rPr>
              <w:t xml:space="preserve"> детский сад» ст. Керамик  Можгинского района Удмуртской Республики</w:t>
            </w:r>
          </w:p>
        </w:tc>
        <w:tc>
          <w:tcPr>
            <w:tcW w:w="1559"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rPr>
              <w:t xml:space="preserve">485,705 </w:t>
            </w:r>
          </w:p>
        </w:tc>
        <w:tc>
          <w:tcPr>
            <w:tcW w:w="1418"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483,276</w:t>
            </w:r>
          </w:p>
        </w:tc>
        <w:tc>
          <w:tcPr>
            <w:tcW w:w="1418"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483,276</w:t>
            </w:r>
          </w:p>
        </w:tc>
        <w:tc>
          <w:tcPr>
            <w:tcW w:w="1418" w:type="dxa"/>
          </w:tcPr>
          <w:p w:rsidR="009F0E6A" w:rsidRPr="009F0E6A" w:rsidRDefault="009F0E6A" w:rsidP="009F0E6A">
            <w:pPr>
              <w:jc w:val="center"/>
              <w:rPr>
                <w:rFonts w:asciiTheme="minorHAnsi" w:hAnsiTheme="minorHAnsi"/>
                <w:color w:val="000000" w:themeColor="text1"/>
                <w:lang w:bidi="en-US"/>
              </w:rPr>
            </w:pPr>
          </w:p>
        </w:tc>
      </w:tr>
      <w:tr w:rsidR="009F0E6A" w:rsidRPr="009F0E6A" w:rsidTr="009F0E6A">
        <w:tc>
          <w:tcPr>
            <w:tcW w:w="567"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2.</w:t>
            </w:r>
          </w:p>
        </w:tc>
        <w:tc>
          <w:tcPr>
            <w:tcW w:w="4361" w:type="dxa"/>
          </w:tcPr>
          <w:p w:rsidR="009F0E6A" w:rsidRPr="009F0E6A" w:rsidRDefault="009F0E6A" w:rsidP="00A817AB">
            <w:pPr>
              <w:rPr>
                <w:rFonts w:asciiTheme="minorHAnsi" w:hAnsiTheme="minorHAnsi"/>
                <w:color w:val="000000" w:themeColor="text1"/>
                <w:lang w:bidi="en-US"/>
              </w:rPr>
            </w:pPr>
            <w:r w:rsidRPr="009F0E6A">
              <w:rPr>
                <w:rFonts w:asciiTheme="minorHAnsi" w:hAnsiTheme="minorHAnsi"/>
                <w:color w:val="000000" w:themeColor="text1"/>
              </w:rPr>
              <w:t>Текущий ремонт крыши здания МБОУ «</w:t>
            </w:r>
            <w:proofErr w:type="spellStart"/>
            <w:r w:rsidRPr="009F0E6A">
              <w:rPr>
                <w:rFonts w:asciiTheme="minorHAnsi" w:hAnsiTheme="minorHAnsi"/>
                <w:color w:val="000000" w:themeColor="text1"/>
              </w:rPr>
              <w:t>Пычасский</w:t>
            </w:r>
            <w:proofErr w:type="spellEnd"/>
            <w:r w:rsidRPr="009F0E6A">
              <w:rPr>
                <w:rFonts w:asciiTheme="minorHAnsi" w:hAnsiTheme="minorHAnsi"/>
                <w:color w:val="000000" w:themeColor="text1"/>
              </w:rPr>
              <w:t xml:space="preserve"> детский сад № 2» с. </w:t>
            </w:r>
            <w:proofErr w:type="spellStart"/>
            <w:r w:rsidRPr="009F0E6A">
              <w:rPr>
                <w:rFonts w:asciiTheme="minorHAnsi" w:hAnsiTheme="minorHAnsi"/>
                <w:color w:val="000000" w:themeColor="text1"/>
              </w:rPr>
              <w:t>Пычас</w:t>
            </w:r>
            <w:proofErr w:type="spellEnd"/>
            <w:r w:rsidRPr="009F0E6A">
              <w:rPr>
                <w:rFonts w:asciiTheme="minorHAnsi" w:hAnsiTheme="minorHAnsi"/>
                <w:color w:val="000000" w:themeColor="text1"/>
              </w:rPr>
              <w:t xml:space="preserve">  Можгинского района Удмуртской Республики</w:t>
            </w:r>
          </w:p>
        </w:tc>
        <w:tc>
          <w:tcPr>
            <w:tcW w:w="1559"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rPr>
              <w:t xml:space="preserve">609,795 </w:t>
            </w:r>
          </w:p>
        </w:tc>
        <w:tc>
          <w:tcPr>
            <w:tcW w:w="1418"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518,32560</w:t>
            </w:r>
          </w:p>
        </w:tc>
        <w:tc>
          <w:tcPr>
            <w:tcW w:w="1418"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518,32560</w:t>
            </w:r>
          </w:p>
        </w:tc>
        <w:tc>
          <w:tcPr>
            <w:tcW w:w="1418" w:type="dxa"/>
          </w:tcPr>
          <w:p w:rsidR="009F0E6A" w:rsidRPr="009F0E6A" w:rsidRDefault="009F0E6A" w:rsidP="009F0E6A">
            <w:pPr>
              <w:jc w:val="center"/>
              <w:rPr>
                <w:rFonts w:asciiTheme="minorHAnsi" w:hAnsiTheme="minorHAnsi"/>
                <w:color w:val="000000" w:themeColor="text1"/>
                <w:lang w:bidi="en-US"/>
              </w:rPr>
            </w:pPr>
          </w:p>
        </w:tc>
      </w:tr>
      <w:tr w:rsidR="009F0E6A" w:rsidRPr="009F0E6A" w:rsidTr="009F0E6A">
        <w:tc>
          <w:tcPr>
            <w:tcW w:w="567"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3.</w:t>
            </w:r>
          </w:p>
        </w:tc>
        <w:tc>
          <w:tcPr>
            <w:tcW w:w="4361" w:type="dxa"/>
          </w:tcPr>
          <w:p w:rsidR="009F0E6A" w:rsidRPr="009F0E6A" w:rsidRDefault="009F0E6A" w:rsidP="00A817AB">
            <w:pPr>
              <w:rPr>
                <w:rFonts w:asciiTheme="minorHAnsi" w:hAnsiTheme="minorHAnsi"/>
                <w:color w:val="000000" w:themeColor="text1"/>
              </w:rPr>
            </w:pPr>
            <w:r w:rsidRPr="009F0E6A">
              <w:rPr>
                <w:rFonts w:asciiTheme="minorHAnsi" w:eastAsia="Calibri" w:hAnsiTheme="minorHAnsi"/>
                <w:bCs/>
                <w:color w:val="000000" w:themeColor="text1"/>
                <w:lang w:eastAsia="en-US"/>
              </w:rPr>
              <w:t>Утепление вентиляционных шахт кровли здания МБОУ «</w:t>
            </w:r>
            <w:proofErr w:type="spellStart"/>
            <w:r w:rsidRPr="009F0E6A">
              <w:rPr>
                <w:rFonts w:asciiTheme="minorHAnsi" w:eastAsia="Calibri" w:hAnsiTheme="minorHAnsi"/>
                <w:bCs/>
                <w:color w:val="000000" w:themeColor="text1"/>
                <w:lang w:eastAsia="en-US"/>
              </w:rPr>
              <w:t>Пычасская</w:t>
            </w:r>
            <w:proofErr w:type="spellEnd"/>
            <w:r w:rsidRPr="009F0E6A">
              <w:rPr>
                <w:rFonts w:asciiTheme="minorHAnsi" w:eastAsia="Calibri" w:hAnsiTheme="minorHAnsi"/>
                <w:bCs/>
                <w:color w:val="000000" w:themeColor="text1"/>
                <w:lang w:eastAsia="en-US"/>
              </w:rPr>
              <w:t xml:space="preserve"> СОШ» в с. </w:t>
            </w:r>
            <w:proofErr w:type="spellStart"/>
            <w:r w:rsidRPr="009F0E6A">
              <w:rPr>
                <w:rFonts w:asciiTheme="minorHAnsi" w:eastAsia="Calibri" w:hAnsiTheme="minorHAnsi"/>
                <w:bCs/>
                <w:color w:val="000000" w:themeColor="text1"/>
                <w:lang w:eastAsia="en-US"/>
              </w:rPr>
              <w:t>Пычас</w:t>
            </w:r>
            <w:proofErr w:type="spellEnd"/>
            <w:r w:rsidRPr="009F0E6A">
              <w:rPr>
                <w:rFonts w:asciiTheme="minorHAnsi" w:eastAsia="Calibri" w:hAnsiTheme="minorHAnsi"/>
                <w:bCs/>
                <w:color w:val="000000" w:themeColor="text1"/>
                <w:lang w:eastAsia="en-US"/>
              </w:rPr>
              <w:t xml:space="preserve"> Можгинского района Удмуртской Республики</w:t>
            </w:r>
          </w:p>
        </w:tc>
        <w:tc>
          <w:tcPr>
            <w:tcW w:w="1559"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eastAsia="Calibri" w:hAnsiTheme="minorHAnsi"/>
                <w:color w:val="000000" w:themeColor="text1"/>
              </w:rPr>
              <w:t>93,9</w:t>
            </w:r>
          </w:p>
        </w:tc>
        <w:tc>
          <w:tcPr>
            <w:tcW w:w="1418"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eastAsia="Calibri" w:hAnsiTheme="minorHAnsi"/>
                <w:color w:val="000000" w:themeColor="text1"/>
              </w:rPr>
              <w:t>93,9</w:t>
            </w:r>
          </w:p>
        </w:tc>
        <w:tc>
          <w:tcPr>
            <w:tcW w:w="1418"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eastAsia="Calibri" w:hAnsiTheme="minorHAnsi"/>
                <w:color w:val="000000" w:themeColor="text1"/>
              </w:rPr>
              <w:t>93,9</w:t>
            </w:r>
          </w:p>
        </w:tc>
        <w:tc>
          <w:tcPr>
            <w:tcW w:w="1418" w:type="dxa"/>
          </w:tcPr>
          <w:p w:rsidR="009F0E6A" w:rsidRPr="009F0E6A" w:rsidRDefault="009F0E6A" w:rsidP="009F0E6A">
            <w:pPr>
              <w:jc w:val="center"/>
              <w:rPr>
                <w:rFonts w:asciiTheme="minorHAnsi" w:hAnsiTheme="minorHAnsi"/>
                <w:color w:val="000000" w:themeColor="text1"/>
                <w:lang w:bidi="en-US"/>
              </w:rPr>
            </w:pPr>
          </w:p>
        </w:tc>
      </w:tr>
      <w:tr w:rsidR="009F0E6A" w:rsidRPr="009F0E6A" w:rsidTr="009F0E6A">
        <w:tc>
          <w:tcPr>
            <w:tcW w:w="567"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4.</w:t>
            </w:r>
          </w:p>
        </w:tc>
        <w:tc>
          <w:tcPr>
            <w:tcW w:w="4361" w:type="dxa"/>
          </w:tcPr>
          <w:p w:rsidR="009F0E6A" w:rsidRPr="009F0E6A" w:rsidRDefault="009F0E6A" w:rsidP="00A817AB">
            <w:pPr>
              <w:rPr>
                <w:rFonts w:asciiTheme="minorHAnsi" w:hAnsiTheme="minorHAnsi"/>
                <w:color w:val="000000" w:themeColor="text1"/>
              </w:rPr>
            </w:pPr>
            <w:r w:rsidRPr="009F0E6A">
              <w:rPr>
                <w:rFonts w:asciiTheme="minorHAnsi" w:eastAsia="Calibri" w:hAnsiTheme="minorHAnsi"/>
                <w:bCs/>
                <w:color w:val="000000" w:themeColor="text1"/>
                <w:lang w:eastAsia="en-US"/>
              </w:rPr>
              <w:t>Текущий ремонт кровли здания МБОУ «</w:t>
            </w:r>
            <w:proofErr w:type="spellStart"/>
            <w:r w:rsidRPr="009F0E6A">
              <w:rPr>
                <w:rFonts w:asciiTheme="minorHAnsi" w:eastAsia="Calibri" w:hAnsiTheme="minorHAnsi"/>
                <w:bCs/>
                <w:color w:val="000000" w:themeColor="text1"/>
                <w:lang w:eastAsia="en-US"/>
              </w:rPr>
              <w:t>Горнякская</w:t>
            </w:r>
            <w:proofErr w:type="spellEnd"/>
            <w:r w:rsidRPr="009F0E6A">
              <w:rPr>
                <w:rFonts w:asciiTheme="minorHAnsi" w:eastAsia="Calibri" w:hAnsiTheme="minorHAnsi"/>
                <w:bCs/>
                <w:color w:val="000000" w:themeColor="text1"/>
                <w:lang w:eastAsia="en-US"/>
              </w:rPr>
              <w:t xml:space="preserve"> СОШ» в </w:t>
            </w:r>
            <w:proofErr w:type="gramStart"/>
            <w:r w:rsidRPr="009F0E6A">
              <w:rPr>
                <w:rFonts w:asciiTheme="minorHAnsi" w:eastAsia="Calibri" w:hAnsiTheme="minorHAnsi"/>
                <w:bCs/>
                <w:color w:val="000000" w:themeColor="text1"/>
                <w:lang w:eastAsia="en-US"/>
              </w:rPr>
              <w:t>с</w:t>
            </w:r>
            <w:proofErr w:type="gramEnd"/>
            <w:r w:rsidRPr="009F0E6A">
              <w:rPr>
                <w:rFonts w:asciiTheme="minorHAnsi" w:eastAsia="Calibri" w:hAnsiTheme="minorHAnsi"/>
                <w:bCs/>
                <w:color w:val="000000" w:themeColor="text1"/>
                <w:lang w:eastAsia="en-US"/>
              </w:rPr>
              <w:t>. Горняк Можгинского района Удмуртской Республики</w:t>
            </w:r>
          </w:p>
        </w:tc>
        <w:tc>
          <w:tcPr>
            <w:tcW w:w="1559"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eastAsia="Calibri" w:hAnsiTheme="minorHAnsi"/>
                <w:color w:val="000000" w:themeColor="text1"/>
              </w:rPr>
              <w:t>25,0</w:t>
            </w:r>
          </w:p>
        </w:tc>
        <w:tc>
          <w:tcPr>
            <w:tcW w:w="1418"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eastAsia="Calibri" w:hAnsiTheme="minorHAnsi"/>
                <w:color w:val="000000" w:themeColor="text1"/>
              </w:rPr>
              <w:t>25,0</w:t>
            </w:r>
          </w:p>
        </w:tc>
        <w:tc>
          <w:tcPr>
            <w:tcW w:w="1418"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eastAsia="Calibri" w:hAnsiTheme="minorHAnsi"/>
                <w:color w:val="000000" w:themeColor="text1"/>
              </w:rPr>
              <w:t>25,0</w:t>
            </w:r>
          </w:p>
        </w:tc>
        <w:tc>
          <w:tcPr>
            <w:tcW w:w="1418" w:type="dxa"/>
          </w:tcPr>
          <w:p w:rsidR="009F0E6A" w:rsidRPr="009F0E6A" w:rsidRDefault="009F0E6A" w:rsidP="009F0E6A">
            <w:pPr>
              <w:jc w:val="center"/>
              <w:rPr>
                <w:rFonts w:asciiTheme="minorHAnsi" w:hAnsiTheme="minorHAnsi"/>
                <w:color w:val="000000" w:themeColor="text1"/>
                <w:lang w:bidi="en-US"/>
              </w:rPr>
            </w:pPr>
          </w:p>
        </w:tc>
      </w:tr>
      <w:tr w:rsidR="009F0E6A" w:rsidRPr="009F0E6A" w:rsidTr="009F0E6A">
        <w:tc>
          <w:tcPr>
            <w:tcW w:w="567"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5.</w:t>
            </w:r>
          </w:p>
        </w:tc>
        <w:tc>
          <w:tcPr>
            <w:tcW w:w="4361" w:type="dxa"/>
          </w:tcPr>
          <w:p w:rsidR="009F0E6A" w:rsidRPr="009F0E6A" w:rsidRDefault="009F0E6A" w:rsidP="00A817AB">
            <w:pPr>
              <w:rPr>
                <w:rFonts w:asciiTheme="minorHAnsi" w:hAnsiTheme="minorHAnsi"/>
                <w:color w:val="000000" w:themeColor="text1"/>
              </w:rPr>
            </w:pPr>
            <w:r w:rsidRPr="009F0E6A">
              <w:rPr>
                <w:rFonts w:asciiTheme="minorHAnsi" w:eastAsia="Calibri" w:hAnsiTheme="minorHAnsi"/>
                <w:bCs/>
                <w:color w:val="000000" w:themeColor="text1"/>
                <w:lang w:eastAsia="en-US"/>
              </w:rPr>
              <w:t>Текущий ремонт кровли здания МБОУ «</w:t>
            </w:r>
            <w:proofErr w:type="spellStart"/>
            <w:r w:rsidRPr="009F0E6A">
              <w:rPr>
                <w:rFonts w:asciiTheme="minorHAnsi" w:eastAsia="Calibri" w:hAnsiTheme="minorHAnsi"/>
                <w:bCs/>
                <w:color w:val="000000" w:themeColor="text1"/>
                <w:lang w:eastAsia="en-US"/>
              </w:rPr>
              <w:t>Пычасская</w:t>
            </w:r>
            <w:proofErr w:type="spellEnd"/>
            <w:r w:rsidRPr="009F0E6A">
              <w:rPr>
                <w:rFonts w:asciiTheme="minorHAnsi" w:eastAsia="Calibri" w:hAnsiTheme="minorHAnsi"/>
                <w:bCs/>
                <w:color w:val="000000" w:themeColor="text1"/>
                <w:lang w:eastAsia="en-US"/>
              </w:rPr>
              <w:t xml:space="preserve"> СОШ» в с. </w:t>
            </w:r>
            <w:proofErr w:type="spellStart"/>
            <w:r w:rsidRPr="009F0E6A">
              <w:rPr>
                <w:rFonts w:asciiTheme="minorHAnsi" w:eastAsia="Calibri" w:hAnsiTheme="minorHAnsi"/>
                <w:bCs/>
                <w:color w:val="000000" w:themeColor="text1"/>
                <w:lang w:eastAsia="en-US"/>
              </w:rPr>
              <w:t>Пычас</w:t>
            </w:r>
            <w:proofErr w:type="spellEnd"/>
            <w:r w:rsidRPr="009F0E6A">
              <w:rPr>
                <w:rFonts w:asciiTheme="minorHAnsi" w:eastAsia="Calibri" w:hAnsiTheme="minorHAnsi"/>
                <w:bCs/>
                <w:color w:val="000000" w:themeColor="text1"/>
                <w:lang w:eastAsia="en-US"/>
              </w:rPr>
              <w:t xml:space="preserve"> Можгинского района Удмуртской Республики</w:t>
            </w:r>
          </w:p>
        </w:tc>
        <w:tc>
          <w:tcPr>
            <w:tcW w:w="1559" w:type="dxa"/>
            <w:vAlign w:val="center"/>
          </w:tcPr>
          <w:p w:rsidR="009F0E6A" w:rsidRPr="009F0E6A" w:rsidRDefault="009F0E6A" w:rsidP="009F0E6A">
            <w:pPr>
              <w:widowControl w:val="0"/>
              <w:autoSpaceDE w:val="0"/>
              <w:autoSpaceDN w:val="0"/>
              <w:adjustRightInd w:val="0"/>
              <w:jc w:val="center"/>
              <w:rPr>
                <w:rFonts w:asciiTheme="minorHAnsi" w:eastAsia="Calibri" w:hAnsiTheme="minorHAnsi"/>
                <w:color w:val="000000" w:themeColor="text1"/>
              </w:rPr>
            </w:pPr>
            <w:r w:rsidRPr="009F0E6A">
              <w:rPr>
                <w:rFonts w:asciiTheme="minorHAnsi" w:eastAsia="Calibri" w:hAnsiTheme="minorHAnsi"/>
                <w:color w:val="000000" w:themeColor="text1"/>
              </w:rPr>
              <w:t>65,0</w:t>
            </w:r>
          </w:p>
        </w:tc>
        <w:tc>
          <w:tcPr>
            <w:tcW w:w="1418" w:type="dxa"/>
            <w:vAlign w:val="center"/>
          </w:tcPr>
          <w:p w:rsidR="009F0E6A" w:rsidRPr="009F0E6A" w:rsidRDefault="009F0E6A" w:rsidP="009F0E6A">
            <w:pPr>
              <w:widowControl w:val="0"/>
              <w:autoSpaceDE w:val="0"/>
              <w:autoSpaceDN w:val="0"/>
              <w:adjustRightInd w:val="0"/>
              <w:jc w:val="center"/>
              <w:rPr>
                <w:rFonts w:asciiTheme="minorHAnsi" w:eastAsia="Calibri" w:hAnsiTheme="minorHAnsi"/>
                <w:color w:val="000000" w:themeColor="text1"/>
              </w:rPr>
            </w:pPr>
            <w:r w:rsidRPr="009F0E6A">
              <w:rPr>
                <w:rFonts w:asciiTheme="minorHAnsi" w:eastAsia="Calibri" w:hAnsiTheme="minorHAnsi"/>
                <w:color w:val="000000" w:themeColor="text1"/>
              </w:rPr>
              <w:t>65,0</w:t>
            </w:r>
          </w:p>
        </w:tc>
        <w:tc>
          <w:tcPr>
            <w:tcW w:w="1418" w:type="dxa"/>
            <w:vAlign w:val="center"/>
          </w:tcPr>
          <w:p w:rsidR="009F0E6A" w:rsidRPr="009F0E6A" w:rsidRDefault="009F0E6A" w:rsidP="009F0E6A">
            <w:pPr>
              <w:widowControl w:val="0"/>
              <w:autoSpaceDE w:val="0"/>
              <w:autoSpaceDN w:val="0"/>
              <w:adjustRightInd w:val="0"/>
              <w:jc w:val="center"/>
              <w:rPr>
                <w:rFonts w:asciiTheme="minorHAnsi" w:eastAsia="Calibri" w:hAnsiTheme="minorHAnsi"/>
                <w:color w:val="000000" w:themeColor="text1"/>
              </w:rPr>
            </w:pPr>
            <w:r w:rsidRPr="009F0E6A">
              <w:rPr>
                <w:rFonts w:asciiTheme="minorHAnsi" w:eastAsia="Calibri" w:hAnsiTheme="minorHAnsi"/>
                <w:color w:val="000000" w:themeColor="text1"/>
              </w:rPr>
              <w:t>65,0</w:t>
            </w:r>
          </w:p>
        </w:tc>
        <w:tc>
          <w:tcPr>
            <w:tcW w:w="1418" w:type="dxa"/>
          </w:tcPr>
          <w:p w:rsidR="009F0E6A" w:rsidRPr="009F0E6A" w:rsidRDefault="009F0E6A" w:rsidP="009F0E6A">
            <w:pPr>
              <w:jc w:val="center"/>
              <w:rPr>
                <w:rFonts w:asciiTheme="minorHAnsi" w:hAnsiTheme="minorHAnsi"/>
                <w:color w:val="000000" w:themeColor="text1"/>
                <w:lang w:bidi="en-US"/>
              </w:rPr>
            </w:pPr>
          </w:p>
        </w:tc>
      </w:tr>
      <w:tr w:rsidR="009F0E6A" w:rsidRPr="009F0E6A" w:rsidTr="009F0E6A">
        <w:tc>
          <w:tcPr>
            <w:tcW w:w="567" w:type="dxa"/>
          </w:tcPr>
          <w:p w:rsidR="009F0E6A" w:rsidRPr="009F0E6A" w:rsidRDefault="009F0E6A" w:rsidP="009F0E6A">
            <w:pPr>
              <w:jc w:val="center"/>
              <w:rPr>
                <w:rFonts w:asciiTheme="minorHAnsi" w:hAnsiTheme="minorHAnsi"/>
                <w:color w:val="000000" w:themeColor="text1"/>
                <w:lang w:bidi="en-US"/>
              </w:rPr>
            </w:pPr>
            <w:r w:rsidRPr="009F0E6A">
              <w:rPr>
                <w:rFonts w:asciiTheme="minorHAnsi" w:hAnsiTheme="minorHAnsi"/>
                <w:color w:val="000000" w:themeColor="text1"/>
                <w:lang w:bidi="en-US"/>
              </w:rPr>
              <w:t>6.</w:t>
            </w:r>
          </w:p>
        </w:tc>
        <w:tc>
          <w:tcPr>
            <w:tcW w:w="4361" w:type="dxa"/>
          </w:tcPr>
          <w:p w:rsidR="009F0E6A" w:rsidRPr="009F0E6A" w:rsidRDefault="009F0E6A" w:rsidP="00A817AB">
            <w:pPr>
              <w:rPr>
                <w:rFonts w:asciiTheme="minorHAnsi" w:hAnsiTheme="minorHAnsi"/>
                <w:color w:val="000000" w:themeColor="text1"/>
              </w:rPr>
            </w:pPr>
            <w:r w:rsidRPr="009F0E6A">
              <w:rPr>
                <w:rFonts w:asciiTheme="minorHAnsi" w:eastAsia="Calibri" w:hAnsiTheme="minorHAnsi"/>
                <w:bCs/>
                <w:color w:val="000000" w:themeColor="text1"/>
                <w:lang w:eastAsia="en-US"/>
              </w:rPr>
              <w:t xml:space="preserve">Замена оконных блоков в здания МБОУ </w:t>
            </w:r>
            <w:r w:rsidRPr="009F0E6A">
              <w:rPr>
                <w:rFonts w:asciiTheme="minorHAnsi" w:eastAsia="Calibri" w:hAnsiTheme="minorHAnsi"/>
                <w:bCs/>
                <w:color w:val="000000" w:themeColor="text1"/>
                <w:lang w:eastAsia="en-US"/>
              </w:rPr>
              <w:lastRenderedPageBreak/>
              <w:t>«</w:t>
            </w:r>
            <w:proofErr w:type="spellStart"/>
            <w:r w:rsidRPr="009F0E6A">
              <w:rPr>
                <w:rFonts w:asciiTheme="minorHAnsi" w:eastAsia="Calibri" w:hAnsiTheme="minorHAnsi"/>
                <w:bCs/>
                <w:color w:val="000000" w:themeColor="text1"/>
                <w:lang w:eastAsia="en-US"/>
              </w:rPr>
              <w:t>Горнякская</w:t>
            </w:r>
            <w:proofErr w:type="spellEnd"/>
            <w:r w:rsidRPr="009F0E6A">
              <w:rPr>
                <w:rFonts w:asciiTheme="minorHAnsi" w:eastAsia="Calibri" w:hAnsiTheme="minorHAnsi"/>
                <w:bCs/>
                <w:color w:val="000000" w:themeColor="text1"/>
                <w:lang w:eastAsia="en-US"/>
              </w:rPr>
              <w:t xml:space="preserve"> СОШ» в </w:t>
            </w:r>
            <w:proofErr w:type="gramStart"/>
            <w:r w:rsidRPr="009F0E6A">
              <w:rPr>
                <w:rFonts w:asciiTheme="minorHAnsi" w:eastAsia="Calibri" w:hAnsiTheme="minorHAnsi"/>
                <w:bCs/>
                <w:color w:val="000000" w:themeColor="text1"/>
                <w:lang w:eastAsia="en-US"/>
              </w:rPr>
              <w:t>с</w:t>
            </w:r>
            <w:proofErr w:type="gramEnd"/>
            <w:r w:rsidRPr="009F0E6A">
              <w:rPr>
                <w:rFonts w:asciiTheme="minorHAnsi" w:eastAsia="Calibri" w:hAnsiTheme="minorHAnsi"/>
                <w:bCs/>
                <w:color w:val="000000" w:themeColor="text1"/>
                <w:lang w:eastAsia="en-US"/>
              </w:rPr>
              <w:t>. Горняк Можгинского района Удмуртской Республики</w:t>
            </w:r>
          </w:p>
        </w:tc>
        <w:tc>
          <w:tcPr>
            <w:tcW w:w="1559" w:type="dxa"/>
            <w:vAlign w:val="center"/>
          </w:tcPr>
          <w:p w:rsidR="009F0E6A" w:rsidRPr="009F0E6A" w:rsidRDefault="009F0E6A" w:rsidP="009F0E6A">
            <w:pPr>
              <w:widowControl w:val="0"/>
              <w:autoSpaceDE w:val="0"/>
              <w:autoSpaceDN w:val="0"/>
              <w:adjustRightInd w:val="0"/>
              <w:jc w:val="center"/>
              <w:rPr>
                <w:rFonts w:asciiTheme="minorHAnsi" w:eastAsia="Calibri" w:hAnsiTheme="minorHAnsi"/>
                <w:color w:val="000000" w:themeColor="text1"/>
              </w:rPr>
            </w:pPr>
            <w:r w:rsidRPr="009F0E6A">
              <w:rPr>
                <w:rFonts w:asciiTheme="minorHAnsi" w:eastAsia="Calibri" w:hAnsiTheme="minorHAnsi"/>
                <w:color w:val="000000" w:themeColor="text1"/>
              </w:rPr>
              <w:lastRenderedPageBreak/>
              <w:t>298,5</w:t>
            </w:r>
          </w:p>
        </w:tc>
        <w:tc>
          <w:tcPr>
            <w:tcW w:w="1418" w:type="dxa"/>
            <w:vAlign w:val="center"/>
          </w:tcPr>
          <w:p w:rsidR="009F0E6A" w:rsidRPr="009F0E6A" w:rsidRDefault="009F0E6A" w:rsidP="009F0E6A">
            <w:pPr>
              <w:widowControl w:val="0"/>
              <w:autoSpaceDE w:val="0"/>
              <w:autoSpaceDN w:val="0"/>
              <w:adjustRightInd w:val="0"/>
              <w:jc w:val="center"/>
              <w:rPr>
                <w:rFonts w:asciiTheme="minorHAnsi" w:eastAsia="Calibri" w:hAnsiTheme="minorHAnsi"/>
                <w:color w:val="000000" w:themeColor="text1"/>
              </w:rPr>
            </w:pPr>
            <w:r w:rsidRPr="009F0E6A">
              <w:rPr>
                <w:rFonts w:asciiTheme="minorHAnsi" w:eastAsia="Calibri" w:hAnsiTheme="minorHAnsi"/>
                <w:color w:val="000000" w:themeColor="text1"/>
              </w:rPr>
              <w:t>298,5</w:t>
            </w:r>
          </w:p>
        </w:tc>
        <w:tc>
          <w:tcPr>
            <w:tcW w:w="1418" w:type="dxa"/>
            <w:vAlign w:val="center"/>
          </w:tcPr>
          <w:p w:rsidR="009F0E6A" w:rsidRPr="009F0E6A" w:rsidRDefault="009F0E6A" w:rsidP="009F0E6A">
            <w:pPr>
              <w:widowControl w:val="0"/>
              <w:autoSpaceDE w:val="0"/>
              <w:autoSpaceDN w:val="0"/>
              <w:adjustRightInd w:val="0"/>
              <w:jc w:val="center"/>
              <w:rPr>
                <w:rFonts w:asciiTheme="minorHAnsi" w:eastAsia="Calibri" w:hAnsiTheme="minorHAnsi"/>
                <w:color w:val="000000" w:themeColor="text1"/>
              </w:rPr>
            </w:pPr>
            <w:r w:rsidRPr="009F0E6A">
              <w:rPr>
                <w:rFonts w:asciiTheme="minorHAnsi" w:eastAsia="Calibri" w:hAnsiTheme="minorHAnsi"/>
                <w:color w:val="000000" w:themeColor="text1"/>
              </w:rPr>
              <w:t>298,5</w:t>
            </w:r>
          </w:p>
        </w:tc>
        <w:tc>
          <w:tcPr>
            <w:tcW w:w="1418" w:type="dxa"/>
          </w:tcPr>
          <w:p w:rsidR="009F0E6A" w:rsidRPr="009F0E6A" w:rsidRDefault="009F0E6A" w:rsidP="009F0E6A">
            <w:pPr>
              <w:jc w:val="center"/>
              <w:rPr>
                <w:rFonts w:asciiTheme="minorHAnsi" w:hAnsiTheme="minorHAnsi"/>
                <w:color w:val="000000" w:themeColor="text1"/>
                <w:lang w:bidi="en-US"/>
              </w:rPr>
            </w:pPr>
          </w:p>
        </w:tc>
      </w:tr>
      <w:tr w:rsidR="009F0E6A" w:rsidRPr="009F0E6A" w:rsidTr="009F0E6A">
        <w:tc>
          <w:tcPr>
            <w:tcW w:w="567" w:type="dxa"/>
          </w:tcPr>
          <w:p w:rsidR="009F0E6A" w:rsidRPr="009F0E6A" w:rsidRDefault="009F0E6A" w:rsidP="009F0E6A">
            <w:pPr>
              <w:jc w:val="center"/>
              <w:rPr>
                <w:rFonts w:asciiTheme="minorHAnsi" w:hAnsiTheme="minorHAnsi"/>
                <w:b/>
                <w:color w:val="000000" w:themeColor="text1"/>
                <w:lang w:bidi="en-US"/>
              </w:rPr>
            </w:pPr>
          </w:p>
        </w:tc>
        <w:tc>
          <w:tcPr>
            <w:tcW w:w="4361" w:type="dxa"/>
          </w:tcPr>
          <w:p w:rsidR="009F0E6A" w:rsidRPr="009F0E6A" w:rsidRDefault="009F0E6A" w:rsidP="00A817AB">
            <w:pPr>
              <w:rPr>
                <w:rFonts w:asciiTheme="minorHAnsi" w:eastAsia="Calibri" w:hAnsiTheme="minorHAnsi"/>
                <w:b/>
                <w:bCs/>
                <w:color w:val="000000" w:themeColor="text1"/>
                <w:lang w:eastAsia="en-US"/>
              </w:rPr>
            </w:pPr>
            <w:r w:rsidRPr="009F0E6A">
              <w:rPr>
                <w:rFonts w:asciiTheme="minorHAnsi" w:eastAsia="Calibri" w:hAnsiTheme="minorHAnsi"/>
                <w:b/>
                <w:bCs/>
                <w:color w:val="000000" w:themeColor="text1"/>
                <w:lang w:eastAsia="en-US"/>
              </w:rPr>
              <w:t>ИТОГО:</w:t>
            </w:r>
          </w:p>
        </w:tc>
        <w:tc>
          <w:tcPr>
            <w:tcW w:w="1559" w:type="dxa"/>
          </w:tcPr>
          <w:p w:rsidR="009F0E6A" w:rsidRPr="009F0E6A" w:rsidRDefault="009F0E6A" w:rsidP="009F0E6A">
            <w:pPr>
              <w:jc w:val="center"/>
              <w:rPr>
                <w:rFonts w:asciiTheme="minorHAnsi" w:hAnsiTheme="minorHAnsi"/>
                <w:b/>
                <w:color w:val="000000" w:themeColor="text1"/>
              </w:rPr>
            </w:pPr>
            <w:r w:rsidRPr="009F0E6A">
              <w:rPr>
                <w:rFonts w:asciiTheme="minorHAnsi" w:hAnsiTheme="minorHAnsi"/>
                <w:b/>
                <w:color w:val="000000" w:themeColor="text1"/>
              </w:rPr>
              <w:t>1484,00</w:t>
            </w:r>
          </w:p>
        </w:tc>
        <w:tc>
          <w:tcPr>
            <w:tcW w:w="1418" w:type="dxa"/>
          </w:tcPr>
          <w:p w:rsidR="009F0E6A" w:rsidRPr="009F0E6A" w:rsidRDefault="009F0E6A" w:rsidP="009F0E6A">
            <w:pPr>
              <w:jc w:val="center"/>
              <w:rPr>
                <w:rFonts w:asciiTheme="minorHAnsi" w:hAnsiTheme="minorHAnsi"/>
                <w:b/>
                <w:color w:val="000000" w:themeColor="text1"/>
                <w:lang w:bidi="en-US"/>
              </w:rPr>
            </w:pPr>
            <w:r w:rsidRPr="009F0E6A">
              <w:rPr>
                <w:rFonts w:asciiTheme="minorHAnsi" w:hAnsiTheme="minorHAnsi"/>
                <w:b/>
                <w:color w:val="000000" w:themeColor="text1"/>
                <w:lang w:bidi="en-US"/>
              </w:rPr>
              <w:t>1484,00</w:t>
            </w:r>
          </w:p>
        </w:tc>
        <w:tc>
          <w:tcPr>
            <w:tcW w:w="1418" w:type="dxa"/>
            <w:vAlign w:val="center"/>
          </w:tcPr>
          <w:p w:rsidR="009F0E6A" w:rsidRPr="009F0E6A" w:rsidRDefault="009F0E6A" w:rsidP="009F0E6A">
            <w:pPr>
              <w:widowControl w:val="0"/>
              <w:autoSpaceDE w:val="0"/>
              <w:autoSpaceDN w:val="0"/>
              <w:adjustRightInd w:val="0"/>
              <w:jc w:val="center"/>
              <w:rPr>
                <w:rFonts w:asciiTheme="minorHAnsi" w:eastAsia="Calibri" w:hAnsiTheme="minorHAnsi"/>
                <w:b/>
                <w:color w:val="000000" w:themeColor="text1"/>
              </w:rPr>
            </w:pPr>
            <w:r w:rsidRPr="009F0E6A">
              <w:rPr>
                <w:rFonts w:asciiTheme="minorHAnsi" w:eastAsia="Calibri" w:hAnsiTheme="minorHAnsi"/>
                <w:b/>
                <w:color w:val="000000" w:themeColor="text1"/>
              </w:rPr>
              <w:t>1484,00</w:t>
            </w:r>
          </w:p>
        </w:tc>
        <w:tc>
          <w:tcPr>
            <w:tcW w:w="1418" w:type="dxa"/>
          </w:tcPr>
          <w:p w:rsidR="009F0E6A" w:rsidRPr="009F0E6A" w:rsidRDefault="009F0E6A" w:rsidP="009F0E6A">
            <w:pPr>
              <w:jc w:val="center"/>
              <w:rPr>
                <w:rFonts w:asciiTheme="minorHAnsi" w:hAnsiTheme="minorHAnsi"/>
                <w:b/>
                <w:color w:val="000000" w:themeColor="text1"/>
                <w:lang w:bidi="en-US"/>
              </w:rPr>
            </w:pPr>
          </w:p>
        </w:tc>
      </w:tr>
    </w:tbl>
    <w:p w:rsidR="009F0E6A" w:rsidRPr="009F0E6A" w:rsidRDefault="009F0E6A" w:rsidP="009F0E6A">
      <w:pPr>
        <w:jc w:val="both"/>
        <w:rPr>
          <w:rFonts w:asciiTheme="minorHAnsi" w:hAnsiTheme="minorHAnsi"/>
        </w:rPr>
      </w:pPr>
    </w:p>
    <w:p w:rsidR="009F0E6A" w:rsidRPr="009F0E6A" w:rsidRDefault="009F0E6A" w:rsidP="009F0E6A">
      <w:pPr>
        <w:jc w:val="both"/>
        <w:rPr>
          <w:rFonts w:asciiTheme="minorHAnsi" w:eastAsia="Calibri" w:hAnsiTheme="minorHAnsi"/>
          <w:bCs/>
          <w:lang w:eastAsia="ar-SA"/>
        </w:rPr>
      </w:pPr>
      <w:r w:rsidRPr="009F0E6A">
        <w:rPr>
          <w:rFonts w:asciiTheme="minorHAnsi" w:hAnsiTheme="minorHAnsi"/>
        </w:rPr>
        <w:t xml:space="preserve">Проведено 37 выездных  мероприятия, в т.ч. 1- по обследованию пешеходных переходов на федеральной автодороге «Волга М-7»; 2- по обследованию  железнодорожных переездов; 10- по обследованию кровли, замене окон (школа, детский сад, ЦСДК);   4 – по обследованию участков автомобильных дорог; 2 - по </w:t>
      </w:r>
      <w:r w:rsidRPr="009F0E6A">
        <w:rPr>
          <w:rFonts w:asciiTheme="minorHAnsi" w:eastAsia="Calibri" w:hAnsiTheme="minorHAnsi"/>
          <w:bCs/>
          <w:lang w:eastAsia="ar-SA"/>
        </w:rPr>
        <w:t xml:space="preserve">реализации мероприятий по созданию инфраструктуры мобильной (сотовой) связи, 2 – по установлению причин нарушения законодательства о градостроительной деятельности, </w:t>
      </w:r>
      <w:r w:rsidRPr="009F0E6A">
        <w:rPr>
          <w:rFonts w:asciiTheme="minorHAnsi" w:hAnsiTheme="minorHAnsi"/>
          <w:color w:val="242424"/>
        </w:rPr>
        <w:t xml:space="preserve">8 </w:t>
      </w:r>
      <w:r w:rsidRPr="009F0E6A">
        <w:rPr>
          <w:rFonts w:asciiTheme="minorHAnsi" w:eastAsia="Calibri" w:hAnsiTheme="minorHAnsi"/>
          <w:bCs/>
          <w:lang w:eastAsia="ar-SA"/>
        </w:rPr>
        <w:t xml:space="preserve">– </w:t>
      </w:r>
      <w:r w:rsidRPr="009F0E6A">
        <w:rPr>
          <w:rFonts w:asciiTheme="minorHAnsi" w:hAnsiTheme="minorHAnsi"/>
          <w:bCs/>
        </w:rPr>
        <w:t xml:space="preserve">по обследованию объектов индивидуального жилищного строительства (для получения материнского капитала), 15 </w:t>
      </w:r>
      <w:r w:rsidRPr="009F0E6A">
        <w:rPr>
          <w:rFonts w:asciiTheme="minorHAnsi" w:eastAsia="Calibri" w:hAnsiTheme="minorHAnsi"/>
          <w:bCs/>
          <w:lang w:eastAsia="ar-SA"/>
        </w:rPr>
        <w:t>–</w:t>
      </w:r>
      <w:r w:rsidRPr="009F0E6A">
        <w:rPr>
          <w:rFonts w:asciiTheme="minorHAnsi" w:hAnsiTheme="minorHAnsi"/>
          <w:bCs/>
        </w:rPr>
        <w:t xml:space="preserve"> по обследованию объектов</w:t>
      </w:r>
      <w:r w:rsidRPr="009F0E6A">
        <w:rPr>
          <w:rFonts w:asciiTheme="minorHAnsi" w:hAnsiTheme="minorHAnsi"/>
        </w:rPr>
        <w:t xml:space="preserve"> </w:t>
      </w:r>
      <w:r w:rsidRPr="009F0E6A">
        <w:rPr>
          <w:rFonts w:asciiTheme="minorHAnsi" w:hAnsiTheme="minorHAnsi"/>
          <w:bCs/>
        </w:rPr>
        <w:t>кап</w:t>
      </w:r>
      <w:proofErr w:type="gramStart"/>
      <w:r w:rsidRPr="009F0E6A">
        <w:rPr>
          <w:rFonts w:asciiTheme="minorHAnsi" w:hAnsiTheme="minorHAnsi"/>
          <w:bCs/>
        </w:rPr>
        <w:t>.</w:t>
      </w:r>
      <w:proofErr w:type="gramEnd"/>
      <w:r w:rsidRPr="009F0E6A">
        <w:rPr>
          <w:rFonts w:asciiTheme="minorHAnsi" w:hAnsiTheme="minorHAnsi"/>
          <w:bCs/>
        </w:rPr>
        <w:t xml:space="preserve"> </w:t>
      </w:r>
      <w:proofErr w:type="gramStart"/>
      <w:r w:rsidRPr="009F0E6A">
        <w:rPr>
          <w:rFonts w:asciiTheme="minorHAnsi" w:hAnsiTheme="minorHAnsi"/>
          <w:bCs/>
        </w:rPr>
        <w:t>с</w:t>
      </w:r>
      <w:proofErr w:type="gramEnd"/>
      <w:r w:rsidRPr="009F0E6A">
        <w:rPr>
          <w:rFonts w:asciiTheme="minorHAnsi" w:hAnsiTheme="minorHAnsi"/>
          <w:bCs/>
        </w:rPr>
        <w:t>троительства (ввод объекта в эксплуатацию), 3 – обследования жилых помещений после планировки, 5 - обследований по переводу жилых помещений в нежилое.</w:t>
      </w:r>
    </w:p>
    <w:p w:rsidR="009F0E6A" w:rsidRPr="009F0E6A" w:rsidRDefault="009F0E6A" w:rsidP="0049503C">
      <w:pPr>
        <w:ind w:left="-142"/>
        <w:jc w:val="both"/>
        <w:rPr>
          <w:rFonts w:asciiTheme="minorHAnsi" w:hAnsiTheme="minorHAnsi" w:cs="Arial"/>
          <w:color w:val="FF0000"/>
          <w:shd w:val="clear" w:color="auto" w:fill="F8F8F8"/>
        </w:rPr>
      </w:pPr>
    </w:p>
    <w:p w:rsidR="009F0E6A" w:rsidRPr="00273E47" w:rsidRDefault="009F0E6A" w:rsidP="0049503C">
      <w:pPr>
        <w:ind w:left="-142"/>
        <w:jc w:val="both"/>
        <w:rPr>
          <w:rFonts w:ascii="Calibri" w:hAnsi="Calibri" w:cs="Arial"/>
          <w:color w:val="FF0000"/>
          <w:shd w:val="clear" w:color="auto" w:fill="F8F8F8"/>
        </w:rPr>
      </w:pPr>
    </w:p>
    <w:p w:rsidR="00AB4299" w:rsidRPr="00273E47" w:rsidRDefault="00AB4299" w:rsidP="00753C1F">
      <w:pPr>
        <w:jc w:val="both"/>
        <w:rPr>
          <w:rFonts w:ascii="Calibri" w:hAnsi="Calibri"/>
        </w:rPr>
      </w:pPr>
    </w:p>
    <w:p w:rsidR="00AB4299" w:rsidRPr="00273E47" w:rsidRDefault="00AB4299" w:rsidP="007B5CBA">
      <w:pPr>
        <w:pStyle w:val="a3"/>
        <w:rPr>
          <w:rFonts w:ascii="TimesNewRoman,Bold" w:hAnsi="TimesNewRoman,Bold" w:cs="TimesNewRoman,Bold"/>
          <w:bCs/>
          <w:color w:val="548DD4"/>
          <w:sz w:val="20"/>
          <w:szCs w:val="20"/>
        </w:rPr>
      </w:pPr>
    </w:p>
    <w:p w:rsidR="00AB4299" w:rsidRPr="00273E47" w:rsidRDefault="00AB4299" w:rsidP="0049503C">
      <w:pPr>
        <w:pStyle w:val="21"/>
        <w:ind w:left="-284" w:firstLine="284"/>
        <w:rPr>
          <w:rFonts w:ascii="Calibri" w:hAnsi="Calibri" w:cs="TimesNewRoman,Bold"/>
          <w:b/>
          <w:bCs/>
          <w:sz w:val="20"/>
        </w:rPr>
      </w:pPr>
      <w:r w:rsidRPr="00BB798F">
        <w:rPr>
          <w:rFonts w:ascii="Calibri" w:hAnsi="Calibri" w:cs="TimesNewRoman,Bold"/>
          <w:b/>
          <w:bCs/>
          <w:sz w:val="20"/>
        </w:rPr>
        <w:t>Денежные доходы населения</w:t>
      </w:r>
      <w:r w:rsidRPr="00273E47">
        <w:rPr>
          <w:rFonts w:ascii="Calibri" w:hAnsi="Calibri" w:cs="TimesNewRoman,Bold"/>
          <w:b/>
          <w:bCs/>
          <w:sz w:val="20"/>
        </w:rPr>
        <w:t xml:space="preserve"> </w:t>
      </w:r>
    </w:p>
    <w:p w:rsidR="00FB2D06" w:rsidRDefault="00AB4299" w:rsidP="0049503C">
      <w:pPr>
        <w:ind w:firstLine="708"/>
        <w:jc w:val="both"/>
        <w:rPr>
          <w:rFonts w:ascii="Calibri" w:hAnsi="Calibri"/>
        </w:rPr>
      </w:pPr>
      <w:r w:rsidRPr="00273E47">
        <w:rPr>
          <w:rFonts w:ascii="Calibri" w:hAnsi="Calibri"/>
        </w:rPr>
        <w:t xml:space="preserve">Среднемесячная заработная плата по данным </w:t>
      </w:r>
      <w:proofErr w:type="spellStart"/>
      <w:r w:rsidRPr="00273E47">
        <w:rPr>
          <w:rFonts w:ascii="Calibri" w:hAnsi="Calibri"/>
        </w:rPr>
        <w:t>Удмуртстата</w:t>
      </w:r>
      <w:proofErr w:type="spellEnd"/>
      <w:r w:rsidRPr="00273E47">
        <w:rPr>
          <w:rFonts w:ascii="Calibri" w:hAnsi="Calibri"/>
        </w:rPr>
        <w:t xml:space="preserve"> за период январь-</w:t>
      </w:r>
      <w:r w:rsidR="00C36AAB">
        <w:rPr>
          <w:rFonts w:ascii="Calibri" w:hAnsi="Calibri"/>
        </w:rPr>
        <w:t>декабрь 2</w:t>
      </w:r>
      <w:r w:rsidRPr="00273E47">
        <w:rPr>
          <w:rFonts w:ascii="Calibri" w:hAnsi="Calibri"/>
        </w:rPr>
        <w:t>017 года работников организаций, не относящимся к субъектам малого предпринимательства составила 2</w:t>
      </w:r>
      <w:r w:rsidR="00C36AAB">
        <w:rPr>
          <w:rFonts w:ascii="Calibri" w:hAnsi="Calibri"/>
        </w:rPr>
        <w:t>5210,8</w:t>
      </w:r>
      <w:r w:rsidRPr="00273E47">
        <w:rPr>
          <w:rFonts w:ascii="Calibri" w:hAnsi="Calibri"/>
        </w:rPr>
        <w:t xml:space="preserve"> рублей (</w:t>
      </w:r>
      <w:r w:rsidRPr="00FB2D06">
        <w:rPr>
          <w:rFonts w:ascii="Calibri" w:hAnsi="Calibri"/>
        </w:rPr>
        <w:t xml:space="preserve">по УР </w:t>
      </w:r>
      <w:r w:rsidRPr="00FB2D06">
        <w:rPr>
          <w:rFonts w:asciiTheme="minorHAnsi" w:hAnsiTheme="minorHAnsi"/>
        </w:rPr>
        <w:t xml:space="preserve">– </w:t>
      </w:r>
      <w:r w:rsidR="00FB2D06" w:rsidRPr="00FB2D06">
        <w:rPr>
          <w:rFonts w:asciiTheme="minorHAnsi" w:hAnsiTheme="minorHAnsi" w:cs="Arial"/>
          <w:color w:val="333333"/>
          <w:shd w:val="clear" w:color="auto" w:fill="FFFFFF"/>
        </w:rPr>
        <w:t>29 008</w:t>
      </w:r>
      <w:r w:rsidR="00FB2D06" w:rsidRPr="00FB2D06">
        <w:rPr>
          <w:rFonts w:ascii="Arial" w:hAnsi="Arial" w:cs="Arial"/>
          <w:color w:val="333333"/>
          <w:sz w:val="15"/>
        </w:rPr>
        <w:t> </w:t>
      </w:r>
      <w:r w:rsidR="00F37D9A">
        <w:t xml:space="preserve"> </w:t>
      </w:r>
      <w:proofErr w:type="spellStart"/>
      <w:r w:rsidRPr="00273E47">
        <w:rPr>
          <w:rFonts w:ascii="Calibri" w:hAnsi="Calibri"/>
        </w:rPr>
        <w:t>руб</w:t>
      </w:r>
      <w:proofErr w:type="spellEnd"/>
      <w:r w:rsidRPr="00273E47">
        <w:rPr>
          <w:rFonts w:ascii="Calibri" w:hAnsi="Calibri"/>
        </w:rPr>
        <w:t>), темп роста к соответствующему пери</w:t>
      </w:r>
      <w:r w:rsidR="00C36AAB">
        <w:rPr>
          <w:rFonts w:ascii="Calibri" w:hAnsi="Calibri"/>
        </w:rPr>
        <w:t>оду прошлого года составил 108,8</w:t>
      </w:r>
      <w:r w:rsidRPr="00273E47">
        <w:rPr>
          <w:rFonts w:ascii="Calibri" w:hAnsi="Calibri"/>
        </w:rPr>
        <w:t>%.</w:t>
      </w:r>
    </w:p>
    <w:p w:rsidR="00AB4299" w:rsidRPr="00A37308" w:rsidRDefault="00FB2D06" w:rsidP="00A37308">
      <w:pPr>
        <w:ind w:firstLine="709"/>
        <w:rPr>
          <w:rFonts w:asciiTheme="minorHAnsi" w:hAnsiTheme="minorHAnsi"/>
        </w:rPr>
      </w:pPr>
      <w:r w:rsidRPr="00A37308">
        <w:rPr>
          <w:rFonts w:asciiTheme="minorHAnsi" w:hAnsiTheme="minorHAnsi"/>
        </w:rPr>
        <w:t xml:space="preserve">В  2017 году в регионе приняты решения по повышению заработной платы педагогических работников образовательных организаций на 7% с 1 сентября, социальных работников – с 1 июля, медицинских работников от 11 до 34% с 1 октября и работников учреждений культуры </w:t>
      </w:r>
      <w:proofErr w:type="gramStart"/>
      <w:r w:rsidRPr="00A37308">
        <w:rPr>
          <w:rFonts w:asciiTheme="minorHAnsi" w:hAnsiTheme="minorHAnsi"/>
        </w:rPr>
        <w:t>на</w:t>
      </w:r>
      <w:proofErr w:type="gramEnd"/>
      <w:r w:rsidRPr="00A37308">
        <w:rPr>
          <w:rFonts w:asciiTheme="minorHAnsi" w:hAnsiTheme="minorHAnsi"/>
        </w:rPr>
        <w:t xml:space="preserve"> 26% с 1 июля. </w:t>
      </w:r>
    </w:p>
    <w:p w:rsidR="00AB4299" w:rsidRPr="00273E47" w:rsidRDefault="00AB4299" w:rsidP="00154803">
      <w:pPr>
        <w:jc w:val="both"/>
      </w:pPr>
    </w:p>
    <w:tbl>
      <w:tblPr>
        <w:tblW w:w="92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77"/>
        <w:gridCol w:w="1403"/>
        <w:gridCol w:w="1276"/>
        <w:gridCol w:w="1574"/>
      </w:tblGrid>
      <w:tr w:rsidR="00AB4299" w:rsidRPr="00273E47" w:rsidTr="006860B7">
        <w:trPr>
          <w:trHeight w:val="20"/>
        </w:trPr>
        <w:tc>
          <w:tcPr>
            <w:tcW w:w="4977" w:type="dxa"/>
            <w:vMerge w:val="restart"/>
            <w:noWrap/>
            <w:vAlign w:val="bottom"/>
          </w:tcPr>
          <w:p w:rsidR="00AB4299" w:rsidRPr="00273E47" w:rsidRDefault="00AB4299" w:rsidP="00D22899">
            <w:pPr>
              <w:rPr>
                <w:rFonts w:ascii="Calibri" w:hAnsi="Calibri"/>
              </w:rPr>
            </w:pPr>
            <w:r w:rsidRPr="00273E47">
              <w:rPr>
                <w:rFonts w:ascii="Calibri" w:hAnsi="Calibri"/>
              </w:rPr>
              <w:t>Виды экономической деятельности</w:t>
            </w:r>
          </w:p>
        </w:tc>
        <w:tc>
          <w:tcPr>
            <w:tcW w:w="4253" w:type="dxa"/>
            <w:gridSpan w:val="3"/>
            <w:shd w:val="clear" w:color="auto" w:fill="EAF1DD" w:themeFill="accent3" w:themeFillTint="33"/>
          </w:tcPr>
          <w:p w:rsidR="00AB4299" w:rsidRPr="00273E47" w:rsidRDefault="00AB4299" w:rsidP="00DD0B75">
            <w:pPr>
              <w:jc w:val="center"/>
              <w:rPr>
                <w:rFonts w:ascii="Calibri" w:hAnsi="Calibri"/>
              </w:rPr>
            </w:pPr>
            <w:r w:rsidRPr="00273E47">
              <w:rPr>
                <w:rFonts w:ascii="Calibri" w:hAnsi="Calibri"/>
              </w:rPr>
              <w:t>Среднемесячная заработная плата (рублей)</w:t>
            </w:r>
          </w:p>
        </w:tc>
      </w:tr>
      <w:tr w:rsidR="00AB4299" w:rsidRPr="00273E47" w:rsidTr="006860B7">
        <w:trPr>
          <w:trHeight w:val="20"/>
        </w:trPr>
        <w:tc>
          <w:tcPr>
            <w:tcW w:w="4977" w:type="dxa"/>
            <w:vMerge/>
            <w:noWrap/>
            <w:vAlign w:val="bottom"/>
          </w:tcPr>
          <w:p w:rsidR="00AB4299" w:rsidRPr="00273E47" w:rsidRDefault="00AB4299" w:rsidP="00D22899">
            <w:pPr>
              <w:jc w:val="center"/>
              <w:rPr>
                <w:rFonts w:ascii="Calibri" w:hAnsi="Calibri"/>
                <w:u w:val="single"/>
              </w:rPr>
            </w:pPr>
          </w:p>
        </w:tc>
        <w:tc>
          <w:tcPr>
            <w:tcW w:w="1403" w:type="dxa"/>
          </w:tcPr>
          <w:p w:rsidR="00C36AAB" w:rsidRDefault="00C36AAB" w:rsidP="00C36AAB">
            <w:pPr>
              <w:jc w:val="center"/>
              <w:rPr>
                <w:rFonts w:ascii="Calibri" w:hAnsi="Calibri"/>
                <w:b/>
              </w:rPr>
            </w:pPr>
            <w:r>
              <w:rPr>
                <w:rFonts w:ascii="Calibri" w:hAnsi="Calibri"/>
                <w:b/>
              </w:rPr>
              <w:t>Декабрь</w:t>
            </w:r>
          </w:p>
          <w:p w:rsidR="00AB4299" w:rsidRPr="00273E47" w:rsidRDefault="00C36AAB" w:rsidP="00C36AAB">
            <w:pPr>
              <w:jc w:val="center"/>
              <w:rPr>
                <w:rFonts w:ascii="Calibri" w:hAnsi="Calibri"/>
                <w:b/>
              </w:rPr>
            </w:pPr>
            <w:r>
              <w:rPr>
                <w:rFonts w:ascii="Calibri" w:hAnsi="Calibri"/>
                <w:b/>
              </w:rPr>
              <w:t>2</w:t>
            </w:r>
            <w:r w:rsidR="00AB4299" w:rsidRPr="00273E47">
              <w:rPr>
                <w:rFonts w:ascii="Calibri" w:hAnsi="Calibri"/>
                <w:b/>
              </w:rPr>
              <w:t>017 г.</w:t>
            </w:r>
          </w:p>
        </w:tc>
        <w:tc>
          <w:tcPr>
            <w:tcW w:w="1276" w:type="dxa"/>
            <w:shd w:val="clear" w:color="auto" w:fill="EAF1DD" w:themeFill="accent3" w:themeFillTint="33"/>
          </w:tcPr>
          <w:p w:rsidR="00C36AAB" w:rsidRDefault="00AB4299" w:rsidP="00C36AAB">
            <w:pPr>
              <w:jc w:val="center"/>
              <w:rPr>
                <w:rFonts w:ascii="Calibri" w:hAnsi="Calibri"/>
                <w:b/>
                <w:lang w:eastAsia="en-US"/>
              </w:rPr>
            </w:pPr>
            <w:r w:rsidRPr="00273E47">
              <w:rPr>
                <w:rFonts w:ascii="Calibri" w:hAnsi="Calibri"/>
                <w:b/>
                <w:lang w:eastAsia="en-US"/>
              </w:rPr>
              <w:t xml:space="preserve">Январь – </w:t>
            </w:r>
            <w:r w:rsidR="00C36AAB">
              <w:rPr>
                <w:rFonts w:ascii="Calibri" w:hAnsi="Calibri"/>
                <w:b/>
                <w:lang w:eastAsia="en-US"/>
              </w:rPr>
              <w:t>декабрь</w:t>
            </w:r>
          </w:p>
          <w:p w:rsidR="00AB4299" w:rsidRPr="00273E47" w:rsidRDefault="00AB4299" w:rsidP="00C36AAB">
            <w:pPr>
              <w:jc w:val="center"/>
              <w:rPr>
                <w:rFonts w:ascii="Calibri" w:hAnsi="Calibri"/>
                <w:b/>
              </w:rPr>
            </w:pPr>
            <w:r w:rsidRPr="00273E47">
              <w:rPr>
                <w:rFonts w:ascii="Calibri" w:hAnsi="Calibri"/>
                <w:b/>
                <w:lang w:eastAsia="en-US"/>
              </w:rPr>
              <w:t>2017 года</w:t>
            </w:r>
          </w:p>
        </w:tc>
        <w:tc>
          <w:tcPr>
            <w:tcW w:w="1574" w:type="dxa"/>
          </w:tcPr>
          <w:p w:rsidR="00AB4299" w:rsidRPr="00273E47" w:rsidRDefault="00AB4299" w:rsidP="00D22899">
            <w:pPr>
              <w:jc w:val="center"/>
              <w:rPr>
                <w:rFonts w:ascii="Calibri" w:hAnsi="Calibri"/>
                <w:b/>
              </w:rPr>
            </w:pPr>
            <w:r w:rsidRPr="00273E47">
              <w:rPr>
                <w:rFonts w:ascii="Calibri" w:hAnsi="Calibri"/>
                <w:b/>
                <w:lang w:eastAsia="en-US"/>
              </w:rPr>
              <w:t>Темп роста, %</w:t>
            </w:r>
            <w:r w:rsidR="00C36AAB">
              <w:rPr>
                <w:rFonts w:ascii="Calibri" w:hAnsi="Calibri"/>
                <w:b/>
                <w:lang w:eastAsia="en-US"/>
              </w:rPr>
              <w:t xml:space="preserve"> (2017/2016)</w:t>
            </w:r>
          </w:p>
        </w:tc>
      </w:tr>
      <w:tr w:rsidR="00AB4299" w:rsidRPr="00273E47" w:rsidTr="006860B7">
        <w:trPr>
          <w:trHeight w:val="20"/>
        </w:trPr>
        <w:tc>
          <w:tcPr>
            <w:tcW w:w="4977" w:type="dxa"/>
            <w:vAlign w:val="bottom"/>
          </w:tcPr>
          <w:p w:rsidR="00AB4299" w:rsidRPr="00273E47" w:rsidRDefault="00AB4299" w:rsidP="00D22899">
            <w:pPr>
              <w:rPr>
                <w:rFonts w:ascii="Calibri" w:hAnsi="Calibri"/>
                <w:b/>
                <w:bCs/>
              </w:rPr>
            </w:pPr>
            <w:r w:rsidRPr="00273E47">
              <w:rPr>
                <w:rFonts w:ascii="Calibri" w:hAnsi="Calibri"/>
                <w:b/>
                <w:bCs/>
              </w:rPr>
              <w:t>ВСЕГО</w:t>
            </w:r>
          </w:p>
        </w:tc>
        <w:tc>
          <w:tcPr>
            <w:tcW w:w="1403" w:type="dxa"/>
            <w:vAlign w:val="center"/>
          </w:tcPr>
          <w:p w:rsidR="00AB4299" w:rsidRPr="00273E47" w:rsidRDefault="00C36AAB" w:rsidP="00D22899">
            <w:pPr>
              <w:jc w:val="center"/>
              <w:rPr>
                <w:rFonts w:ascii="Calibri" w:hAnsi="Calibri"/>
                <w:b/>
                <w:bCs/>
              </w:rPr>
            </w:pPr>
            <w:r>
              <w:rPr>
                <w:rFonts w:ascii="Calibri" w:hAnsi="Calibri"/>
                <w:b/>
                <w:bCs/>
              </w:rPr>
              <w:t>27673,4</w:t>
            </w:r>
          </w:p>
        </w:tc>
        <w:tc>
          <w:tcPr>
            <w:tcW w:w="1276" w:type="dxa"/>
            <w:shd w:val="clear" w:color="auto" w:fill="EAF1DD" w:themeFill="accent3" w:themeFillTint="33"/>
            <w:vAlign w:val="center"/>
          </w:tcPr>
          <w:p w:rsidR="00AB4299" w:rsidRPr="00273E47" w:rsidRDefault="00C36AAB" w:rsidP="00D22899">
            <w:pPr>
              <w:jc w:val="center"/>
              <w:rPr>
                <w:rFonts w:ascii="Calibri" w:hAnsi="Calibri"/>
                <w:b/>
                <w:bCs/>
              </w:rPr>
            </w:pPr>
            <w:r>
              <w:rPr>
                <w:rFonts w:ascii="Calibri" w:hAnsi="Calibri"/>
                <w:b/>
                <w:bCs/>
              </w:rPr>
              <w:t>25210,8</w:t>
            </w:r>
          </w:p>
        </w:tc>
        <w:tc>
          <w:tcPr>
            <w:tcW w:w="1574" w:type="dxa"/>
            <w:vAlign w:val="center"/>
          </w:tcPr>
          <w:p w:rsidR="00AB4299" w:rsidRPr="00273E47" w:rsidRDefault="00C36AAB" w:rsidP="00D22899">
            <w:pPr>
              <w:jc w:val="center"/>
              <w:rPr>
                <w:rFonts w:ascii="Calibri" w:hAnsi="Calibri"/>
                <w:b/>
                <w:bCs/>
              </w:rPr>
            </w:pPr>
            <w:r>
              <w:rPr>
                <w:rFonts w:ascii="Calibri" w:hAnsi="Calibri"/>
                <w:b/>
                <w:bCs/>
              </w:rPr>
              <w:t>108,8</w:t>
            </w:r>
          </w:p>
        </w:tc>
      </w:tr>
      <w:tr w:rsidR="00AB4299" w:rsidRPr="00273E47" w:rsidTr="006860B7">
        <w:trPr>
          <w:trHeight w:val="369"/>
        </w:trPr>
        <w:tc>
          <w:tcPr>
            <w:tcW w:w="4977" w:type="dxa"/>
            <w:vAlign w:val="bottom"/>
          </w:tcPr>
          <w:p w:rsidR="00AB4299" w:rsidRPr="00273E47" w:rsidRDefault="00AB4299" w:rsidP="00D22899">
            <w:pPr>
              <w:jc w:val="both"/>
              <w:rPr>
                <w:rFonts w:ascii="Calibri" w:hAnsi="Calibri"/>
              </w:rPr>
            </w:pPr>
            <w:r w:rsidRPr="00273E47">
              <w:rPr>
                <w:rFonts w:ascii="Calibri" w:hAnsi="Calibri"/>
                <w:b/>
              </w:rPr>
              <w:t>А</w:t>
            </w:r>
            <w:r w:rsidRPr="00273E47">
              <w:rPr>
                <w:rFonts w:ascii="Calibri" w:hAnsi="Calibri"/>
              </w:rPr>
              <w:t xml:space="preserve"> Сельское хозяйство, охота и лесное хозяйство</w:t>
            </w:r>
          </w:p>
        </w:tc>
        <w:tc>
          <w:tcPr>
            <w:tcW w:w="1403" w:type="dxa"/>
            <w:vAlign w:val="center"/>
          </w:tcPr>
          <w:p w:rsidR="00AB4299" w:rsidRPr="00273E47" w:rsidRDefault="00C36AAB" w:rsidP="00D22899">
            <w:pPr>
              <w:jc w:val="center"/>
              <w:rPr>
                <w:rFonts w:ascii="Calibri" w:hAnsi="Calibri"/>
              </w:rPr>
            </w:pPr>
            <w:r>
              <w:rPr>
                <w:rFonts w:ascii="Calibri" w:hAnsi="Calibri"/>
              </w:rPr>
              <w:t>20651,5</w:t>
            </w:r>
          </w:p>
        </w:tc>
        <w:tc>
          <w:tcPr>
            <w:tcW w:w="1276" w:type="dxa"/>
            <w:shd w:val="clear" w:color="auto" w:fill="EAF1DD" w:themeFill="accent3" w:themeFillTint="33"/>
            <w:vAlign w:val="center"/>
          </w:tcPr>
          <w:p w:rsidR="00AB4299" w:rsidRPr="00273E47" w:rsidRDefault="00C36AAB" w:rsidP="00D22899">
            <w:pPr>
              <w:jc w:val="center"/>
              <w:rPr>
                <w:rFonts w:ascii="Calibri" w:hAnsi="Calibri"/>
              </w:rPr>
            </w:pPr>
            <w:r>
              <w:rPr>
                <w:rFonts w:ascii="Calibri" w:hAnsi="Calibri"/>
              </w:rPr>
              <w:t>19738,5</w:t>
            </w:r>
          </w:p>
        </w:tc>
        <w:tc>
          <w:tcPr>
            <w:tcW w:w="1574" w:type="dxa"/>
            <w:vAlign w:val="center"/>
          </w:tcPr>
          <w:p w:rsidR="00AB4299" w:rsidRPr="00273E47" w:rsidRDefault="00C36AAB" w:rsidP="00D22899">
            <w:pPr>
              <w:jc w:val="center"/>
              <w:rPr>
                <w:rFonts w:ascii="Calibri" w:hAnsi="Calibri"/>
              </w:rPr>
            </w:pPr>
            <w:r>
              <w:rPr>
                <w:rFonts w:ascii="Calibri" w:hAnsi="Calibri"/>
              </w:rPr>
              <w:t>112,6</w:t>
            </w:r>
          </w:p>
        </w:tc>
      </w:tr>
      <w:tr w:rsidR="00AB4299" w:rsidRPr="00273E47" w:rsidTr="006860B7">
        <w:trPr>
          <w:trHeight w:val="20"/>
        </w:trPr>
        <w:tc>
          <w:tcPr>
            <w:tcW w:w="4977" w:type="dxa"/>
            <w:vAlign w:val="bottom"/>
          </w:tcPr>
          <w:p w:rsidR="00AB4299" w:rsidRPr="00273E47" w:rsidRDefault="00AB4299" w:rsidP="00D22899">
            <w:pPr>
              <w:jc w:val="both"/>
              <w:rPr>
                <w:rFonts w:ascii="Calibri" w:hAnsi="Calibri"/>
                <w:b/>
              </w:rPr>
            </w:pPr>
            <w:r w:rsidRPr="00273E47">
              <w:rPr>
                <w:rFonts w:ascii="Calibri" w:hAnsi="Calibri"/>
                <w:b/>
                <w:lang w:val="en-US"/>
              </w:rPr>
              <w:t>G</w:t>
            </w:r>
            <w:r w:rsidRPr="00273E47">
              <w:rPr>
                <w:rFonts w:ascii="Calibri" w:hAnsi="Calibri"/>
                <w:b/>
              </w:rPr>
              <w:t xml:space="preserve"> </w:t>
            </w:r>
            <w:r w:rsidRPr="00273E47">
              <w:rPr>
                <w:rFonts w:ascii="Calibri" w:hAnsi="Calibri"/>
              </w:rPr>
              <w:t>Оптовая и розничная торговля; ремонт автотранспортных средств, мотоциклов, бытовых изделий и предметов личного пользования</w:t>
            </w:r>
          </w:p>
        </w:tc>
        <w:tc>
          <w:tcPr>
            <w:tcW w:w="1403" w:type="dxa"/>
            <w:vAlign w:val="center"/>
          </w:tcPr>
          <w:p w:rsidR="00AB4299" w:rsidRPr="00273E47" w:rsidRDefault="00C36AAB" w:rsidP="00D22899">
            <w:pPr>
              <w:jc w:val="center"/>
              <w:rPr>
                <w:rFonts w:ascii="Calibri" w:hAnsi="Calibri"/>
              </w:rPr>
            </w:pPr>
            <w:r>
              <w:rPr>
                <w:rFonts w:ascii="Calibri" w:hAnsi="Calibri"/>
              </w:rPr>
              <w:t>35323,3</w:t>
            </w:r>
          </w:p>
        </w:tc>
        <w:tc>
          <w:tcPr>
            <w:tcW w:w="1276" w:type="dxa"/>
            <w:shd w:val="clear" w:color="auto" w:fill="EAF1DD" w:themeFill="accent3" w:themeFillTint="33"/>
            <w:vAlign w:val="center"/>
          </w:tcPr>
          <w:p w:rsidR="00AB4299" w:rsidRPr="00273E47" w:rsidRDefault="00C36AAB" w:rsidP="00D22899">
            <w:pPr>
              <w:jc w:val="center"/>
              <w:rPr>
                <w:rFonts w:ascii="Calibri" w:hAnsi="Calibri"/>
              </w:rPr>
            </w:pPr>
            <w:r>
              <w:rPr>
                <w:rFonts w:ascii="Calibri" w:hAnsi="Calibri"/>
              </w:rPr>
              <w:t>33591,4</w:t>
            </w:r>
          </w:p>
        </w:tc>
        <w:tc>
          <w:tcPr>
            <w:tcW w:w="1574" w:type="dxa"/>
            <w:vAlign w:val="center"/>
          </w:tcPr>
          <w:p w:rsidR="00AB4299" w:rsidRPr="00273E47" w:rsidRDefault="00C36AAB" w:rsidP="00D22899">
            <w:pPr>
              <w:jc w:val="center"/>
              <w:rPr>
                <w:rFonts w:ascii="Calibri" w:hAnsi="Calibri"/>
              </w:rPr>
            </w:pPr>
            <w:r>
              <w:rPr>
                <w:rFonts w:ascii="Calibri" w:hAnsi="Calibri"/>
              </w:rPr>
              <w:t>109,0</w:t>
            </w:r>
          </w:p>
        </w:tc>
      </w:tr>
      <w:tr w:rsidR="00AB4299" w:rsidRPr="00273E47" w:rsidTr="006860B7">
        <w:trPr>
          <w:trHeight w:val="20"/>
        </w:trPr>
        <w:tc>
          <w:tcPr>
            <w:tcW w:w="4977" w:type="dxa"/>
            <w:vAlign w:val="bottom"/>
          </w:tcPr>
          <w:p w:rsidR="00AB4299" w:rsidRPr="00273E47" w:rsidRDefault="00AB4299" w:rsidP="00E96B8A">
            <w:pPr>
              <w:jc w:val="both"/>
              <w:rPr>
                <w:rFonts w:ascii="Calibri" w:hAnsi="Calibri"/>
                <w:b/>
              </w:rPr>
            </w:pPr>
            <w:r w:rsidRPr="00273E47">
              <w:rPr>
                <w:rFonts w:ascii="Calibri" w:hAnsi="Calibri"/>
                <w:b/>
              </w:rPr>
              <w:t xml:space="preserve">Н </w:t>
            </w:r>
            <w:r w:rsidRPr="00273E47">
              <w:rPr>
                <w:rFonts w:ascii="Calibri" w:hAnsi="Calibri"/>
              </w:rPr>
              <w:t>Транспортировка и хранение</w:t>
            </w:r>
            <w:r w:rsidRPr="00273E47">
              <w:rPr>
                <w:rFonts w:ascii="Calibri" w:hAnsi="Calibri"/>
                <w:b/>
              </w:rPr>
              <w:t xml:space="preserve"> </w:t>
            </w:r>
          </w:p>
        </w:tc>
        <w:tc>
          <w:tcPr>
            <w:tcW w:w="1403" w:type="dxa"/>
            <w:vAlign w:val="center"/>
          </w:tcPr>
          <w:p w:rsidR="00AB4299" w:rsidRPr="00273E47" w:rsidRDefault="00C36AAB" w:rsidP="00D22899">
            <w:pPr>
              <w:jc w:val="center"/>
              <w:rPr>
                <w:rFonts w:ascii="Calibri" w:hAnsi="Calibri"/>
              </w:rPr>
            </w:pPr>
            <w:r>
              <w:rPr>
                <w:rFonts w:ascii="Calibri" w:hAnsi="Calibri"/>
              </w:rPr>
              <w:t>53598,3</w:t>
            </w:r>
          </w:p>
        </w:tc>
        <w:tc>
          <w:tcPr>
            <w:tcW w:w="1276" w:type="dxa"/>
            <w:shd w:val="clear" w:color="auto" w:fill="EAF1DD" w:themeFill="accent3" w:themeFillTint="33"/>
            <w:vAlign w:val="center"/>
          </w:tcPr>
          <w:p w:rsidR="00AB4299" w:rsidRPr="00273E47" w:rsidRDefault="00C36AAB" w:rsidP="00D22899">
            <w:pPr>
              <w:jc w:val="center"/>
              <w:rPr>
                <w:rFonts w:ascii="Calibri" w:hAnsi="Calibri"/>
              </w:rPr>
            </w:pPr>
            <w:r>
              <w:rPr>
                <w:rFonts w:ascii="Calibri" w:hAnsi="Calibri"/>
              </w:rPr>
              <w:t>51675,6</w:t>
            </w:r>
          </w:p>
        </w:tc>
        <w:tc>
          <w:tcPr>
            <w:tcW w:w="1574" w:type="dxa"/>
            <w:vAlign w:val="center"/>
          </w:tcPr>
          <w:p w:rsidR="00AB4299" w:rsidRPr="00273E47" w:rsidRDefault="00C36AAB" w:rsidP="00D22899">
            <w:pPr>
              <w:jc w:val="center"/>
              <w:rPr>
                <w:rFonts w:ascii="Calibri" w:hAnsi="Calibri"/>
              </w:rPr>
            </w:pPr>
            <w:r>
              <w:rPr>
                <w:rFonts w:ascii="Calibri" w:hAnsi="Calibri"/>
              </w:rPr>
              <w:t>104,3</w:t>
            </w:r>
          </w:p>
        </w:tc>
      </w:tr>
      <w:tr w:rsidR="00AB4299" w:rsidRPr="00273E47" w:rsidTr="006860B7">
        <w:trPr>
          <w:trHeight w:val="20"/>
        </w:trPr>
        <w:tc>
          <w:tcPr>
            <w:tcW w:w="4977" w:type="dxa"/>
            <w:vAlign w:val="bottom"/>
          </w:tcPr>
          <w:p w:rsidR="00AB4299" w:rsidRPr="00273E47" w:rsidRDefault="00AB4299" w:rsidP="00E96B8A">
            <w:pPr>
              <w:jc w:val="both"/>
              <w:rPr>
                <w:rFonts w:ascii="Calibri" w:hAnsi="Calibri"/>
                <w:b/>
              </w:rPr>
            </w:pPr>
            <w:r w:rsidRPr="00273E47">
              <w:rPr>
                <w:rFonts w:ascii="Calibri" w:hAnsi="Calibri"/>
                <w:b/>
              </w:rPr>
              <w:t>О</w:t>
            </w:r>
            <w:r w:rsidR="00B935E0">
              <w:rPr>
                <w:rFonts w:ascii="Calibri" w:hAnsi="Calibri"/>
                <w:b/>
              </w:rPr>
              <w:t xml:space="preserve"> </w:t>
            </w:r>
            <w:r w:rsidRPr="00273E47">
              <w:rPr>
                <w:rFonts w:ascii="Calibri" w:hAnsi="Calibri"/>
              </w:rPr>
              <w:t>Государственное управление и обеспечение военной безопасности, социальное страхование</w:t>
            </w:r>
          </w:p>
        </w:tc>
        <w:tc>
          <w:tcPr>
            <w:tcW w:w="1403" w:type="dxa"/>
            <w:vAlign w:val="center"/>
          </w:tcPr>
          <w:p w:rsidR="00AB4299" w:rsidRPr="00273E47" w:rsidRDefault="00C36AAB" w:rsidP="00D22899">
            <w:pPr>
              <w:jc w:val="center"/>
              <w:rPr>
                <w:rFonts w:ascii="Calibri" w:hAnsi="Calibri"/>
              </w:rPr>
            </w:pPr>
            <w:r>
              <w:rPr>
                <w:rFonts w:ascii="Calibri" w:hAnsi="Calibri"/>
              </w:rPr>
              <w:t>15527,3</w:t>
            </w:r>
          </w:p>
        </w:tc>
        <w:tc>
          <w:tcPr>
            <w:tcW w:w="1276" w:type="dxa"/>
            <w:shd w:val="clear" w:color="auto" w:fill="EAF1DD" w:themeFill="accent3" w:themeFillTint="33"/>
            <w:vAlign w:val="center"/>
          </w:tcPr>
          <w:p w:rsidR="00AB4299" w:rsidRPr="00273E47" w:rsidRDefault="00C36AAB" w:rsidP="00D22899">
            <w:pPr>
              <w:jc w:val="center"/>
              <w:rPr>
                <w:rFonts w:ascii="Calibri" w:hAnsi="Calibri"/>
              </w:rPr>
            </w:pPr>
            <w:r>
              <w:rPr>
                <w:rFonts w:ascii="Calibri" w:hAnsi="Calibri"/>
              </w:rPr>
              <w:t>14925,3</w:t>
            </w:r>
          </w:p>
        </w:tc>
        <w:tc>
          <w:tcPr>
            <w:tcW w:w="1574" w:type="dxa"/>
            <w:vAlign w:val="center"/>
          </w:tcPr>
          <w:p w:rsidR="00AB4299" w:rsidRPr="00273E47" w:rsidRDefault="00C36AAB" w:rsidP="00D22899">
            <w:pPr>
              <w:jc w:val="center"/>
              <w:rPr>
                <w:rFonts w:ascii="Calibri" w:hAnsi="Calibri"/>
              </w:rPr>
            </w:pPr>
            <w:r>
              <w:rPr>
                <w:rFonts w:ascii="Calibri" w:hAnsi="Calibri"/>
              </w:rPr>
              <w:t>106,7</w:t>
            </w:r>
          </w:p>
        </w:tc>
      </w:tr>
      <w:tr w:rsidR="00AB4299" w:rsidRPr="00273E47" w:rsidTr="006860B7">
        <w:trPr>
          <w:trHeight w:val="20"/>
        </w:trPr>
        <w:tc>
          <w:tcPr>
            <w:tcW w:w="4977" w:type="dxa"/>
            <w:vAlign w:val="bottom"/>
          </w:tcPr>
          <w:p w:rsidR="00AB4299" w:rsidRPr="00273E47" w:rsidRDefault="00AB4299" w:rsidP="00D22899">
            <w:pPr>
              <w:jc w:val="both"/>
              <w:rPr>
                <w:rFonts w:ascii="Calibri" w:hAnsi="Calibri"/>
              </w:rPr>
            </w:pPr>
            <w:proofErr w:type="gramStart"/>
            <w:r w:rsidRPr="00273E47">
              <w:rPr>
                <w:rFonts w:ascii="Calibri" w:hAnsi="Calibri"/>
                <w:b/>
              </w:rPr>
              <w:t>Р</w:t>
            </w:r>
            <w:proofErr w:type="gramEnd"/>
            <w:r w:rsidRPr="00273E47">
              <w:rPr>
                <w:rFonts w:ascii="Calibri" w:hAnsi="Calibri"/>
              </w:rPr>
              <w:t xml:space="preserve"> </w:t>
            </w:r>
            <w:r w:rsidR="00B935E0">
              <w:rPr>
                <w:rFonts w:ascii="Calibri" w:hAnsi="Calibri"/>
              </w:rPr>
              <w:t xml:space="preserve"> </w:t>
            </w:r>
            <w:r w:rsidRPr="00273E47">
              <w:rPr>
                <w:rFonts w:ascii="Calibri" w:hAnsi="Calibri"/>
              </w:rPr>
              <w:t>Образование</w:t>
            </w:r>
          </w:p>
        </w:tc>
        <w:tc>
          <w:tcPr>
            <w:tcW w:w="1403" w:type="dxa"/>
            <w:vAlign w:val="center"/>
          </w:tcPr>
          <w:p w:rsidR="00AB4299" w:rsidRPr="00273E47" w:rsidRDefault="00C36AAB" w:rsidP="00D22899">
            <w:pPr>
              <w:jc w:val="center"/>
              <w:rPr>
                <w:rFonts w:ascii="Calibri" w:hAnsi="Calibri"/>
              </w:rPr>
            </w:pPr>
            <w:r>
              <w:rPr>
                <w:rFonts w:ascii="Calibri" w:hAnsi="Calibri"/>
              </w:rPr>
              <w:t>19856,0</w:t>
            </w:r>
          </w:p>
        </w:tc>
        <w:tc>
          <w:tcPr>
            <w:tcW w:w="1276" w:type="dxa"/>
            <w:shd w:val="clear" w:color="auto" w:fill="EAF1DD" w:themeFill="accent3" w:themeFillTint="33"/>
            <w:vAlign w:val="center"/>
          </w:tcPr>
          <w:p w:rsidR="00AB4299" w:rsidRPr="00273E47" w:rsidRDefault="00C36AAB" w:rsidP="00D22899">
            <w:pPr>
              <w:jc w:val="center"/>
              <w:rPr>
                <w:rFonts w:ascii="Calibri" w:hAnsi="Calibri"/>
              </w:rPr>
            </w:pPr>
            <w:r>
              <w:rPr>
                <w:rFonts w:ascii="Calibri" w:hAnsi="Calibri"/>
              </w:rPr>
              <w:t>19065,5</w:t>
            </w:r>
          </w:p>
        </w:tc>
        <w:tc>
          <w:tcPr>
            <w:tcW w:w="1574" w:type="dxa"/>
            <w:vAlign w:val="center"/>
          </w:tcPr>
          <w:p w:rsidR="00AB4299" w:rsidRPr="00273E47" w:rsidRDefault="00C36AAB" w:rsidP="00D22899">
            <w:pPr>
              <w:jc w:val="center"/>
              <w:rPr>
                <w:rFonts w:ascii="Calibri" w:hAnsi="Calibri"/>
              </w:rPr>
            </w:pPr>
            <w:r>
              <w:rPr>
                <w:rFonts w:ascii="Calibri" w:hAnsi="Calibri"/>
              </w:rPr>
              <w:t>105,5</w:t>
            </w:r>
          </w:p>
        </w:tc>
      </w:tr>
      <w:tr w:rsidR="00AB4299" w:rsidRPr="00273E47" w:rsidTr="006860B7">
        <w:trPr>
          <w:trHeight w:val="20"/>
        </w:trPr>
        <w:tc>
          <w:tcPr>
            <w:tcW w:w="4977" w:type="dxa"/>
            <w:vAlign w:val="bottom"/>
          </w:tcPr>
          <w:p w:rsidR="00AB4299" w:rsidRPr="00273E47" w:rsidRDefault="00AB4299" w:rsidP="00E96B8A">
            <w:pPr>
              <w:jc w:val="both"/>
              <w:rPr>
                <w:rFonts w:ascii="Calibri" w:hAnsi="Calibri"/>
              </w:rPr>
            </w:pPr>
            <w:r w:rsidRPr="00273E47">
              <w:rPr>
                <w:rFonts w:ascii="Calibri" w:hAnsi="Calibri"/>
                <w:b/>
                <w:lang w:val="en-US"/>
              </w:rPr>
              <w:t>R</w:t>
            </w:r>
            <w:r w:rsidRPr="00273E47">
              <w:rPr>
                <w:rFonts w:ascii="Calibri" w:hAnsi="Calibri"/>
                <w:b/>
              </w:rPr>
              <w:t xml:space="preserve"> </w:t>
            </w:r>
            <w:r w:rsidRPr="00273E47">
              <w:rPr>
                <w:rFonts w:ascii="Calibri" w:hAnsi="Calibri"/>
              </w:rPr>
              <w:t>Деятельность в области культуры, спорта, организаций досуга и развлечений</w:t>
            </w:r>
          </w:p>
        </w:tc>
        <w:tc>
          <w:tcPr>
            <w:tcW w:w="1403" w:type="dxa"/>
            <w:vAlign w:val="center"/>
          </w:tcPr>
          <w:p w:rsidR="00AB4299" w:rsidRPr="00273E47" w:rsidRDefault="00C36AAB" w:rsidP="00D22899">
            <w:pPr>
              <w:jc w:val="center"/>
              <w:rPr>
                <w:rFonts w:ascii="Calibri" w:hAnsi="Calibri"/>
              </w:rPr>
            </w:pPr>
            <w:r>
              <w:rPr>
                <w:rFonts w:ascii="Calibri" w:hAnsi="Calibri"/>
              </w:rPr>
              <w:t>41872,0</w:t>
            </w:r>
          </w:p>
        </w:tc>
        <w:tc>
          <w:tcPr>
            <w:tcW w:w="1276" w:type="dxa"/>
            <w:shd w:val="clear" w:color="auto" w:fill="EAF1DD" w:themeFill="accent3" w:themeFillTint="33"/>
            <w:vAlign w:val="center"/>
          </w:tcPr>
          <w:p w:rsidR="00AB4299" w:rsidRPr="00273E47" w:rsidRDefault="00C36AAB" w:rsidP="00D22899">
            <w:pPr>
              <w:jc w:val="center"/>
              <w:rPr>
                <w:rFonts w:ascii="Calibri" w:hAnsi="Calibri"/>
              </w:rPr>
            </w:pPr>
            <w:r>
              <w:rPr>
                <w:rFonts w:ascii="Calibri" w:hAnsi="Calibri"/>
              </w:rPr>
              <w:t>20623,0</w:t>
            </w:r>
          </w:p>
        </w:tc>
        <w:tc>
          <w:tcPr>
            <w:tcW w:w="1574" w:type="dxa"/>
            <w:vAlign w:val="center"/>
          </w:tcPr>
          <w:p w:rsidR="00AB4299" w:rsidRPr="00273E47" w:rsidRDefault="00C36AAB" w:rsidP="00D22899">
            <w:pPr>
              <w:jc w:val="center"/>
              <w:rPr>
                <w:rFonts w:ascii="Calibri" w:hAnsi="Calibri"/>
              </w:rPr>
            </w:pPr>
            <w:r>
              <w:rPr>
                <w:rFonts w:ascii="Calibri" w:hAnsi="Calibri"/>
              </w:rPr>
              <w:t>143,0</w:t>
            </w:r>
          </w:p>
        </w:tc>
      </w:tr>
    </w:tbl>
    <w:p w:rsidR="00FB2D06" w:rsidRDefault="00FB2D06" w:rsidP="00154803">
      <w:pPr>
        <w:suppressAutoHyphens/>
        <w:snapToGrid w:val="0"/>
        <w:jc w:val="both"/>
        <w:rPr>
          <w:rFonts w:ascii="Arial" w:hAnsi="Arial" w:cs="Arial"/>
          <w:color w:val="333333"/>
          <w:sz w:val="15"/>
          <w:szCs w:val="15"/>
          <w:shd w:val="clear" w:color="auto" w:fill="FFFFFF"/>
        </w:rPr>
      </w:pPr>
    </w:p>
    <w:p w:rsidR="00FB2D06" w:rsidRDefault="00FB2D06" w:rsidP="00154803">
      <w:pPr>
        <w:suppressAutoHyphens/>
        <w:snapToGrid w:val="0"/>
        <w:jc w:val="both"/>
        <w:rPr>
          <w:rFonts w:ascii="Arial" w:hAnsi="Arial" w:cs="Arial"/>
          <w:color w:val="333333"/>
          <w:sz w:val="15"/>
          <w:szCs w:val="15"/>
          <w:shd w:val="clear" w:color="auto" w:fill="FFFFFF"/>
        </w:rPr>
      </w:pPr>
    </w:p>
    <w:p w:rsidR="00FB2D06" w:rsidRPr="00B935E0" w:rsidRDefault="00B935E0" w:rsidP="00B935E0">
      <w:pPr>
        <w:pStyle w:val="af6"/>
        <w:shd w:val="clear" w:color="auto" w:fill="FFFFFF"/>
        <w:spacing w:before="0" w:beforeAutospacing="0" w:after="0" w:afterAutospacing="0"/>
        <w:jc w:val="both"/>
        <w:rPr>
          <w:rFonts w:asciiTheme="minorHAnsi" w:hAnsiTheme="minorHAnsi" w:cs="Arial"/>
          <w:color w:val="333333"/>
          <w:sz w:val="20"/>
          <w:szCs w:val="20"/>
        </w:rPr>
      </w:pPr>
      <w:r>
        <w:rPr>
          <w:rFonts w:asciiTheme="minorHAnsi" w:hAnsiTheme="minorHAnsi" w:cs="Arial"/>
          <w:color w:val="333333"/>
          <w:sz w:val="20"/>
          <w:szCs w:val="20"/>
        </w:rPr>
        <w:t xml:space="preserve">       </w:t>
      </w:r>
      <w:r w:rsidRPr="00B935E0">
        <w:rPr>
          <w:rFonts w:asciiTheme="minorHAnsi" w:hAnsiTheme="minorHAnsi" w:cs="Arial"/>
          <w:color w:val="333333"/>
          <w:sz w:val="20"/>
          <w:szCs w:val="20"/>
        </w:rPr>
        <w:t xml:space="preserve">Согласно данных </w:t>
      </w:r>
      <w:proofErr w:type="spellStart"/>
      <w:r w:rsidR="00FB2D06" w:rsidRPr="00B935E0">
        <w:rPr>
          <w:rFonts w:asciiTheme="minorHAnsi" w:hAnsiTheme="minorHAnsi" w:cs="Arial"/>
          <w:color w:val="333333"/>
          <w:sz w:val="20"/>
          <w:szCs w:val="20"/>
        </w:rPr>
        <w:t>Удмуртстат</w:t>
      </w:r>
      <w:r w:rsidRPr="00B935E0">
        <w:rPr>
          <w:rFonts w:asciiTheme="minorHAnsi" w:hAnsiTheme="minorHAnsi" w:cs="Arial"/>
          <w:color w:val="333333"/>
          <w:sz w:val="20"/>
          <w:szCs w:val="20"/>
        </w:rPr>
        <w:t>а</w:t>
      </w:r>
      <w:proofErr w:type="spellEnd"/>
      <w:r w:rsidRPr="00B935E0">
        <w:rPr>
          <w:rFonts w:asciiTheme="minorHAnsi" w:hAnsiTheme="minorHAnsi" w:cs="Arial"/>
          <w:color w:val="333333"/>
          <w:sz w:val="20"/>
          <w:szCs w:val="20"/>
        </w:rPr>
        <w:t xml:space="preserve"> можно </w:t>
      </w:r>
      <w:r w:rsidR="00FB2D06" w:rsidRPr="00B935E0">
        <w:rPr>
          <w:rFonts w:asciiTheme="minorHAnsi" w:hAnsiTheme="minorHAnsi" w:cs="Arial"/>
          <w:color w:val="333333"/>
          <w:sz w:val="20"/>
          <w:szCs w:val="20"/>
        </w:rPr>
        <w:t>отме</w:t>
      </w:r>
      <w:r w:rsidRPr="00B935E0">
        <w:rPr>
          <w:rFonts w:asciiTheme="minorHAnsi" w:hAnsiTheme="minorHAnsi" w:cs="Arial"/>
          <w:color w:val="333333"/>
          <w:sz w:val="20"/>
          <w:szCs w:val="20"/>
        </w:rPr>
        <w:t>тить</w:t>
      </w:r>
      <w:r w:rsidR="00FB2D06" w:rsidRPr="00B935E0">
        <w:rPr>
          <w:rFonts w:asciiTheme="minorHAnsi" w:hAnsiTheme="minorHAnsi" w:cs="Arial"/>
          <w:color w:val="333333"/>
          <w:sz w:val="20"/>
          <w:szCs w:val="20"/>
        </w:rPr>
        <w:t xml:space="preserve">, что дифференциация </w:t>
      </w:r>
      <w:proofErr w:type="gramStart"/>
      <w:r w:rsidR="00FB2D06" w:rsidRPr="00B935E0">
        <w:rPr>
          <w:rFonts w:asciiTheme="minorHAnsi" w:hAnsiTheme="minorHAnsi" w:cs="Arial"/>
          <w:color w:val="333333"/>
          <w:sz w:val="20"/>
          <w:szCs w:val="20"/>
        </w:rPr>
        <w:t>оплаты труда работников различных сфер деятельности</w:t>
      </w:r>
      <w:proofErr w:type="gramEnd"/>
      <w:r w:rsidR="00FB2D06" w:rsidRPr="00B935E0">
        <w:rPr>
          <w:rFonts w:asciiTheme="minorHAnsi" w:hAnsiTheme="minorHAnsi" w:cs="Arial"/>
          <w:color w:val="333333"/>
          <w:sz w:val="20"/>
          <w:szCs w:val="20"/>
        </w:rPr>
        <w:t xml:space="preserve"> сохраняется. Меньше всего получают те, чья работа связана с сельским хозяйством, охотой и лесным хозяйством </w:t>
      </w:r>
      <w:r w:rsidRPr="00B935E0">
        <w:rPr>
          <w:rFonts w:asciiTheme="minorHAnsi" w:hAnsiTheme="minorHAnsi" w:cs="Arial"/>
          <w:color w:val="333333"/>
          <w:sz w:val="20"/>
          <w:szCs w:val="20"/>
        </w:rPr>
        <w:t>(без учета бюджетной сферы)</w:t>
      </w:r>
      <w:r w:rsidR="00FB2D06" w:rsidRPr="00B935E0">
        <w:rPr>
          <w:rFonts w:asciiTheme="minorHAnsi" w:hAnsiTheme="minorHAnsi" w:cs="Arial"/>
          <w:color w:val="333333"/>
          <w:sz w:val="20"/>
          <w:szCs w:val="20"/>
        </w:rPr>
        <w:t>— </w:t>
      </w:r>
      <w:r w:rsidRPr="00B935E0">
        <w:rPr>
          <w:rFonts w:asciiTheme="minorHAnsi" w:hAnsiTheme="minorHAnsi" w:cs="Arial"/>
          <w:color w:val="333333"/>
          <w:sz w:val="20"/>
          <w:szCs w:val="20"/>
        </w:rPr>
        <w:t>19738,5</w:t>
      </w:r>
      <w:r w:rsidR="00FB2D06" w:rsidRPr="00B935E0">
        <w:rPr>
          <w:rFonts w:asciiTheme="minorHAnsi" w:hAnsiTheme="minorHAnsi" w:cs="Arial"/>
          <w:color w:val="333333"/>
          <w:sz w:val="20"/>
          <w:szCs w:val="20"/>
        </w:rPr>
        <w:t xml:space="preserve"> рубля. Это в </w:t>
      </w:r>
      <w:r w:rsidRPr="00B935E0">
        <w:rPr>
          <w:rFonts w:asciiTheme="minorHAnsi" w:hAnsiTheme="minorHAnsi" w:cs="Arial"/>
          <w:color w:val="333333"/>
          <w:sz w:val="20"/>
          <w:szCs w:val="20"/>
        </w:rPr>
        <w:t>0,8</w:t>
      </w:r>
      <w:r w:rsidR="00FB2D06" w:rsidRPr="00B935E0">
        <w:rPr>
          <w:rFonts w:asciiTheme="minorHAnsi" w:hAnsiTheme="minorHAnsi" w:cs="Arial"/>
          <w:color w:val="333333"/>
          <w:sz w:val="20"/>
          <w:szCs w:val="20"/>
        </w:rPr>
        <w:t xml:space="preserve"> раза ниже среднего уровня оплаты труда в </w:t>
      </w:r>
      <w:proofErr w:type="gramStart"/>
      <w:r w:rsidR="00FB2D06" w:rsidRPr="00B935E0">
        <w:rPr>
          <w:rFonts w:asciiTheme="minorHAnsi" w:hAnsiTheme="minorHAnsi" w:cs="Arial"/>
          <w:color w:val="333333"/>
          <w:sz w:val="20"/>
          <w:szCs w:val="20"/>
        </w:rPr>
        <w:t>целом</w:t>
      </w:r>
      <w:proofErr w:type="gramEnd"/>
      <w:r w:rsidR="00FB2D06" w:rsidRPr="00B935E0">
        <w:rPr>
          <w:rFonts w:asciiTheme="minorHAnsi" w:hAnsiTheme="minorHAnsi" w:cs="Arial"/>
          <w:color w:val="333333"/>
          <w:sz w:val="20"/>
          <w:szCs w:val="20"/>
        </w:rPr>
        <w:t xml:space="preserve"> по </w:t>
      </w:r>
      <w:proofErr w:type="spellStart"/>
      <w:r w:rsidRPr="00B935E0">
        <w:rPr>
          <w:rFonts w:asciiTheme="minorHAnsi" w:hAnsiTheme="minorHAnsi" w:cs="Arial"/>
          <w:color w:val="333333"/>
          <w:sz w:val="20"/>
          <w:szCs w:val="20"/>
        </w:rPr>
        <w:t>Можгинскому</w:t>
      </w:r>
      <w:proofErr w:type="spellEnd"/>
      <w:r w:rsidRPr="00B935E0">
        <w:rPr>
          <w:rFonts w:asciiTheme="minorHAnsi" w:hAnsiTheme="minorHAnsi" w:cs="Arial"/>
          <w:color w:val="333333"/>
          <w:sz w:val="20"/>
          <w:szCs w:val="20"/>
        </w:rPr>
        <w:t xml:space="preserve"> району</w:t>
      </w:r>
      <w:r w:rsidR="00FB2D06" w:rsidRPr="00B935E0">
        <w:rPr>
          <w:rFonts w:asciiTheme="minorHAnsi" w:hAnsiTheme="minorHAnsi" w:cs="Arial"/>
          <w:color w:val="333333"/>
          <w:sz w:val="20"/>
          <w:szCs w:val="20"/>
        </w:rPr>
        <w:t xml:space="preserve">. Самая высокая зарплата у специалистов по </w:t>
      </w:r>
      <w:r w:rsidRPr="00B935E0">
        <w:rPr>
          <w:rFonts w:asciiTheme="minorHAnsi" w:hAnsiTheme="minorHAnsi" w:cs="Arial"/>
          <w:color w:val="333333"/>
          <w:sz w:val="20"/>
          <w:szCs w:val="20"/>
        </w:rPr>
        <w:t>транспортировке и хранению  (</w:t>
      </w:r>
      <w:r w:rsidR="00FB2D06" w:rsidRPr="00B935E0">
        <w:rPr>
          <w:rFonts w:asciiTheme="minorHAnsi" w:hAnsiTheme="minorHAnsi" w:cs="Arial"/>
          <w:color w:val="333333"/>
          <w:sz w:val="20"/>
          <w:szCs w:val="20"/>
        </w:rPr>
        <w:t>полезных ископаемых</w:t>
      </w:r>
      <w:r w:rsidRPr="00B935E0">
        <w:rPr>
          <w:rFonts w:asciiTheme="minorHAnsi" w:hAnsiTheme="minorHAnsi" w:cs="Arial"/>
          <w:color w:val="333333"/>
          <w:sz w:val="20"/>
          <w:szCs w:val="20"/>
        </w:rPr>
        <w:t xml:space="preserve">) - </w:t>
      </w:r>
      <w:r w:rsidR="00FB2D06" w:rsidRPr="00B935E0">
        <w:rPr>
          <w:rFonts w:asciiTheme="minorHAnsi" w:hAnsiTheme="minorHAnsi" w:cs="Arial"/>
          <w:color w:val="333333"/>
          <w:sz w:val="20"/>
          <w:szCs w:val="20"/>
        </w:rPr>
        <w:t>51</w:t>
      </w:r>
      <w:r w:rsidRPr="00B935E0">
        <w:rPr>
          <w:rFonts w:asciiTheme="minorHAnsi" w:hAnsiTheme="minorHAnsi" w:cs="Arial"/>
          <w:color w:val="333333"/>
          <w:sz w:val="20"/>
          <w:szCs w:val="20"/>
        </w:rPr>
        <w:t> 675,6</w:t>
      </w:r>
      <w:r w:rsidR="00FB2D06" w:rsidRPr="00B935E0">
        <w:rPr>
          <w:rFonts w:asciiTheme="minorHAnsi" w:hAnsiTheme="minorHAnsi" w:cs="Arial"/>
          <w:color w:val="333333"/>
          <w:sz w:val="20"/>
          <w:szCs w:val="20"/>
        </w:rPr>
        <w:t xml:space="preserve"> рублей.</w:t>
      </w:r>
    </w:p>
    <w:p w:rsidR="00AB4299" w:rsidRPr="00B935E0" w:rsidRDefault="00B935E0" w:rsidP="00B935E0">
      <w:pPr>
        <w:suppressAutoHyphens/>
        <w:snapToGrid w:val="0"/>
        <w:jc w:val="both"/>
        <w:rPr>
          <w:rFonts w:asciiTheme="minorHAnsi" w:hAnsiTheme="minorHAnsi"/>
          <w:u w:val="single"/>
        </w:rPr>
      </w:pPr>
      <w:r>
        <w:rPr>
          <w:rFonts w:asciiTheme="minorHAnsi" w:hAnsiTheme="minorHAnsi" w:cs="Arial"/>
          <w:color w:val="333333"/>
          <w:shd w:val="clear" w:color="auto" w:fill="FFFFFF"/>
        </w:rPr>
        <w:t xml:space="preserve">         </w:t>
      </w:r>
      <w:r w:rsidR="00FB2D06" w:rsidRPr="00B935E0">
        <w:rPr>
          <w:rFonts w:asciiTheme="minorHAnsi" w:hAnsiTheme="minorHAnsi" w:cs="Arial"/>
          <w:color w:val="333333"/>
          <w:shd w:val="clear" w:color="auto" w:fill="FFFFFF"/>
        </w:rPr>
        <w:t>По уровню оплаты труда за январь-декабрь минувшего года Удмуртия занимает 6 место среди 14 регионов Приволжья, уступая Пермскому краю, Татарстану, Нижегородской области, Самарской области и Башкирии.</w:t>
      </w:r>
    </w:p>
    <w:p w:rsidR="00FB2D06" w:rsidRPr="00B935E0" w:rsidRDefault="00FB2D06" w:rsidP="00B935E0">
      <w:pPr>
        <w:jc w:val="both"/>
        <w:rPr>
          <w:rFonts w:asciiTheme="minorHAnsi" w:hAnsiTheme="minorHAnsi" w:cs="Tahoma"/>
          <w:b/>
          <w:highlight w:val="yellow"/>
        </w:rPr>
      </w:pPr>
    </w:p>
    <w:p w:rsidR="00FB2D06" w:rsidRDefault="00FB2D06" w:rsidP="009909B4">
      <w:pPr>
        <w:jc w:val="both"/>
        <w:rPr>
          <w:rFonts w:ascii="Calibri" w:hAnsi="Calibri" w:cs="Tahoma"/>
          <w:b/>
          <w:highlight w:val="yellow"/>
        </w:rPr>
      </w:pPr>
    </w:p>
    <w:p w:rsidR="00AB4299" w:rsidRDefault="00AB4299" w:rsidP="009909B4">
      <w:pPr>
        <w:pStyle w:val="ac"/>
        <w:jc w:val="left"/>
        <w:rPr>
          <w:rFonts w:ascii="Calibri" w:hAnsi="Calibri" w:cs="TimesNewRoman,Bold"/>
          <w:sz w:val="20"/>
          <w:szCs w:val="20"/>
        </w:rPr>
      </w:pPr>
      <w:r w:rsidRPr="00273E47">
        <w:rPr>
          <w:rFonts w:ascii="Calibri" w:hAnsi="Calibri" w:cs="TimesNewRoman,Bold"/>
          <w:sz w:val="20"/>
          <w:szCs w:val="20"/>
        </w:rPr>
        <w:t>Занятость населения</w:t>
      </w:r>
    </w:p>
    <w:p w:rsidR="000753A9" w:rsidRPr="00B935E0" w:rsidRDefault="000753A9" w:rsidP="009909B4">
      <w:pPr>
        <w:pStyle w:val="ac"/>
        <w:jc w:val="left"/>
        <w:rPr>
          <w:rFonts w:asciiTheme="minorHAnsi" w:hAnsiTheme="minorHAnsi" w:cs="TimesNewRoman,Bold"/>
          <w:sz w:val="20"/>
          <w:szCs w:val="20"/>
        </w:rPr>
      </w:pPr>
    </w:p>
    <w:p w:rsidR="000753A9" w:rsidRPr="00B935E0" w:rsidRDefault="00AB4299" w:rsidP="000753A9">
      <w:pPr>
        <w:pStyle w:val="220"/>
        <w:rPr>
          <w:rFonts w:asciiTheme="minorHAnsi" w:hAnsiTheme="minorHAnsi"/>
          <w:sz w:val="20"/>
        </w:rPr>
      </w:pPr>
      <w:r w:rsidRPr="00B935E0">
        <w:rPr>
          <w:rFonts w:asciiTheme="minorHAnsi" w:hAnsiTheme="minorHAnsi"/>
          <w:bCs/>
          <w:sz w:val="20"/>
        </w:rPr>
        <w:t xml:space="preserve">  </w:t>
      </w:r>
      <w:r w:rsidR="000753A9" w:rsidRPr="00B935E0">
        <w:rPr>
          <w:rFonts w:asciiTheme="minorHAnsi" w:hAnsiTheme="minorHAnsi"/>
          <w:sz w:val="20"/>
        </w:rPr>
        <w:t xml:space="preserve">В  2017 году в Можгинский центр занятости  обратилось 4955  человек, проживающих в сельской местности, что в 1,1 раза больше, чем в 2016 году.  Из общего  числа обратившихся   88% граждан получили консультационные услуги (информирование о положении на рынке труда граждан и работодателей, вопросы профессиональной ориентации). Поставлено на учет  в </w:t>
      </w:r>
      <w:proofErr w:type="gramStart"/>
      <w:r w:rsidR="000753A9" w:rsidRPr="00B935E0">
        <w:rPr>
          <w:rFonts w:asciiTheme="minorHAnsi" w:hAnsiTheme="minorHAnsi"/>
          <w:sz w:val="20"/>
        </w:rPr>
        <w:t>качестве</w:t>
      </w:r>
      <w:proofErr w:type="gramEnd"/>
      <w:r w:rsidR="000753A9" w:rsidRPr="00B935E0">
        <w:rPr>
          <w:rFonts w:asciiTheme="minorHAnsi" w:hAnsiTheme="minorHAnsi"/>
          <w:sz w:val="20"/>
        </w:rPr>
        <w:t xml:space="preserve"> ищущих работу из числа незанятых граждан 574 человека, что на 12% больше, чем в   2016 году. </w:t>
      </w:r>
    </w:p>
    <w:p w:rsidR="000753A9" w:rsidRPr="00B935E0" w:rsidRDefault="000753A9" w:rsidP="000753A9">
      <w:pPr>
        <w:pStyle w:val="220"/>
        <w:tabs>
          <w:tab w:val="left" w:pos="1440"/>
        </w:tabs>
        <w:rPr>
          <w:rFonts w:asciiTheme="minorHAnsi" w:hAnsiTheme="minorHAnsi"/>
          <w:b/>
          <w:sz w:val="20"/>
        </w:rPr>
      </w:pPr>
      <w:r w:rsidRPr="00B935E0">
        <w:rPr>
          <w:rFonts w:asciiTheme="minorHAnsi" w:hAnsiTheme="minorHAnsi"/>
          <w:sz w:val="20"/>
        </w:rPr>
        <w:t>Среди обратившихся незанятых граждан  в течение  2017 года большую долю составляют следующие категории граждан:</w:t>
      </w:r>
      <w:r w:rsidRPr="00B935E0">
        <w:rPr>
          <w:rFonts w:asciiTheme="minorHAnsi" w:hAnsiTheme="minorHAnsi"/>
          <w:b/>
          <w:sz w:val="20"/>
        </w:rPr>
        <w:t xml:space="preserve"> </w:t>
      </w:r>
    </w:p>
    <w:p w:rsidR="000753A9" w:rsidRPr="00B935E0" w:rsidRDefault="000753A9" w:rsidP="000753A9">
      <w:pPr>
        <w:pStyle w:val="220"/>
        <w:numPr>
          <w:ilvl w:val="0"/>
          <w:numId w:val="24"/>
        </w:numPr>
        <w:rPr>
          <w:rFonts w:asciiTheme="minorHAnsi" w:hAnsiTheme="minorHAnsi"/>
          <w:sz w:val="20"/>
        </w:rPr>
      </w:pPr>
      <w:proofErr w:type="gramStart"/>
      <w:r w:rsidRPr="00B935E0">
        <w:rPr>
          <w:rFonts w:asciiTheme="minorHAnsi" w:hAnsiTheme="minorHAnsi"/>
          <w:b/>
          <w:sz w:val="20"/>
        </w:rPr>
        <w:t>уволенные</w:t>
      </w:r>
      <w:proofErr w:type="gramEnd"/>
      <w:r w:rsidRPr="00B935E0">
        <w:rPr>
          <w:rFonts w:asciiTheme="minorHAnsi" w:hAnsiTheme="minorHAnsi"/>
          <w:b/>
          <w:sz w:val="20"/>
        </w:rPr>
        <w:t xml:space="preserve">  по собственному  желанию –29% (164 человека);</w:t>
      </w:r>
    </w:p>
    <w:p w:rsidR="000753A9" w:rsidRPr="00B935E0" w:rsidRDefault="000753A9" w:rsidP="000753A9">
      <w:pPr>
        <w:pStyle w:val="220"/>
        <w:numPr>
          <w:ilvl w:val="0"/>
          <w:numId w:val="23"/>
        </w:numPr>
        <w:tabs>
          <w:tab w:val="left" w:pos="1440"/>
        </w:tabs>
        <w:ind w:left="1440"/>
        <w:rPr>
          <w:rFonts w:asciiTheme="minorHAnsi" w:hAnsiTheme="minorHAnsi"/>
          <w:b/>
          <w:sz w:val="20"/>
        </w:rPr>
      </w:pPr>
      <w:proofErr w:type="gramStart"/>
      <w:r w:rsidRPr="00B935E0">
        <w:rPr>
          <w:rFonts w:asciiTheme="minorHAnsi" w:hAnsiTheme="minorHAnsi"/>
          <w:b/>
          <w:sz w:val="20"/>
        </w:rPr>
        <w:lastRenderedPageBreak/>
        <w:t>уволенные</w:t>
      </w:r>
      <w:proofErr w:type="gramEnd"/>
      <w:r w:rsidRPr="00B935E0">
        <w:rPr>
          <w:rFonts w:asciiTheme="minorHAnsi" w:hAnsiTheme="minorHAnsi"/>
          <w:b/>
          <w:sz w:val="20"/>
        </w:rPr>
        <w:t xml:space="preserve"> по соглашению сторон</w:t>
      </w:r>
      <w:r w:rsidRPr="00B935E0">
        <w:rPr>
          <w:rFonts w:asciiTheme="minorHAnsi" w:hAnsiTheme="minorHAnsi"/>
          <w:sz w:val="20"/>
        </w:rPr>
        <w:t xml:space="preserve"> </w:t>
      </w:r>
      <w:r w:rsidRPr="00B935E0">
        <w:rPr>
          <w:rFonts w:asciiTheme="minorHAnsi" w:hAnsiTheme="minorHAnsi"/>
          <w:b/>
          <w:bCs/>
          <w:sz w:val="20"/>
        </w:rPr>
        <w:t>–28% (158 человек);</w:t>
      </w:r>
    </w:p>
    <w:p w:rsidR="000753A9" w:rsidRPr="00B935E0" w:rsidRDefault="000753A9" w:rsidP="000753A9">
      <w:pPr>
        <w:pStyle w:val="220"/>
        <w:numPr>
          <w:ilvl w:val="0"/>
          <w:numId w:val="23"/>
        </w:numPr>
        <w:tabs>
          <w:tab w:val="left" w:pos="1440"/>
        </w:tabs>
        <w:ind w:left="1440"/>
        <w:rPr>
          <w:rFonts w:asciiTheme="minorHAnsi" w:hAnsiTheme="minorHAnsi"/>
          <w:b/>
          <w:sz w:val="20"/>
        </w:rPr>
      </w:pPr>
      <w:r w:rsidRPr="00B935E0">
        <w:rPr>
          <w:rFonts w:asciiTheme="minorHAnsi" w:hAnsiTheme="minorHAnsi"/>
          <w:b/>
          <w:sz w:val="20"/>
        </w:rPr>
        <w:t>длительно (более года</w:t>
      </w:r>
      <w:proofErr w:type="gramStart"/>
      <w:r w:rsidRPr="00B935E0">
        <w:rPr>
          <w:rFonts w:asciiTheme="minorHAnsi" w:hAnsiTheme="minorHAnsi"/>
          <w:b/>
          <w:sz w:val="20"/>
        </w:rPr>
        <w:t xml:space="preserve"> )</w:t>
      </w:r>
      <w:proofErr w:type="gramEnd"/>
      <w:r w:rsidRPr="00B935E0">
        <w:rPr>
          <w:rFonts w:asciiTheme="minorHAnsi" w:hAnsiTheme="minorHAnsi"/>
          <w:b/>
          <w:sz w:val="20"/>
        </w:rPr>
        <w:t xml:space="preserve"> незанятые в экономике – 11% (62 человека); </w:t>
      </w:r>
    </w:p>
    <w:p w:rsidR="000753A9" w:rsidRPr="00B935E0" w:rsidRDefault="000753A9" w:rsidP="000753A9">
      <w:pPr>
        <w:pStyle w:val="220"/>
        <w:numPr>
          <w:ilvl w:val="0"/>
          <w:numId w:val="23"/>
        </w:numPr>
        <w:tabs>
          <w:tab w:val="left" w:pos="1440"/>
        </w:tabs>
        <w:ind w:left="1440"/>
        <w:rPr>
          <w:rFonts w:asciiTheme="minorHAnsi" w:hAnsiTheme="minorHAnsi"/>
          <w:b/>
          <w:sz w:val="20"/>
        </w:rPr>
      </w:pPr>
      <w:proofErr w:type="gramStart"/>
      <w:r w:rsidRPr="00B935E0">
        <w:rPr>
          <w:rFonts w:asciiTheme="minorHAnsi" w:hAnsiTheme="minorHAnsi"/>
          <w:b/>
          <w:sz w:val="20"/>
        </w:rPr>
        <w:t>высвобожденные</w:t>
      </w:r>
      <w:proofErr w:type="gramEnd"/>
      <w:r w:rsidRPr="00B935E0">
        <w:rPr>
          <w:rFonts w:asciiTheme="minorHAnsi" w:hAnsiTheme="minorHAnsi"/>
          <w:b/>
          <w:sz w:val="20"/>
        </w:rPr>
        <w:t xml:space="preserve"> - 7% (39 человек).</w:t>
      </w:r>
    </w:p>
    <w:p w:rsidR="000753A9" w:rsidRPr="00B935E0" w:rsidRDefault="000753A9" w:rsidP="000753A9">
      <w:pPr>
        <w:pStyle w:val="220"/>
        <w:tabs>
          <w:tab w:val="left" w:pos="1440"/>
        </w:tabs>
        <w:rPr>
          <w:rFonts w:asciiTheme="minorHAnsi" w:hAnsiTheme="minorHAnsi"/>
          <w:b/>
          <w:sz w:val="20"/>
          <w:highlight w:val="yellow"/>
        </w:rPr>
      </w:pPr>
    </w:p>
    <w:p w:rsidR="000753A9" w:rsidRPr="00B935E0" w:rsidRDefault="000753A9" w:rsidP="000753A9">
      <w:pPr>
        <w:ind w:firstLine="360"/>
        <w:jc w:val="both"/>
        <w:rPr>
          <w:rFonts w:asciiTheme="minorHAnsi" w:hAnsiTheme="minorHAnsi"/>
        </w:rPr>
      </w:pPr>
      <w:r w:rsidRPr="00B935E0">
        <w:rPr>
          <w:rFonts w:asciiTheme="minorHAnsi" w:hAnsiTheme="minorHAnsi"/>
        </w:rPr>
        <w:t xml:space="preserve">          В  2017 году по сравнению с 2016 годом произошло значительное увеличение числа обращений граждан уволенных по соглашению сторон - в 1,9 раза. Увеличение обусловлено ростом обращений работников ООО «</w:t>
      </w:r>
      <w:proofErr w:type="spellStart"/>
      <w:r w:rsidRPr="00B935E0">
        <w:rPr>
          <w:rFonts w:asciiTheme="minorHAnsi" w:hAnsiTheme="minorHAnsi"/>
        </w:rPr>
        <w:t>Аскор</w:t>
      </w:r>
      <w:proofErr w:type="spellEnd"/>
      <w:r w:rsidRPr="00B935E0">
        <w:rPr>
          <w:rFonts w:asciiTheme="minorHAnsi" w:hAnsiTheme="minorHAnsi"/>
        </w:rPr>
        <w:t xml:space="preserve">» в связи с временной нестабильной экономической обстановкой на предприятии. </w:t>
      </w:r>
      <w:proofErr w:type="gramStart"/>
      <w:r w:rsidRPr="00B935E0">
        <w:rPr>
          <w:rFonts w:asciiTheme="minorHAnsi" w:hAnsiTheme="minorHAnsi"/>
        </w:rPr>
        <w:t>Снижение числа обращений зарегистрировано среди длительно незанятых (более года) в экономике на  21 человека.</w:t>
      </w:r>
      <w:proofErr w:type="gramEnd"/>
      <w:r w:rsidRPr="00B935E0">
        <w:rPr>
          <w:rFonts w:asciiTheme="minorHAnsi" w:hAnsiTheme="minorHAnsi"/>
        </w:rPr>
        <w:t xml:space="preserve">  Количество обращений высвобожденных граждан сохранилось на уровне  2016 года.    </w:t>
      </w:r>
    </w:p>
    <w:p w:rsidR="000753A9" w:rsidRPr="00B935E0" w:rsidRDefault="000753A9" w:rsidP="000753A9">
      <w:pPr>
        <w:pStyle w:val="a3"/>
        <w:tabs>
          <w:tab w:val="left" w:pos="1440"/>
        </w:tabs>
        <w:ind w:left="0"/>
        <w:rPr>
          <w:rFonts w:asciiTheme="minorHAnsi" w:hAnsiTheme="minorHAnsi"/>
          <w:sz w:val="20"/>
          <w:szCs w:val="20"/>
        </w:rPr>
      </w:pPr>
      <w:r w:rsidRPr="00B935E0">
        <w:rPr>
          <w:rFonts w:asciiTheme="minorHAnsi" w:hAnsiTheme="minorHAnsi"/>
          <w:sz w:val="20"/>
          <w:szCs w:val="20"/>
        </w:rPr>
        <w:t xml:space="preserve">    Массовых сокращений  (увольнение по сокращению штатов более 50 человек) в Можгинском районе не проводилось.</w:t>
      </w:r>
    </w:p>
    <w:p w:rsidR="000753A9" w:rsidRPr="00B935E0" w:rsidRDefault="000753A9" w:rsidP="000753A9">
      <w:pPr>
        <w:widowControl w:val="0"/>
        <w:ind w:firstLine="360"/>
        <w:jc w:val="both"/>
        <w:rPr>
          <w:rFonts w:asciiTheme="minorHAnsi" w:hAnsiTheme="minorHAnsi"/>
        </w:rPr>
      </w:pPr>
      <w:r w:rsidRPr="00B935E0">
        <w:rPr>
          <w:rFonts w:asciiTheme="minorHAnsi" w:hAnsiTheme="minorHAnsi"/>
        </w:rPr>
        <w:t xml:space="preserve">   Число обратившихся граждан, уволенных по сокращению штата, в 2017 году составило 39 человек (на уровне прошлого года). </w:t>
      </w:r>
    </w:p>
    <w:p w:rsidR="000753A9" w:rsidRPr="00B935E0" w:rsidRDefault="000753A9" w:rsidP="000753A9">
      <w:pPr>
        <w:pStyle w:val="a3"/>
        <w:tabs>
          <w:tab w:val="left" w:pos="1440"/>
        </w:tabs>
        <w:ind w:left="0" w:firstLine="0"/>
        <w:rPr>
          <w:rFonts w:asciiTheme="minorHAnsi" w:hAnsiTheme="minorHAnsi"/>
          <w:bCs/>
          <w:sz w:val="20"/>
          <w:szCs w:val="20"/>
        </w:rPr>
      </w:pPr>
      <w:r w:rsidRPr="00B935E0">
        <w:rPr>
          <w:rFonts w:asciiTheme="minorHAnsi" w:hAnsiTheme="minorHAnsi"/>
          <w:sz w:val="20"/>
          <w:szCs w:val="20"/>
        </w:rPr>
        <w:t xml:space="preserve">          Из общего числа незанятых граждан, поставленных на учет, 78%,  или 449  человек  признаны в официальном </w:t>
      </w:r>
      <w:proofErr w:type="gramStart"/>
      <w:r w:rsidRPr="00B935E0">
        <w:rPr>
          <w:rFonts w:asciiTheme="minorHAnsi" w:hAnsiTheme="minorHAnsi"/>
          <w:sz w:val="20"/>
          <w:szCs w:val="20"/>
        </w:rPr>
        <w:t>порядке</w:t>
      </w:r>
      <w:proofErr w:type="gramEnd"/>
      <w:r w:rsidRPr="00B935E0">
        <w:rPr>
          <w:rFonts w:asciiTheme="minorHAnsi" w:hAnsiTheme="minorHAnsi"/>
          <w:sz w:val="20"/>
          <w:szCs w:val="20"/>
        </w:rPr>
        <w:t xml:space="preserve"> безработными, что на 80 человек больше, чем в 2016 году (2016 г.- 369 человек). </w:t>
      </w:r>
    </w:p>
    <w:p w:rsidR="000753A9" w:rsidRPr="00B935E0" w:rsidRDefault="000753A9" w:rsidP="000753A9">
      <w:pPr>
        <w:pStyle w:val="a3"/>
        <w:ind w:left="0" w:firstLine="283"/>
        <w:rPr>
          <w:rFonts w:asciiTheme="minorHAnsi" w:hAnsiTheme="minorHAnsi"/>
          <w:sz w:val="20"/>
          <w:szCs w:val="20"/>
        </w:rPr>
      </w:pPr>
      <w:r w:rsidRPr="00B935E0">
        <w:rPr>
          <w:rFonts w:asciiTheme="minorHAnsi" w:hAnsiTheme="minorHAnsi"/>
          <w:sz w:val="20"/>
          <w:szCs w:val="20"/>
        </w:rPr>
        <w:t xml:space="preserve">      На 1 января 2018 года имелась информация о наличии 78 свободных рабочих мест. </w:t>
      </w:r>
      <w:r w:rsidRPr="00B935E0">
        <w:rPr>
          <w:rFonts w:asciiTheme="minorHAnsi" w:hAnsiTheme="minorHAnsi"/>
          <w:b/>
          <w:sz w:val="20"/>
          <w:szCs w:val="20"/>
        </w:rPr>
        <w:t>На одну вакансию по официальной статистике в среднем претендуют 2,1 человека, что в 1,1 раза больше, чем на 01.01.2017 г.</w:t>
      </w:r>
      <w:r w:rsidRPr="00B935E0">
        <w:rPr>
          <w:rFonts w:asciiTheme="minorHAnsi" w:hAnsiTheme="minorHAnsi"/>
          <w:sz w:val="20"/>
          <w:szCs w:val="20"/>
        </w:rPr>
        <w:t xml:space="preserve"> </w:t>
      </w:r>
    </w:p>
    <w:p w:rsidR="000753A9" w:rsidRPr="00B935E0" w:rsidRDefault="000753A9" w:rsidP="000753A9">
      <w:pPr>
        <w:pStyle w:val="a3"/>
        <w:ind w:left="0" w:firstLine="283"/>
        <w:rPr>
          <w:rFonts w:asciiTheme="minorHAnsi" w:hAnsiTheme="minorHAnsi"/>
          <w:sz w:val="20"/>
          <w:szCs w:val="20"/>
        </w:rPr>
      </w:pPr>
      <w:r w:rsidRPr="00B935E0">
        <w:rPr>
          <w:rFonts w:asciiTheme="minorHAnsi" w:hAnsiTheme="minorHAnsi"/>
          <w:sz w:val="20"/>
          <w:szCs w:val="20"/>
        </w:rPr>
        <w:t xml:space="preserve">        Незаполненными в Можгинском районе остаются  следующие рабочие места: врачи, медсестры в детские сады, педагоги, повара в школы, специалисты сельского хозяйства.</w:t>
      </w:r>
    </w:p>
    <w:p w:rsidR="000753A9" w:rsidRPr="00B935E0" w:rsidRDefault="000753A9" w:rsidP="000753A9">
      <w:pPr>
        <w:pStyle w:val="a3"/>
        <w:ind w:left="0" w:firstLine="643"/>
        <w:rPr>
          <w:rFonts w:asciiTheme="minorHAnsi" w:hAnsiTheme="minorHAnsi"/>
          <w:bCs/>
          <w:sz w:val="20"/>
          <w:szCs w:val="20"/>
        </w:rPr>
      </w:pPr>
      <w:r w:rsidRPr="00B935E0">
        <w:rPr>
          <w:rFonts w:asciiTheme="minorHAnsi" w:hAnsiTheme="minorHAnsi"/>
          <w:b/>
          <w:bCs/>
          <w:sz w:val="20"/>
          <w:szCs w:val="20"/>
        </w:rPr>
        <w:t xml:space="preserve">На 1 января 2018 года в Можгинском районе зарегистрировано 140  граждан, официально имеющих </w:t>
      </w:r>
      <w:r w:rsidRPr="00B935E0">
        <w:rPr>
          <w:rFonts w:asciiTheme="minorHAnsi" w:hAnsiTheme="minorHAnsi"/>
          <w:bCs/>
          <w:sz w:val="20"/>
          <w:szCs w:val="20"/>
        </w:rPr>
        <w:t xml:space="preserve"> статус безработного,</w:t>
      </w:r>
      <w:r w:rsidRPr="00B935E0">
        <w:rPr>
          <w:rFonts w:asciiTheme="minorHAnsi" w:hAnsiTheme="minorHAnsi"/>
          <w:sz w:val="20"/>
          <w:szCs w:val="20"/>
        </w:rPr>
        <w:t xml:space="preserve"> </w:t>
      </w:r>
      <w:r w:rsidRPr="00B935E0">
        <w:rPr>
          <w:rFonts w:asciiTheme="minorHAnsi" w:hAnsiTheme="minorHAnsi"/>
          <w:bCs/>
          <w:sz w:val="20"/>
          <w:szCs w:val="20"/>
        </w:rPr>
        <w:t>что на 1 человека больше, чем на 01.01.2017 года.</w:t>
      </w:r>
    </w:p>
    <w:p w:rsidR="000753A9" w:rsidRPr="00B935E0" w:rsidRDefault="000753A9" w:rsidP="008B5424">
      <w:pPr>
        <w:pStyle w:val="a3"/>
        <w:ind w:left="0" w:firstLine="283"/>
        <w:jc w:val="left"/>
        <w:rPr>
          <w:rFonts w:asciiTheme="minorHAnsi" w:hAnsiTheme="minorHAnsi"/>
          <w:sz w:val="20"/>
          <w:szCs w:val="20"/>
        </w:rPr>
      </w:pPr>
      <w:r w:rsidRPr="00B935E0">
        <w:rPr>
          <w:rFonts w:asciiTheme="minorHAnsi" w:hAnsiTheme="minorHAnsi"/>
          <w:b/>
          <w:bCs/>
          <w:sz w:val="20"/>
          <w:szCs w:val="20"/>
        </w:rPr>
        <w:t xml:space="preserve">    </w:t>
      </w:r>
      <w:r w:rsidR="008B5424" w:rsidRPr="00B935E0">
        <w:rPr>
          <w:rFonts w:asciiTheme="minorHAnsi" w:hAnsiTheme="minorHAnsi"/>
          <w:b/>
          <w:bCs/>
          <w:sz w:val="20"/>
          <w:szCs w:val="20"/>
        </w:rPr>
        <w:t xml:space="preserve"> </w:t>
      </w:r>
      <w:r w:rsidRPr="00B935E0">
        <w:rPr>
          <w:rFonts w:asciiTheme="minorHAnsi" w:hAnsiTheme="minorHAnsi"/>
          <w:b/>
          <w:bCs/>
          <w:sz w:val="20"/>
          <w:szCs w:val="20"/>
        </w:rPr>
        <w:t xml:space="preserve"> </w:t>
      </w:r>
      <w:r w:rsidRPr="00B935E0">
        <w:rPr>
          <w:rFonts w:asciiTheme="minorHAnsi" w:hAnsiTheme="minorHAnsi"/>
          <w:sz w:val="20"/>
          <w:szCs w:val="20"/>
        </w:rPr>
        <w:t>В составе безработных граждан по причинам увольнения с последнего места работы увеличение зарегистрировано среди: уволенных по собственному желанию (на 4 человека), уволенных по соглашению сторон (на 4 человек), высвобожд</w:t>
      </w:r>
      <w:r w:rsidR="00B935E0" w:rsidRPr="00B935E0">
        <w:rPr>
          <w:rFonts w:asciiTheme="minorHAnsi" w:hAnsiTheme="minorHAnsi"/>
          <w:sz w:val="20"/>
          <w:szCs w:val="20"/>
        </w:rPr>
        <w:t>енных гражда</w:t>
      </w:r>
      <w:proofErr w:type="gramStart"/>
      <w:r w:rsidR="00B935E0" w:rsidRPr="00B935E0">
        <w:rPr>
          <w:rFonts w:asciiTheme="minorHAnsi" w:hAnsiTheme="minorHAnsi"/>
          <w:sz w:val="20"/>
          <w:szCs w:val="20"/>
        </w:rPr>
        <w:t>н(</w:t>
      </w:r>
      <w:proofErr w:type="gramEnd"/>
      <w:r w:rsidR="00B935E0" w:rsidRPr="00B935E0">
        <w:rPr>
          <w:rFonts w:asciiTheme="minorHAnsi" w:hAnsiTheme="minorHAnsi"/>
          <w:sz w:val="20"/>
          <w:szCs w:val="20"/>
        </w:rPr>
        <w:t xml:space="preserve">на 2 человека). </w:t>
      </w:r>
      <w:r w:rsidRPr="00B935E0">
        <w:rPr>
          <w:rFonts w:asciiTheme="minorHAnsi" w:hAnsiTheme="minorHAnsi"/>
          <w:sz w:val="20"/>
          <w:szCs w:val="20"/>
        </w:rPr>
        <w:t xml:space="preserve">Состав безработных </w:t>
      </w:r>
      <w:r w:rsidRPr="00B935E0">
        <w:rPr>
          <w:rFonts w:asciiTheme="minorHAnsi" w:hAnsiTheme="minorHAnsi"/>
          <w:b/>
          <w:sz w:val="20"/>
          <w:szCs w:val="20"/>
        </w:rPr>
        <w:t>по образованию</w:t>
      </w:r>
      <w:r w:rsidRPr="00B935E0">
        <w:rPr>
          <w:rFonts w:asciiTheme="minorHAnsi" w:hAnsiTheme="minorHAnsi"/>
          <w:sz w:val="20"/>
          <w:szCs w:val="20"/>
        </w:rPr>
        <w:t xml:space="preserve"> распределился следующим образом: 9% имеют высшее образование, 31% - среднее профессиональное образование (в том числе начальное профессиональное), 49% - среднее общее образование, 11% - основное общее образование.</w:t>
      </w:r>
    </w:p>
    <w:p w:rsidR="000753A9" w:rsidRPr="00B935E0" w:rsidRDefault="008B5424" w:rsidP="000753A9">
      <w:pPr>
        <w:tabs>
          <w:tab w:val="left" w:pos="1080"/>
        </w:tabs>
        <w:jc w:val="both"/>
        <w:rPr>
          <w:rFonts w:asciiTheme="minorHAnsi" w:hAnsiTheme="minorHAnsi"/>
        </w:rPr>
      </w:pPr>
      <w:r w:rsidRPr="00B935E0">
        <w:rPr>
          <w:rFonts w:asciiTheme="minorHAnsi" w:hAnsiTheme="minorHAnsi"/>
        </w:rPr>
        <w:t xml:space="preserve">          </w:t>
      </w:r>
      <w:r w:rsidR="000753A9" w:rsidRPr="00B935E0">
        <w:rPr>
          <w:rFonts w:asciiTheme="minorHAnsi" w:hAnsiTheme="minorHAnsi"/>
        </w:rPr>
        <w:t xml:space="preserve">В </w:t>
      </w:r>
      <w:proofErr w:type="gramStart"/>
      <w:r w:rsidR="000753A9" w:rsidRPr="00B935E0">
        <w:rPr>
          <w:rFonts w:asciiTheme="minorHAnsi" w:hAnsiTheme="minorHAnsi"/>
        </w:rPr>
        <w:t>составе</w:t>
      </w:r>
      <w:proofErr w:type="gramEnd"/>
      <w:r w:rsidR="000753A9" w:rsidRPr="00B935E0">
        <w:rPr>
          <w:rFonts w:asciiTheme="minorHAnsi" w:hAnsiTheme="minorHAnsi"/>
        </w:rPr>
        <w:t xml:space="preserve"> безработных </w:t>
      </w:r>
      <w:r w:rsidR="000753A9" w:rsidRPr="00B935E0">
        <w:rPr>
          <w:rFonts w:asciiTheme="minorHAnsi" w:hAnsiTheme="minorHAnsi"/>
          <w:b/>
        </w:rPr>
        <w:t>по возрасту</w:t>
      </w:r>
      <w:r w:rsidR="000753A9" w:rsidRPr="00B935E0">
        <w:rPr>
          <w:rFonts w:asciiTheme="minorHAnsi" w:hAnsiTheme="minorHAnsi"/>
        </w:rPr>
        <w:t xml:space="preserve"> 16% составляет молодежь в возрасте от 16 до 30 лет (на 01.01.17 г. -  15%),  22% - </w:t>
      </w:r>
      <w:proofErr w:type="spellStart"/>
      <w:r w:rsidR="000753A9" w:rsidRPr="00B935E0">
        <w:rPr>
          <w:rFonts w:asciiTheme="minorHAnsi" w:hAnsiTheme="minorHAnsi"/>
        </w:rPr>
        <w:t>предпенсионный</w:t>
      </w:r>
      <w:proofErr w:type="spellEnd"/>
      <w:r w:rsidR="000753A9" w:rsidRPr="00B935E0">
        <w:rPr>
          <w:rFonts w:asciiTheme="minorHAnsi" w:hAnsiTheme="minorHAnsi"/>
        </w:rPr>
        <w:t xml:space="preserve"> возраст (на 01.01.17г. - 17%), все другие возраста составляют </w:t>
      </w:r>
      <w:r w:rsidRPr="00B935E0">
        <w:rPr>
          <w:rFonts w:asciiTheme="minorHAnsi" w:hAnsiTheme="minorHAnsi"/>
        </w:rPr>
        <w:t xml:space="preserve">- </w:t>
      </w:r>
      <w:r w:rsidR="000753A9" w:rsidRPr="00B935E0">
        <w:rPr>
          <w:rFonts w:asciiTheme="minorHAnsi" w:hAnsiTheme="minorHAnsi"/>
        </w:rPr>
        <w:t>62%.</w:t>
      </w:r>
    </w:p>
    <w:p w:rsidR="000753A9" w:rsidRPr="00B935E0" w:rsidRDefault="000753A9" w:rsidP="000753A9">
      <w:pPr>
        <w:tabs>
          <w:tab w:val="left" w:pos="1080"/>
        </w:tabs>
        <w:jc w:val="both"/>
        <w:rPr>
          <w:rFonts w:asciiTheme="minorHAnsi" w:hAnsiTheme="minorHAnsi"/>
        </w:rPr>
      </w:pPr>
      <w:r w:rsidRPr="00B935E0">
        <w:rPr>
          <w:rFonts w:asciiTheme="minorHAnsi" w:hAnsiTheme="minorHAnsi"/>
        </w:rPr>
        <w:t xml:space="preserve">       </w:t>
      </w:r>
      <w:r w:rsidR="008B5424" w:rsidRPr="00B935E0">
        <w:rPr>
          <w:rFonts w:asciiTheme="minorHAnsi" w:hAnsiTheme="minorHAnsi"/>
        </w:rPr>
        <w:t xml:space="preserve">  М</w:t>
      </w:r>
      <w:r w:rsidRPr="00B935E0">
        <w:rPr>
          <w:rFonts w:asciiTheme="minorHAnsi" w:hAnsiTheme="minorHAnsi"/>
        </w:rPr>
        <w:t>ужчин среди сельских безработных  несколько больше</w:t>
      </w:r>
      <w:r w:rsidR="008B5424" w:rsidRPr="00B935E0">
        <w:rPr>
          <w:rFonts w:asciiTheme="minorHAnsi" w:hAnsiTheme="minorHAnsi"/>
        </w:rPr>
        <w:t xml:space="preserve"> (59%)</w:t>
      </w:r>
      <w:r w:rsidRPr="00B935E0">
        <w:rPr>
          <w:rFonts w:asciiTheme="minorHAnsi" w:hAnsiTheme="minorHAnsi"/>
        </w:rPr>
        <w:t>, чем женщин</w:t>
      </w:r>
      <w:r w:rsidR="008B5424" w:rsidRPr="00B935E0">
        <w:rPr>
          <w:rFonts w:asciiTheme="minorHAnsi" w:hAnsiTheme="minorHAnsi"/>
        </w:rPr>
        <w:t xml:space="preserve"> (41%)</w:t>
      </w:r>
      <w:r w:rsidRPr="00B935E0">
        <w:rPr>
          <w:rFonts w:asciiTheme="minorHAnsi" w:hAnsiTheme="minorHAnsi"/>
        </w:rPr>
        <w:t xml:space="preserve">. </w:t>
      </w:r>
    </w:p>
    <w:p w:rsidR="000753A9" w:rsidRPr="00B935E0" w:rsidRDefault="008B5424" w:rsidP="000753A9">
      <w:pPr>
        <w:tabs>
          <w:tab w:val="left" w:pos="1080"/>
        </w:tabs>
        <w:jc w:val="both"/>
        <w:rPr>
          <w:rFonts w:asciiTheme="minorHAnsi" w:hAnsiTheme="minorHAnsi"/>
        </w:rPr>
      </w:pPr>
      <w:r w:rsidRPr="00B935E0">
        <w:rPr>
          <w:rFonts w:asciiTheme="minorHAnsi" w:hAnsiTheme="minorHAnsi"/>
        </w:rPr>
        <w:t xml:space="preserve">        </w:t>
      </w:r>
      <w:r w:rsidR="000753A9" w:rsidRPr="00B935E0">
        <w:rPr>
          <w:rFonts w:asciiTheme="minorHAnsi" w:hAnsiTheme="minorHAnsi"/>
        </w:rPr>
        <w:t xml:space="preserve"> </w:t>
      </w:r>
      <w:r w:rsidR="000753A9" w:rsidRPr="006860B7">
        <w:rPr>
          <w:rFonts w:asciiTheme="minorHAnsi" w:hAnsiTheme="minorHAnsi"/>
          <w:b/>
        </w:rPr>
        <w:t>В Можгинском районе уровень безработицы на 1 января  2018 года зарегистрирован на отметке 0,86%,</w:t>
      </w:r>
      <w:r w:rsidR="000753A9" w:rsidRPr="00B935E0">
        <w:rPr>
          <w:rFonts w:asciiTheme="minorHAnsi" w:hAnsiTheme="minorHAnsi"/>
        </w:rPr>
        <w:t xml:space="preserve"> что соответствует уровню </w:t>
      </w:r>
      <w:proofErr w:type="spellStart"/>
      <w:r w:rsidR="000753A9" w:rsidRPr="00B935E0">
        <w:rPr>
          <w:rFonts w:asciiTheme="minorHAnsi" w:hAnsiTheme="minorHAnsi"/>
        </w:rPr>
        <w:t>среднереспубликанского</w:t>
      </w:r>
      <w:proofErr w:type="spellEnd"/>
      <w:r w:rsidR="000753A9" w:rsidRPr="00B935E0">
        <w:rPr>
          <w:rFonts w:asciiTheme="minorHAnsi" w:hAnsiTheme="minorHAnsi"/>
        </w:rPr>
        <w:t xml:space="preserve"> значения (0,89%)  и в 1,4 раза меньше, чем в среднем по сельским районам Удмуртии (1,26%).  </w:t>
      </w:r>
    </w:p>
    <w:p w:rsidR="000753A9" w:rsidRPr="00B935E0" w:rsidRDefault="008B5424" w:rsidP="008B5424">
      <w:pPr>
        <w:pStyle w:val="af1"/>
        <w:tabs>
          <w:tab w:val="left" w:pos="1080"/>
        </w:tabs>
        <w:jc w:val="left"/>
        <w:rPr>
          <w:rFonts w:asciiTheme="minorHAnsi" w:hAnsiTheme="minorHAnsi"/>
          <w:sz w:val="20"/>
          <w:szCs w:val="20"/>
        </w:rPr>
      </w:pPr>
      <w:r w:rsidRPr="00B935E0">
        <w:rPr>
          <w:rFonts w:asciiTheme="minorHAnsi" w:hAnsiTheme="minorHAnsi"/>
          <w:sz w:val="20"/>
          <w:szCs w:val="20"/>
        </w:rPr>
        <w:t xml:space="preserve">         </w:t>
      </w:r>
      <w:r w:rsidR="000753A9" w:rsidRPr="00B935E0">
        <w:rPr>
          <w:rFonts w:asciiTheme="minorHAnsi" w:hAnsiTheme="minorHAnsi"/>
          <w:sz w:val="20"/>
          <w:szCs w:val="20"/>
        </w:rPr>
        <w:t>На территориях муниципальных образований Можгинского района уровень безработицы колеблется от 0,</w:t>
      </w:r>
      <w:r w:rsidRPr="00B935E0">
        <w:rPr>
          <w:rFonts w:asciiTheme="minorHAnsi" w:hAnsiTheme="minorHAnsi"/>
          <w:sz w:val="20"/>
          <w:szCs w:val="20"/>
        </w:rPr>
        <w:t>43</w:t>
      </w:r>
      <w:r w:rsidR="000753A9" w:rsidRPr="00B935E0">
        <w:rPr>
          <w:rFonts w:asciiTheme="minorHAnsi" w:hAnsiTheme="minorHAnsi"/>
          <w:sz w:val="20"/>
          <w:szCs w:val="20"/>
        </w:rPr>
        <w:t xml:space="preserve">% (это самый </w:t>
      </w:r>
      <w:r w:rsidRPr="00B935E0">
        <w:rPr>
          <w:rFonts w:asciiTheme="minorHAnsi" w:hAnsiTheme="minorHAnsi"/>
          <w:sz w:val="20"/>
          <w:szCs w:val="20"/>
        </w:rPr>
        <w:t>низкий</w:t>
      </w:r>
      <w:r w:rsidR="000753A9" w:rsidRPr="00B935E0">
        <w:rPr>
          <w:rFonts w:asciiTheme="minorHAnsi" w:hAnsiTheme="minorHAnsi"/>
          <w:sz w:val="20"/>
          <w:szCs w:val="20"/>
        </w:rPr>
        <w:t xml:space="preserve"> в МО «</w:t>
      </w:r>
      <w:proofErr w:type="spellStart"/>
      <w:r w:rsidR="000753A9" w:rsidRPr="00B935E0">
        <w:rPr>
          <w:rFonts w:asciiTheme="minorHAnsi" w:hAnsiTheme="minorHAnsi"/>
          <w:sz w:val="20"/>
          <w:szCs w:val="20"/>
        </w:rPr>
        <w:t>Пычасское</w:t>
      </w:r>
      <w:proofErr w:type="spellEnd"/>
      <w:r w:rsidR="000753A9" w:rsidRPr="00B935E0">
        <w:rPr>
          <w:rFonts w:asciiTheme="minorHAnsi" w:hAnsiTheme="minorHAnsi"/>
          <w:sz w:val="20"/>
          <w:szCs w:val="20"/>
        </w:rPr>
        <w:t>») до 3,51% (самый высокий, зарегистрирован на территории МО «</w:t>
      </w:r>
      <w:proofErr w:type="spellStart"/>
      <w:r w:rsidR="000753A9" w:rsidRPr="00B935E0">
        <w:rPr>
          <w:rFonts w:asciiTheme="minorHAnsi" w:hAnsiTheme="minorHAnsi"/>
          <w:sz w:val="20"/>
          <w:szCs w:val="20"/>
        </w:rPr>
        <w:t>Пазяльское</w:t>
      </w:r>
      <w:proofErr w:type="spellEnd"/>
      <w:r w:rsidR="000753A9" w:rsidRPr="00B935E0">
        <w:rPr>
          <w:rFonts w:asciiTheme="minorHAnsi" w:hAnsiTheme="minorHAnsi"/>
          <w:sz w:val="20"/>
          <w:szCs w:val="20"/>
        </w:rPr>
        <w:t xml:space="preserve">»). </w:t>
      </w:r>
    </w:p>
    <w:p w:rsidR="000753A9" w:rsidRPr="00B935E0" w:rsidRDefault="000753A9" w:rsidP="000753A9">
      <w:pPr>
        <w:pStyle w:val="af1"/>
        <w:tabs>
          <w:tab w:val="left" w:pos="1080"/>
        </w:tabs>
        <w:rPr>
          <w:rFonts w:asciiTheme="minorHAnsi" w:hAnsiTheme="minorHAnsi"/>
          <w:sz w:val="20"/>
          <w:szCs w:val="20"/>
        </w:rPr>
      </w:pPr>
    </w:p>
    <w:p w:rsidR="000753A9" w:rsidRPr="00B935E0" w:rsidRDefault="000753A9" w:rsidP="000753A9">
      <w:pPr>
        <w:jc w:val="both"/>
        <w:rPr>
          <w:rFonts w:asciiTheme="minorHAnsi" w:hAnsiTheme="minorHAnsi"/>
          <w:b/>
        </w:rPr>
      </w:pPr>
      <w:r w:rsidRPr="00B935E0">
        <w:rPr>
          <w:rFonts w:asciiTheme="minorHAnsi" w:hAnsiTheme="minorHAnsi"/>
          <w:b/>
        </w:rPr>
        <w:t xml:space="preserve">Уровень безработицы по </w:t>
      </w:r>
      <w:proofErr w:type="spellStart"/>
      <w:r w:rsidRPr="00B935E0">
        <w:rPr>
          <w:rFonts w:asciiTheme="minorHAnsi" w:hAnsiTheme="minorHAnsi"/>
          <w:b/>
        </w:rPr>
        <w:t>Можгинскому</w:t>
      </w:r>
      <w:proofErr w:type="spellEnd"/>
      <w:r w:rsidRPr="00B935E0">
        <w:rPr>
          <w:rFonts w:asciiTheme="minorHAnsi" w:hAnsiTheme="minorHAnsi"/>
          <w:b/>
        </w:rPr>
        <w:t xml:space="preserve"> р-ну на 01.01.17-01.01.18 г.г.</w:t>
      </w:r>
    </w:p>
    <w:p w:rsidR="000753A9" w:rsidRPr="00B935E0" w:rsidRDefault="000753A9" w:rsidP="000753A9">
      <w:pPr>
        <w:jc w:val="both"/>
        <w:rPr>
          <w:rFonts w:asciiTheme="minorHAnsi" w:hAnsiTheme="minorHAnsi"/>
          <w:b/>
        </w:rPr>
      </w:pPr>
    </w:p>
    <w:tbl>
      <w:tblPr>
        <w:tblW w:w="9654" w:type="dxa"/>
        <w:tblInd w:w="93" w:type="dxa"/>
        <w:tblLook w:val="04A0"/>
      </w:tblPr>
      <w:tblGrid>
        <w:gridCol w:w="2771"/>
        <w:gridCol w:w="1317"/>
        <w:gridCol w:w="1402"/>
        <w:gridCol w:w="1418"/>
        <w:gridCol w:w="1373"/>
        <w:gridCol w:w="1373"/>
      </w:tblGrid>
      <w:tr w:rsidR="000753A9" w:rsidRPr="00B935E0" w:rsidTr="00DB706E">
        <w:trPr>
          <w:trHeight w:val="330"/>
        </w:trPr>
        <w:tc>
          <w:tcPr>
            <w:tcW w:w="2970" w:type="dxa"/>
            <w:tcBorders>
              <w:top w:val="single" w:sz="4" w:space="0" w:color="auto"/>
              <w:left w:val="single" w:sz="4" w:space="0" w:color="auto"/>
              <w:bottom w:val="single" w:sz="4" w:space="0" w:color="auto"/>
              <w:right w:val="single" w:sz="4" w:space="0" w:color="auto"/>
            </w:tcBorders>
            <w:shd w:val="clear" w:color="auto" w:fill="auto"/>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Наименование</w:t>
            </w:r>
          </w:p>
          <w:p w:rsidR="000753A9" w:rsidRPr="00B935E0" w:rsidRDefault="000753A9" w:rsidP="00DB706E">
            <w:pPr>
              <w:jc w:val="center"/>
              <w:rPr>
                <w:rFonts w:asciiTheme="minorHAnsi" w:hAnsiTheme="minorHAnsi"/>
                <w:i/>
                <w:iCs/>
                <w:color w:val="000000"/>
              </w:rPr>
            </w:pPr>
            <w:r w:rsidRPr="00B935E0">
              <w:rPr>
                <w:rFonts w:asciiTheme="minorHAnsi" w:hAnsiTheme="minorHAnsi"/>
                <w:b/>
                <w:bCs/>
                <w:color w:val="000000"/>
              </w:rPr>
              <w:t>организации</w:t>
            </w:r>
          </w:p>
        </w:tc>
        <w:tc>
          <w:tcPr>
            <w:tcW w:w="1298" w:type="dxa"/>
            <w:tcBorders>
              <w:top w:val="single" w:sz="4" w:space="0" w:color="auto"/>
              <w:left w:val="single" w:sz="4" w:space="0" w:color="auto"/>
              <w:bottom w:val="single" w:sz="4" w:space="0" w:color="auto"/>
              <w:right w:val="single" w:sz="4" w:space="0" w:color="auto"/>
            </w:tcBorders>
            <w:shd w:val="clear" w:color="auto" w:fill="auto"/>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Численность</w:t>
            </w:r>
          </w:p>
          <w:p w:rsidR="000753A9" w:rsidRPr="00B935E0" w:rsidRDefault="000753A9" w:rsidP="00DB706E">
            <w:pPr>
              <w:jc w:val="center"/>
              <w:rPr>
                <w:rFonts w:asciiTheme="minorHAnsi" w:hAnsiTheme="minorHAnsi"/>
                <w:b/>
                <w:bCs/>
                <w:color w:val="000000"/>
              </w:rPr>
            </w:pPr>
            <w:proofErr w:type="spellStart"/>
            <w:r w:rsidRPr="00B935E0">
              <w:rPr>
                <w:rFonts w:asciiTheme="minorHAnsi" w:hAnsiTheme="minorHAnsi"/>
                <w:b/>
                <w:bCs/>
                <w:color w:val="000000"/>
              </w:rPr>
              <w:t>трудосп</w:t>
            </w:r>
            <w:proofErr w:type="spellEnd"/>
            <w:r w:rsidRPr="00B935E0">
              <w:rPr>
                <w:rFonts w:asciiTheme="minorHAnsi" w:hAnsiTheme="minorHAnsi"/>
                <w:b/>
                <w:bCs/>
                <w:color w:val="000000"/>
              </w:rPr>
              <w:t>.</w:t>
            </w:r>
          </w:p>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населения</w:t>
            </w:r>
          </w:p>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 xml:space="preserve">в </w:t>
            </w:r>
            <w:proofErr w:type="spellStart"/>
            <w:r w:rsidRPr="00B935E0">
              <w:rPr>
                <w:rFonts w:asciiTheme="minorHAnsi" w:hAnsiTheme="minorHAnsi"/>
                <w:b/>
                <w:bCs/>
                <w:color w:val="000000"/>
              </w:rPr>
              <w:t>трудосп</w:t>
            </w:r>
            <w:proofErr w:type="spellEnd"/>
            <w:r w:rsidRPr="00B935E0">
              <w:rPr>
                <w:rFonts w:asciiTheme="minorHAnsi" w:hAnsiTheme="minorHAnsi"/>
                <w:b/>
                <w:bCs/>
                <w:color w:val="000000"/>
              </w:rPr>
              <w:t>.</w:t>
            </w:r>
          </w:p>
          <w:p w:rsidR="000753A9" w:rsidRPr="00B935E0" w:rsidRDefault="000753A9" w:rsidP="00DB706E">
            <w:pPr>
              <w:jc w:val="center"/>
              <w:rPr>
                <w:rFonts w:asciiTheme="minorHAnsi" w:hAnsiTheme="minorHAnsi"/>
                <w:color w:val="000000"/>
              </w:rPr>
            </w:pPr>
            <w:proofErr w:type="gramStart"/>
            <w:r w:rsidRPr="00B935E0">
              <w:rPr>
                <w:rFonts w:asciiTheme="minorHAnsi" w:hAnsiTheme="minorHAnsi"/>
                <w:b/>
                <w:bCs/>
                <w:color w:val="000000"/>
              </w:rPr>
              <w:t>возрасте</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Численность</w:t>
            </w:r>
          </w:p>
          <w:p w:rsidR="000753A9" w:rsidRPr="00B935E0" w:rsidRDefault="000753A9" w:rsidP="00DB706E">
            <w:pPr>
              <w:jc w:val="center"/>
              <w:rPr>
                <w:rFonts w:asciiTheme="minorHAnsi" w:hAnsiTheme="minorHAnsi"/>
                <w:b/>
                <w:bCs/>
                <w:color w:val="000000"/>
              </w:rPr>
            </w:pPr>
            <w:proofErr w:type="spellStart"/>
            <w:r w:rsidRPr="00B935E0">
              <w:rPr>
                <w:rFonts w:asciiTheme="minorHAnsi" w:hAnsiTheme="minorHAnsi"/>
                <w:b/>
                <w:bCs/>
                <w:color w:val="000000"/>
              </w:rPr>
              <w:t>зарегистрир</w:t>
            </w:r>
            <w:proofErr w:type="spellEnd"/>
            <w:r w:rsidRPr="00B935E0">
              <w:rPr>
                <w:rFonts w:asciiTheme="minorHAnsi" w:hAnsiTheme="minorHAnsi"/>
                <w:b/>
                <w:bCs/>
                <w:color w:val="000000"/>
              </w:rPr>
              <w:t>.</w:t>
            </w:r>
          </w:p>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безработных</w:t>
            </w:r>
          </w:p>
          <w:p w:rsidR="000753A9" w:rsidRPr="00B935E0" w:rsidRDefault="000753A9" w:rsidP="00DB706E">
            <w:pPr>
              <w:ind w:right="-308"/>
              <w:rPr>
                <w:rFonts w:asciiTheme="minorHAnsi" w:hAnsiTheme="minorHAnsi"/>
                <w:color w:val="000000"/>
              </w:rPr>
            </w:pPr>
            <w:r w:rsidRPr="00B935E0">
              <w:rPr>
                <w:rFonts w:asciiTheme="minorHAnsi" w:hAnsiTheme="minorHAnsi"/>
                <w:b/>
                <w:bCs/>
                <w:color w:val="000000"/>
              </w:rPr>
              <w:t>на 01.01.2017г.</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Численность</w:t>
            </w:r>
          </w:p>
          <w:p w:rsidR="000753A9" w:rsidRPr="00B935E0" w:rsidRDefault="000753A9" w:rsidP="00DB706E">
            <w:pPr>
              <w:jc w:val="center"/>
              <w:rPr>
                <w:rFonts w:asciiTheme="minorHAnsi" w:hAnsiTheme="minorHAnsi"/>
                <w:b/>
                <w:bCs/>
                <w:color w:val="000000"/>
              </w:rPr>
            </w:pPr>
            <w:proofErr w:type="spellStart"/>
            <w:r w:rsidRPr="00B935E0">
              <w:rPr>
                <w:rFonts w:asciiTheme="minorHAnsi" w:hAnsiTheme="minorHAnsi"/>
                <w:b/>
                <w:bCs/>
                <w:color w:val="000000"/>
              </w:rPr>
              <w:t>зарегистрир</w:t>
            </w:r>
            <w:proofErr w:type="spellEnd"/>
            <w:r w:rsidRPr="00B935E0">
              <w:rPr>
                <w:rFonts w:asciiTheme="minorHAnsi" w:hAnsiTheme="minorHAnsi"/>
                <w:b/>
                <w:bCs/>
                <w:color w:val="000000"/>
              </w:rPr>
              <w:t>.</w:t>
            </w:r>
          </w:p>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безработных</w:t>
            </w:r>
          </w:p>
          <w:p w:rsidR="000753A9" w:rsidRPr="00B935E0" w:rsidRDefault="000753A9" w:rsidP="00DB706E">
            <w:pPr>
              <w:jc w:val="center"/>
              <w:rPr>
                <w:rFonts w:asciiTheme="minorHAnsi" w:hAnsiTheme="minorHAnsi"/>
                <w:color w:val="000000"/>
              </w:rPr>
            </w:pPr>
            <w:r w:rsidRPr="00B935E0">
              <w:rPr>
                <w:rFonts w:asciiTheme="minorHAnsi" w:hAnsiTheme="minorHAnsi"/>
                <w:b/>
                <w:bCs/>
                <w:color w:val="000000"/>
              </w:rPr>
              <w:t>на 01.01.2018г.</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Уровень</w:t>
            </w:r>
          </w:p>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безработицы</w:t>
            </w:r>
          </w:p>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На 01.01.17г.</w:t>
            </w:r>
          </w:p>
          <w:p w:rsidR="000753A9" w:rsidRPr="00B935E0" w:rsidRDefault="000753A9" w:rsidP="00DB706E">
            <w:pPr>
              <w:jc w:val="center"/>
              <w:rPr>
                <w:rFonts w:asciiTheme="minorHAnsi" w:hAnsiTheme="minorHAnsi"/>
                <w:color w:val="00000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Уровень</w:t>
            </w:r>
          </w:p>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безработицы</w:t>
            </w:r>
          </w:p>
          <w:p w:rsidR="000753A9" w:rsidRPr="00B935E0" w:rsidRDefault="000753A9" w:rsidP="00DB706E">
            <w:pPr>
              <w:jc w:val="center"/>
              <w:rPr>
                <w:rFonts w:asciiTheme="minorHAnsi" w:hAnsiTheme="minorHAnsi"/>
                <w:color w:val="000000"/>
              </w:rPr>
            </w:pPr>
            <w:r w:rsidRPr="00B935E0">
              <w:rPr>
                <w:rFonts w:asciiTheme="minorHAnsi" w:hAnsiTheme="minorHAnsi"/>
                <w:b/>
                <w:bCs/>
                <w:color w:val="000000"/>
              </w:rPr>
              <w:t>На 01.01.18г.</w:t>
            </w:r>
          </w:p>
        </w:tc>
      </w:tr>
      <w:tr w:rsidR="000753A9" w:rsidRPr="00B935E0" w:rsidTr="00DB706E">
        <w:trPr>
          <w:trHeight w:val="330"/>
        </w:trPr>
        <w:tc>
          <w:tcPr>
            <w:tcW w:w="2970" w:type="dxa"/>
            <w:tcBorders>
              <w:top w:val="single" w:sz="4" w:space="0" w:color="auto"/>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 xml:space="preserve">МО «Большекибьинское» </w:t>
            </w:r>
          </w:p>
        </w:tc>
        <w:tc>
          <w:tcPr>
            <w:tcW w:w="1298" w:type="dxa"/>
            <w:tcBorders>
              <w:top w:val="single" w:sz="4" w:space="0" w:color="auto"/>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1179</w:t>
            </w:r>
          </w:p>
        </w:tc>
        <w:tc>
          <w:tcPr>
            <w:tcW w:w="1417" w:type="dxa"/>
            <w:tcBorders>
              <w:top w:val="single" w:sz="4" w:space="0" w:color="auto"/>
              <w:left w:val="nil"/>
              <w:bottom w:val="single" w:sz="8" w:space="0" w:color="auto"/>
              <w:right w:val="nil"/>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21</w:t>
            </w:r>
          </w:p>
        </w:tc>
        <w:tc>
          <w:tcPr>
            <w:tcW w:w="1418" w:type="dxa"/>
            <w:tcBorders>
              <w:top w:val="single" w:sz="4" w:space="0" w:color="auto"/>
              <w:left w:val="single" w:sz="8" w:space="0" w:color="auto"/>
              <w:bottom w:val="nil"/>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22</w:t>
            </w:r>
          </w:p>
        </w:tc>
        <w:tc>
          <w:tcPr>
            <w:tcW w:w="1276" w:type="dxa"/>
            <w:tcBorders>
              <w:top w:val="single" w:sz="4" w:space="0" w:color="auto"/>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1,78%</w:t>
            </w:r>
          </w:p>
        </w:tc>
        <w:tc>
          <w:tcPr>
            <w:tcW w:w="1275" w:type="dxa"/>
            <w:tcBorders>
              <w:top w:val="single" w:sz="4" w:space="0" w:color="auto"/>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1,87%</w:t>
            </w:r>
          </w:p>
        </w:tc>
      </w:tr>
      <w:tr w:rsidR="000753A9" w:rsidRPr="00B935E0" w:rsidTr="00DB706E">
        <w:trPr>
          <w:trHeight w:val="277"/>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Большепудгинское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1147</w:t>
            </w:r>
          </w:p>
        </w:tc>
        <w:tc>
          <w:tcPr>
            <w:tcW w:w="1417" w:type="dxa"/>
            <w:tcBorders>
              <w:top w:val="nil"/>
              <w:left w:val="nil"/>
              <w:bottom w:val="single" w:sz="4" w:space="0" w:color="auto"/>
              <w:right w:val="nil"/>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7</w:t>
            </w:r>
          </w:p>
        </w:tc>
        <w:tc>
          <w:tcPr>
            <w:tcW w:w="1418" w:type="dxa"/>
            <w:tcBorders>
              <w:top w:val="single" w:sz="8" w:space="0" w:color="auto"/>
              <w:left w:val="single" w:sz="8" w:space="0" w:color="auto"/>
              <w:bottom w:val="single" w:sz="8" w:space="0" w:color="auto"/>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7</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0,61%</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0,61%</w:t>
            </w:r>
          </w:p>
        </w:tc>
      </w:tr>
      <w:tr w:rsidR="000753A9" w:rsidRPr="00B935E0" w:rsidTr="00DB706E">
        <w:trPr>
          <w:trHeight w:val="253"/>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Большеучинское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4"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1836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15</w:t>
            </w:r>
          </w:p>
        </w:tc>
        <w:tc>
          <w:tcPr>
            <w:tcW w:w="1418" w:type="dxa"/>
            <w:tcBorders>
              <w:top w:val="nil"/>
              <w:left w:val="single" w:sz="4" w:space="0" w:color="auto"/>
              <w:bottom w:val="single" w:sz="8" w:space="0" w:color="auto"/>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15</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0,82%</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0,82%</w:t>
            </w:r>
          </w:p>
        </w:tc>
      </w:tr>
      <w:tr w:rsidR="000753A9" w:rsidRPr="00B935E0" w:rsidTr="00DB706E">
        <w:trPr>
          <w:trHeight w:val="274"/>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 xml:space="preserve">МО «Горнякское» </w:t>
            </w:r>
          </w:p>
        </w:tc>
        <w:tc>
          <w:tcPr>
            <w:tcW w:w="1298" w:type="dxa"/>
            <w:tcBorders>
              <w:top w:val="nil"/>
              <w:left w:val="nil"/>
              <w:bottom w:val="single" w:sz="8" w:space="0" w:color="auto"/>
              <w:right w:val="single" w:sz="4"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1893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11</w:t>
            </w:r>
          </w:p>
        </w:tc>
        <w:tc>
          <w:tcPr>
            <w:tcW w:w="1418" w:type="dxa"/>
            <w:tcBorders>
              <w:top w:val="nil"/>
              <w:left w:val="single" w:sz="4" w:space="0" w:color="auto"/>
              <w:bottom w:val="single" w:sz="4" w:space="0" w:color="auto"/>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11</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0,58%</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0,58%</w:t>
            </w:r>
          </w:p>
        </w:tc>
      </w:tr>
      <w:tr w:rsidR="000753A9" w:rsidRPr="00B935E0" w:rsidTr="00DB706E">
        <w:trPr>
          <w:trHeight w:val="219"/>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Кватчинское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1305</w:t>
            </w:r>
          </w:p>
        </w:tc>
        <w:tc>
          <w:tcPr>
            <w:tcW w:w="1417" w:type="dxa"/>
            <w:tcBorders>
              <w:top w:val="single" w:sz="4" w:space="0" w:color="auto"/>
              <w:left w:val="nil"/>
              <w:bottom w:val="single" w:sz="8" w:space="0" w:color="auto"/>
              <w:right w:val="single" w:sz="4"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7</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7</w:t>
            </w:r>
          </w:p>
        </w:tc>
        <w:tc>
          <w:tcPr>
            <w:tcW w:w="1276" w:type="dxa"/>
            <w:tcBorders>
              <w:top w:val="nil"/>
              <w:left w:val="single" w:sz="4" w:space="0" w:color="auto"/>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0,54%</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0,54%</w:t>
            </w:r>
          </w:p>
        </w:tc>
      </w:tr>
      <w:tr w:rsidR="000753A9" w:rsidRPr="00B935E0" w:rsidTr="00DB706E">
        <w:trPr>
          <w:trHeight w:val="255"/>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М.Валожикьинское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470</w:t>
            </w:r>
          </w:p>
        </w:tc>
        <w:tc>
          <w:tcPr>
            <w:tcW w:w="1417" w:type="dxa"/>
            <w:tcBorders>
              <w:top w:val="nil"/>
              <w:left w:val="nil"/>
              <w:bottom w:val="single" w:sz="8" w:space="0" w:color="auto"/>
              <w:right w:val="single" w:sz="4"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8</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8</w:t>
            </w:r>
          </w:p>
        </w:tc>
        <w:tc>
          <w:tcPr>
            <w:tcW w:w="1276" w:type="dxa"/>
            <w:tcBorders>
              <w:top w:val="nil"/>
              <w:left w:val="single" w:sz="4" w:space="0" w:color="auto"/>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1,70%</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1,70%</w:t>
            </w:r>
          </w:p>
        </w:tc>
      </w:tr>
      <w:tr w:rsidR="000753A9" w:rsidRPr="00B935E0" w:rsidTr="00DB706E">
        <w:trPr>
          <w:trHeight w:val="246"/>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Мельниковское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576</w:t>
            </w:r>
          </w:p>
        </w:tc>
        <w:tc>
          <w:tcPr>
            <w:tcW w:w="1417" w:type="dxa"/>
            <w:tcBorders>
              <w:top w:val="nil"/>
              <w:left w:val="nil"/>
              <w:bottom w:val="single" w:sz="8" w:space="0" w:color="auto"/>
              <w:right w:val="nil"/>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3</w:t>
            </w:r>
          </w:p>
        </w:tc>
        <w:tc>
          <w:tcPr>
            <w:tcW w:w="1418" w:type="dxa"/>
            <w:tcBorders>
              <w:top w:val="single" w:sz="4" w:space="0" w:color="auto"/>
              <w:left w:val="single" w:sz="8" w:space="0" w:color="auto"/>
              <w:bottom w:val="single" w:sz="8" w:space="0" w:color="auto"/>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3</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0,52%</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0,52%</w:t>
            </w:r>
          </w:p>
        </w:tc>
      </w:tr>
      <w:tr w:rsidR="000753A9" w:rsidRPr="00B935E0" w:rsidTr="00DB706E">
        <w:trPr>
          <w:trHeight w:val="221"/>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Можгинское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1364</w:t>
            </w:r>
          </w:p>
        </w:tc>
        <w:tc>
          <w:tcPr>
            <w:tcW w:w="1417" w:type="dxa"/>
            <w:tcBorders>
              <w:top w:val="nil"/>
              <w:left w:val="nil"/>
              <w:bottom w:val="single" w:sz="8" w:space="0" w:color="auto"/>
              <w:right w:val="nil"/>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25</w:t>
            </w:r>
          </w:p>
        </w:tc>
        <w:tc>
          <w:tcPr>
            <w:tcW w:w="1418" w:type="dxa"/>
            <w:tcBorders>
              <w:top w:val="nil"/>
              <w:left w:val="single" w:sz="8" w:space="0" w:color="auto"/>
              <w:bottom w:val="nil"/>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18</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1,83%</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1,32%</w:t>
            </w:r>
          </w:p>
        </w:tc>
      </w:tr>
      <w:tr w:rsidR="000753A9" w:rsidRPr="00B935E0" w:rsidTr="00DB706E">
        <w:trPr>
          <w:trHeight w:val="279"/>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Нынекское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653</w:t>
            </w:r>
          </w:p>
        </w:tc>
        <w:tc>
          <w:tcPr>
            <w:tcW w:w="1417" w:type="dxa"/>
            <w:tcBorders>
              <w:top w:val="nil"/>
              <w:left w:val="nil"/>
              <w:bottom w:val="single" w:sz="8" w:space="0" w:color="auto"/>
              <w:right w:val="nil"/>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6</w:t>
            </w:r>
          </w:p>
        </w:tc>
        <w:tc>
          <w:tcPr>
            <w:tcW w:w="1418" w:type="dxa"/>
            <w:tcBorders>
              <w:top w:val="single" w:sz="8" w:space="0" w:color="auto"/>
              <w:left w:val="single" w:sz="8" w:space="0" w:color="auto"/>
              <w:bottom w:val="single" w:sz="8" w:space="0" w:color="auto"/>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6</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0,92%</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0,92%</w:t>
            </w:r>
          </w:p>
        </w:tc>
      </w:tr>
      <w:tr w:rsidR="000753A9" w:rsidRPr="00B935E0" w:rsidTr="00DB706E">
        <w:trPr>
          <w:trHeight w:val="270"/>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 xml:space="preserve">МО «Нышинское»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1006</w:t>
            </w:r>
          </w:p>
        </w:tc>
        <w:tc>
          <w:tcPr>
            <w:tcW w:w="1417" w:type="dxa"/>
            <w:tcBorders>
              <w:top w:val="nil"/>
              <w:left w:val="nil"/>
              <w:bottom w:val="single" w:sz="8" w:space="0" w:color="auto"/>
              <w:right w:val="nil"/>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12</w:t>
            </w:r>
          </w:p>
        </w:tc>
        <w:tc>
          <w:tcPr>
            <w:tcW w:w="1418" w:type="dxa"/>
            <w:tcBorders>
              <w:top w:val="nil"/>
              <w:left w:val="single" w:sz="8" w:space="0" w:color="auto"/>
              <w:bottom w:val="nil"/>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12</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1,19%</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1,19%</w:t>
            </w:r>
          </w:p>
        </w:tc>
      </w:tr>
      <w:tr w:rsidR="000753A9" w:rsidRPr="00B935E0" w:rsidTr="00DB706E">
        <w:trPr>
          <w:trHeight w:val="245"/>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Пазяльское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456</w:t>
            </w:r>
          </w:p>
        </w:tc>
        <w:tc>
          <w:tcPr>
            <w:tcW w:w="1417" w:type="dxa"/>
            <w:tcBorders>
              <w:top w:val="nil"/>
              <w:left w:val="nil"/>
              <w:bottom w:val="single" w:sz="8" w:space="0" w:color="auto"/>
              <w:right w:val="nil"/>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16</w:t>
            </w:r>
          </w:p>
        </w:tc>
        <w:tc>
          <w:tcPr>
            <w:tcW w:w="1418" w:type="dxa"/>
            <w:tcBorders>
              <w:top w:val="single" w:sz="8" w:space="0" w:color="auto"/>
              <w:left w:val="single" w:sz="8" w:space="0" w:color="auto"/>
              <w:bottom w:val="single" w:sz="8" w:space="0" w:color="auto"/>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16</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3,51%</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3,51%</w:t>
            </w:r>
          </w:p>
        </w:tc>
      </w:tr>
      <w:tr w:rsidR="000753A9" w:rsidRPr="00B935E0" w:rsidTr="00DB706E">
        <w:trPr>
          <w:trHeight w:val="222"/>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Сюгаильское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1117</w:t>
            </w:r>
          </w:p>
        </w:tc>
        <w:tc>
          <w:tcPr>
            <w:tcW w:w="1417" w:type="dxa"/>
            <w:tcBorders>
              <w:top w:val="nil"/>
              <w:left w:val="nil"/>
              <w:bottom w:val="single" w:sz="8" w:space="0" w:color="auto"/>
              <w:right w:val="nil"/>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2</w:t>
            </w:r>
          </w:p>
        </w:tc>
        <w:tc>
          <w:tcPr>
            <w:tcW w:w="1418" w:type="dxa"/>
            <w:tcBorders>
              <w:top w:val="nil"/>
              <w:left w:val="single" w:sz="8" w:space="0" w:color="auto"/>
              <w:bottom w:val="single" w:sz="8" w:space="0" w:color="auto"/>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6</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0,18%</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0,54%</w:t>
            </w:r>
          </w:p>
        </w:tc>
      </w:tr>
      <w:tr w:rsidR="000753A9" w:rsidRPr="00B935E0" w:rsidTr="00DB706E">
        <w:trPr>
          <w:trHeight w:val="353"/>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i/>
                <w:iCs/>
                <w:color w:val="000000"/>
              </w:rPr>
            </w:pPr>
            <w:r w:rsidRPr="00B935E0">
              <w:rPr>
                <w:rFonts w:asciiTheme="minorHAnsi" w:hAnsiTheme="minorHAnsi"/>
                <w:i/>
                <w:iCs/>
                <w:color w:val="000000"/>
              </w:rPr>
              <w:t>МО «</w:t>
            </w:r>
            <w:proofErr w:type="spellStart"/>
            <w:r w:rsidRPr="00B935E0">
              <w:rPr>
                <w:rFonts w:asciiTheme="minorHAnsi" w:hAnsiTheme="minorHAnsi"/>
                <w:i/>
                <w:iCs/>
                <w:color w:val="000000"/>
              </w:rPr>
              <w:t>Пычасское</w:t>
            </w:r>
            <w:proofErr w:type="spellEnd"/>
            <w:r w:rsidRPr="00B935E0">
              <w:rPr>
                <w:rFonts w:asciiTheme="minorHAnsi" w:hAnsiTheme="minorHAnsi"/>
                <w:i/>
                <w:iCs/>
                <w:color w:val="000000"/>
              </w:rPr>
              <w:t xml:space="preserve">» </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2079</w:t>
            </w:r>
          </w:p>
        </w:tc>
        <w:tc>
          <w:tcPr>
            <w:tcW w:w="1417" w:type="dxa"/>
            <w:tcBorders>
              <w:top w:val="nil"/>
              <w:left w:val="nil"/>
              <w:bottom w:val="single" w:sz="8" w:space="0" w:color="auto"/>
              <w:right w:val="nil"/>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6</w:t>
            </w:r>
          </w:p>
        </w:tc>
        <w:tc>
          <w:tcPr>
            <w:tcW w:w="1418" w:type="dxa"/>
            <w:tcBorders>
              <w:top w:val="nil"/>
              <w:left w:val="single" w:sz="8" w:space="0" w:color="auto"/>
              <w:bottom w:val="single" w:sz="8" w:space="0" w:color="auto"/>
              <w:right w:val="single" w:sz="8" w:space="0" w:color="auto"/>
            </w:tcBorders>
            <w:shd w:val="clear" w:color="auto" w:fill="auto"/>
            <w:noWrap/>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9</w:t>
            </w:r>
          </w:p>
        </w:tc>
        <w:tc>
          <w:tcPr>
            <w:tcW w:w="1276"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0,29%</w:t>
            </w:r>
          </w:p>
        </w:tc>
        <w:tc>
          <w:tcPr>
            <w:tcW w:w="1275"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color w:val="000000"/>
              </w:rPr>
            </w:pPr>
            <w:r w:rsidRPr="00B935E0">
              <w:rPr>
                <w:rFonts w:asciiTheme="minorHAnsi" w:hAnsiTheme="minorHAnsi"/>
                <w:color w:val="000000"/>
              </w:rPr>
              <w:t>0,43%</w:t>
            </w:r>
          </w:p>
        </w:tc>
      </w:tr>
      <w:tr w:rsidR="000753A9" w:rsidRPr="00B935E0" w:rsidTr="00DB706E">
        <w:trPr>
          <w:trHeight w:val="330"/>
        </w:trPr>
        <w:tc>
          <w:tcPr>
            <w:tcW w:w="2970"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rPr>
                <w:rFonts w:asciiTheme="minorHAnsi" w:hAnsiTheme="minorHAnsi"/>
                <w:b/>
                <w:bCs/>
                <w:color w:val="000000"/>
              </w:rPr>
            </w:pPr>
            <w:r w:rsidRPr="00B935E0">
              <w:rPr>
                <w:rFonts w:asciiTheme="minorHAnsi" w:hAnsiTheme="minorHAnsi"/>
                <w:b/>
                <w:bCs/>
                <w:color w:val="000000"/>
              </w:rPr>
              <w:t>ВСЕГО</w:t>
            </w:r>
          </w:p>
        </w:tc>
        <w:tc>
          <w:tcPr>
            <w:tcW w:w="129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15081</w:t>
            </w:r>
          </w:p>
        </w:tc>
        <w:tc>
          <w:tcPr>
            <w:tcW w:w="1417"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139</w:t>
            </w:r>
          </w:p>
        </w:tc>
        <w:tc>
          <w:tcPr>
            <w:tcW w:w="1418" w:type="dxa"/>
            <w:tcBorders>
              <w:top w:val="nil"/>
              <w:left w:val="nil"/>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140</w:t>
            </w:r>
          </w:p>
        </w:tc>
        <w:tc>
          <w:tcPr>
            <w:tcW w:w="1276" w:type="dxa"/>
            <w:tcBorders>
              <w:top w:val="nil"/>
              <w:left w:val="nil"/>
              <w:bottom w:val="single" w:sz="8" w:space="0" w:color="auto"/>
              <w:right w:val="nil"/>
            </w:tcBorders>
            <w:shd w:val="clear" w:color="auto" w:fill="auto"/>
            <w:hideMark/>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0,85%</w:t>
            </w:r>
          </w:p>
        </w:tc>
        <w:tc>
          <w:tcPr>
            <w:tcW w:w="1275" w:type="dxa"/>
            <w:tcBorders>
              <w:top w:val="nil"/>
              <w:left w:val="single" w:sz="8" w:space="0" w:color="auto"/>
              <w:bottom w:val="single" w:sz="8" w:space="0" w:color="auto"/>
              <w:right w:val="single" w:sz="8" w:space="0" w:color="auto"/>
            </w:tcBorders>
            <w:shd w:val="clear" w:color="auto" w:fill="auto"/>
            <w:hideMark/>
          </w:tcPr>
          <w:p w:rsidR="000753A9" w:rsidRPr="00B935E0" w:rsidRDefault="000753A9" w:rsidP="00DB706E">
            <w:pPr>
              <w:jc w:val="center"/>
              <w:rPr>
                <w:rFonts w:asciiTheme="minorHAnsi" w:hAnsiTheme="minorHAnsi"/>
                <w:b/>
                <w:bCs/>
                <w:color w:val="000000"/>
              </w:rPr>
            </w:pPr>
            <w:r w:rsidRPr="00B935E0">
              <w:rPr>
                <w:rFonts w:asciiTheme="minorHAnsi" w:hAnsiTheme="minorHAnsi"/>
                <w:b/>
                <w:bCs/>
                <w:color w:val="000000"/>
              </w:rPr>
              <w:t>0,86%</w:t>
            </w:r>
          </w:p>
        </w:tc>
      </w:tr>
    </w:tbl>
    <w:p w:rsidR="000753A9" w:rsidRPr="00B935E0" w:rsidRDefault="00DB706E" w:rsidP="00DB706E">
      <w:pPr>
        <w:jc w:val="both"/>
        <w:rPr>
          <w:rFonts w:asciiTheme="minorHAnsi" w:hAnsiTheme="minorHAnsi"/>
        </w:rPr>
      </w:pPr>
      <w:r w:rsidRPr="00B935E0">
        <w:rPr>
          <w:rFonts w:asciiTheme="minorHAnsi" w:hAnsiTheme="minorHAnsi"/>
          <w:b/>
        </w:rPr>
        <w:lastRenderedPageBreak/>
        <w:t xml:space="preserve">         </w:t>
      </w:r>
      <w:r w:rsidR="000753A9" w:rsidRPr="00B935E0">
        <w:rPr>
          <w:rFonts w:asciiTheme="minorHAnsi" w:hAnsiTheme="minorHAnsi"/>
          <w:b/>
        </w:rPr>
        <w:t>Средняя продолжительность</w:t>
      </w:r>
      <w:r w:rsidR="000753A9" w:rsidRPr="00B935E0">
        <w:rPr>
          <w:rFonts w:asciiTheme="minorHAnsi" w:hAnsiTheme="minorHAnsi"/>
        </w:rPr>
        <w:t xml:space="preserve"> безработицы на 1 января  2018 года </w:t>
      </w:r>
      <w:proofErr w:type="gramStart"/>
      <w:r w:rsidR="000753A9" w:rsidRPr="00B935E0">
        <w:rPr>
          <w:rFonts w:asciiTheme="minorHAnsi" w:hAnsiTheme="minorHAnsi"/>
        </w:rPr>
        <w:t>составила 4 месяца и 27 дней и по сравнению с началом января 2017 года  увеличилась</w:t>
      </w:r>
      <w:proofErr w:type="gramEnd"/>
      <w:r w:rsidR="000753A9" w:rsidRPr="00B935E0">
        <w:rPr>
          <w:rFonts w:asciiTheme="minorHAnsi" w:hAnsiTheme="minorHAnsi"/>
        </w:rPr>
        <w:t xml:space="preserve">  на 1 месяц и 9 дней.</w:t>
      </w:r>
    </w:p>
    <w:p w:rsidR="00AB4299" w:rsidRPr="00B935E0" w:rsidRDefault="00AB4299" w:rsidP="009909B4">
      <w:pPr>
        <w:spacing w:before="331" w:line="288" w:lineRule="exact"/>
        <w:ind w:left="-284" w:firstLine="284"/>
        <w:jc w:val="both"/>
        <w:rPr>
          <w:rFonts w:asciiTheme="minorHAnsi" w:hAnsiTheme="minorHAnsi"/>
          <w:b/>
        </w:rPr>
      </w:pPr>
      <w:r w:rsidRPr="00B935E0">
        <w:rPr>
          <w:rFonts w:asciiTheme="minorHAnsi" w:hAnsiTheme="minorHAnsi"/>
          <w:b/>
        </w:rPr>
        <w:t>Демографическая ситуация</w:t>
      </w:r>
    </w:p>
    <w:p w:rsidR="00D05593" w:rsidRDefault="00AB4299" w:rsidP="00D05593">
      <w:pPr>
        <w:pStyle w:val="af1"/>
        <w:jc w:val="left"/>
        <w:rPr>
          <w:rFonts w:asciiTheme="minorHAnsi" w:hAnsiTheme="minorHAnsi"/>
          <w:sz w:val="20"/>
          <w:szCs w:val="20"/>
        </w:rPr>
      </w:pPr>
      <w:r w:rsidRPr="00D05593">
        <w:rPr>
          <w:rFonts w:asciiTheme="minorHAnsi" w:hAnsiTheme="minorHAnsi"/>
          <w:sz w:val="20"/>
          <w:szCs w:val="20"/>
        </w:rPr>
        <w:t xml:space="preserve">            На начало 201</w:t>
      </w:r>
      <w:r w:rsidR="00967D5B">
        <w:rPr>
          <w:rFonts w:asciiTheme="minorHAnsi" w:hAnsiTheme="minorHAnsi"/>
          <w:sz w:val="20"/>
          <w:szCs w:val="20"/>
        </w:rPr>
        <w:t>8</w:t>
      </w:r>
      <w:r w:rsidRPr="00D05593">
        <w:rPr>
          <w:rFonts w:asciiTheme="minorHAnsi" w:hAnsiTheme="minorHAnsi"/>
          <w:sz w:val="20"/>
          <w:szCs w:val="20"/>
        </w:rPr>
        <w:t xml:space="preserve"> года в Можгинском районе по данным </w:t>
      </w:r>
      <w:proofErr w:type="spellStart"/>
      <w:r w:rsidRPr="00D05593">
        <w:rPr>
          <w:rFonts w:asciiTheme="minorHAnsi" w:hAnsiTheme="minorHAnsi"/>
          <w:sz w:val="20"/>
          <w:szCs w:val="20"/>
        </w:rPr>
        <w:t>Удмуртстата</w:t>
      </w:r>
      <w:proofErr w:type="spellEnd"/>
      <w:r w:rsidRPr="00D05593">
        <w:rPr>
          <w:rFonts w:asciiTheme="minorHAnsi" w:hAnsiTheme="minorHAnsi"/>
          <w:sz w:val="20"/>
          <w:szCs w:val="20"/>
        </w:rPr>
        <w:t xml:space="preserve"> насчитывалось 26</w:t>
      </w:r>
      <w:r w:rsidR="00967D5B">
        <w:rPr>
          <w:rFonts w:asciiTheme="minorHAnsi" w:hAnsiTheme="minorHAnsi"/>
          <w:sz w:val="20"/>
          <w:szCs w:val="20"/>
        </w:rPr>
        <w:t>136</w:t>
      </w:r>
      <w:r w:rsidRPr="00D05593">
        <w:rPr>
          <w:rFonts w:asciiTheme="minorHAnsi" w:hAnsiTheme="minorHAnsi"/>
          <w:sz w:val="20"/>
          <w:szCs w:val="20"/>
        </w:rPr>
        <w:t xml:space="preserve"> человек, что на  </w:t>
      </w:r>
      <w:r w:rsidR="00967D5B">
        <w:rPr>
          <w:rFonts w:asciiTheme="minorHAnsi" w:hAnsiTheme="minorHAnsi"/>
          <w:sz w:val="20"/>
          <w:szCs w:val="20"/>
        </w:rPr>
        <w:t>357</w:t>
      </w:r>
      <w:r w:rsidRPr="00D05593">
        <w:rPr>
          <w:rFonts w:asciiTheme="minorHAnsi" w:hAnsiTheme="minorHAnsi"/>
          <w:sz w:val="20"/>
          <w:szCs w:val="20"/>
        </w:rPr>
        <w:t xml:space="preserve"> чел. меньше, чем на начало 201</w:t>
      </w:r>
      <w:r w:rsidR="00967D5B">
        <w:rPr>
          <w:rFonts w:asciiTheme="minorHAnsi" w:hAnsiTheme="minorHAnsi"/>
          <w:sz w:val="20"/>
          <w:szCs w:val="20"/>
        </w:rPr>
        <w:t>7</w:t>
      </w:r>
      <w:r w:rsidRPr="00D05593">
        <w:rPr>
          <w:rFonts w:asciiTheme="minorHAnsi" w:hAnsiTheme="minorHAnsi"/>
          <w:sz w:val="20"/>
          <w:szCs w:val="20"/>
        </w:rPr>
        <w:t xml:space="preserve"> года.  </w:t>
      </w:r>
    </w:p>
    <w:p w:rsidR="00D05593" w:rsidRPr="00D05593" w:rsidRDefault="00D05593" w:rsidP="00D05593">
      <w:pPr>
        <w:pStyle w:val="af1"/>
        <w:ind w:firstLine="708"/>
        <w:jc w:val="left"/>
        <w:rPr>
          <w:rFonts w:asciiTheme="minorHAnsi" w:hAnsiTheme="minorHAnsi"/>
          <w:sz w:val="20"/>
          <w:szCs w:val="20"/>
        </w:rPr>
      </w:pPr>
      <w:r w:rsidRPr="00D05593">
        <w:rPr>
          <w:rFonts w:asciiTheme="minorHAnsi" w:hAnsiTheme="minorHAnsi"/>
          <w:sz w:val="20"/>
          <w:szCs w:val="20"/>
        </w:rPr>
        <w:t xml:space="preserve">В 2017  году зарегистрировано  844   акта  гражданского состояния, что на 58 меньше, чем в предыдущем  году. </w:t>
      </w:r>
    </w:p>
    <w:p w:rsidR="00D05593" w:rsidRPr="00D05593" w:rsidRDefault="007C5454" w:rsidP="00D05593">
      <w:pPr>
        <w:jc w:val="center"/>
        <w:rPr>
          <w:rFonts w:asciiTheme="minorHAnsi" w:hAnsiTheme="minorHAnsi"/>
        </w:rPr>
      </w:pPr>
      <w:r>
        <w:rPr>
          <w:rFonts w:asciiTheme="minorHAnsi" w:hAnsiTheme="minorHAnsi"/>
          <w:noProof/>
        </w:rPr>
        <w:drawing>
          <wp:inline distT="0" distB="0" distL="0" distR="0">
            <wp:extent cx="6162040" cy="2449195"/>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05593" w:rsidRPr="00F057F7" w:rsidRDefault="00D05593" w:rsidP="00D05593">
      <w:pPr>
        <w:tabs>
          <w:tab w:val="left" w:pos="426"/>
        </w:tabs>
        <w:jc w:val="both"/>
        <w:rPr>
          <w:rFonts w:asciiTheme="minorHAnsi" w:hAnsiTheme="minorHAnsi"/>
        </w:rPr>
      </w:pPr>
      <w:r w:rsidRPr="00D05593">
        <w:rPr>
          <w:rFonts w:asciiTheme="minorHAnsi" w:hAnsiTheme="minorHAnsi"/>
        </w:rPr>
        <w:t xml:space="preserve">          </w:t>
      </w:r>
      <w:r w:rsidRPr="00F057F7">
        <w:rPr>
          <w:rFonts w:asciiTheme="minorHAnsi" w:hAnsiTheme="minorHAnsi"/>
        </w:rPr>
        <w:t xml:space="preserve">За последние 5 лет наблюдается уменьшение количества зарегистрированных актов гражданского состояния. </w:t>
      </w:r>
    </w:p>
    <w:p w:rsidR="00F057F7" w:rsidRPr="00D05593" w:rsidRDefault="00D05593" w:rsidP="007118C2">
      <w:pPr>
        <w:tabs>
          <w:tab w:val="left" w:pos="426"/>
        </w:tabs>
        <w:jc w:val="both"/>
        <w:rPr>
          <w:rFonts w:asciiTheme="minorHAnsi" w:hAnsiTheme="minorHAnsi"/>
        </w:rPr>
      </w:pPr>
      <w:r w:rsidRPr="00F057F7">
        <w:rPr>
          <w:rFonts w:asciiTheme="minorHAnsi" w:hAnsiTheme="minorHAnsi"/>
        </w:rPr>
        <w:t xml:space="preserve">          </w:t>
      </w:r>
      <w:r w:rsidR="00F057F7" w:rsidRPr="00967D5B">
        <w:rPr>
          <w:rFonts w:asciiTheme="minorHAnsi" w:hAnsiTheme="minorHAnsi"/>
        </w:rPr>
        <w:t>За  2017 год  заключено 83 брака, что на 5 больше по сравнению с 2016 годом, из них  43  зарегистрировано</w:t>
      </w:r>
      <w:r w:rsidR="00F057F7" w:rsidRPr="00D05593">
        <w:rPr>
          <w:rFonts w:asciiTheme="minorHAnsi" w:hAnsiTheme="minorHAnsi"/>
        </w:rPr>
        <w:t xml:space="preserve"> в торжественной  обстановке. От общего количества заключенных браков 39 зарегистрировано до истечения месячного срока, что составляет 47%. Причиной сокращения месячного срока регистрации брака чаще является беременность невесты, а также наличие у супругов общих детей. Большинство женщин и мужчин вступают в брак в </w:t>
      </w:r>
      <w:proofErr w:type="gramStart"/>
      <w:r w:rsidR="00F057F7" w:rsidRPr="00D05593">
        <w:rPr>
          <w:rFonts w:asciiTheme="minorHAnsi" w:hAnsiTheme="minorHAnsi"/>
        </w:rPr>
        <w:t>возрасте</w:t>
      </w:r>
      <w:proofErr w:type="gramEnd"/>
      <w:r w:rsidR="00F057F7" w:rsidRPr="00D05593">
        <w:rPr>
          <w:rFonts w:asciiTheme="minorHAnsi" w:hAnsiTheme="minorHAnsi"/>
        </w:rPr>
        <w:t xml:space="preserve"> 25- 34 года.  Из числа заключивших брак  для  66 мужчин и  58 женщин это первый брак. </w:t>
      </w:r>
    </w:p>
    <w:p w:rsidR="00F057F7" w:rsidRPr="00D05593" w:rsidRDefault="00F057F7" w:rsidP="00F057F7">
      <w:pPr>
        <w:jc w:val="both"/>
        <w:rPr>
          <w:rFonts w:asciiTheme="minorHAnsi" w:hAnsiTheme="minorHAnsi"/>
        </w:rPr>
      </w:pPr>
      <w:r w:rsidRPr="00D05593">
        <w:rPr>
          <w:rFonts w:asciiTheme="minorHAnsi" w:hAnsiTheme="minorHAnsi"/>
        </w:rPr>
        <w:t xml:space="preserve">         Увеличилось количество регистраций расторжений браков до  75 актов (в 2016 году было 60). Следует отметить, что 87% расторжений браков зарегистрировано на основании решения суда. Большинство из этих семей имеют несовершеннолетних детей. </w:t>
      </w:r>
      <w:r>
        <w:rPr>
          <w:rFonts w:asciiTheme="minorHAnsi" w:hAnsiTheme="minorHAnsi"/>
        </w:rPr>
        <w:t xml:space="preserve">Число </w:t>
      </w:r>
      <w:r w:rsidRPr="00D05593">
        <w:rPr>
          <w:rFonts w:asciiTheme="minorHAnsi" w:hAnsiTheme="minorHAnsi"/>
        </w:rPr>
        <w:t>актов о расторжении брака зарегистрировано по взаимному согласию супругов</w:t>
      </w:r>
      <w:r>
        <w:rPr>
          <w:rFonts w:asciiTheme="minorHAnsi" w:hAnsiTheme="minorHAnsi"/>
        </w:rPr>
        <w:t xml:space="preserve"> составило 10</w:t>
      </w:r>
      <w:r w:rsidRPr="00D05593">
        <w:rPr>
          <w:rFonts w:asciiTheme="minorHAnsi" w:hAnsiTheme="minorHAnsi"/>
        </w:rPr>
        <w:t xml:space="preserve">. </w:t>
      </w:r>
    </w:p>
    <w:p w:rsidR="00F057F7" w:rsidRPr="00D05593" w:rsidRDefault="00F057F7" w:rsidP="00F057F7">
      <w:pPr>
        <w:pStyle w:val="ae"/>
        <w:jc w:val="both"/>
        <w:rPr>
          <w:rFonts w:asciiTheme="minorHAnsi" w:hAnsiTheme="minorHAnsi"/>
          <w:sz w:val="20"/>
          <w:szCs w:val="20"/>
        </w:rPr>
      </w:pPr>
      <w:r w:rsidRPr="00D05593">
        <w:rPr>
          <w:rFonts w:asciiTheme="minorHAnsi" w:hAnsiTheme="minorHAnsi"/>
          <w:sz w:val="20"/>
          <w:szCs w:val="20"/>
        </w:rPr>
        <w:t xml:space="preserve">           Распалось больше всего семей, проживших вместе от 3 до 10 лет- 32 пары,  прожив свыше 10 лет  -27 пар,  от 1 до 3 лет - 16.  Наибольшее количество женщин и мужчин расторгли брак в </w:t>
      </w:r>
      <w:proofErr w:type="gramStart"/>
      <w:r w:rsidRPr="00D05593">
        <w:rPr>
          <w:rFonts w:asciiTheme="minorHAnsi" w:hAnsiTheme="minorHAnsi"/>
          <w:sz w:val="20"/>
          <w:szCs w:val="20"/>
        </w:rPr>
        <w:t>возрасте</w:t>
      </w:r>
      <w:proofErr w:type="gramEnd"/>
      <w:r w:rsidRPr="00D05593">
        <w:rPr>
          <w:rFonts w:asciiTheme="minorHAnsi" w:hAnsiTheme="minorHAnsi"/>
          <w:sz w:val="20"/>
          <w:szCs w:val="20"/>
        </w:rPr>
        <w:t xml:space="preserve"> 25-39 лет.</w:t>
      </w:r>
    </w:p>
    <w:p w:rsidR="00F057F7" w:rsidRPr="00D05593" w:rsidRDefault="00F057F7" w:rsidP="00F057F7">
      <w:pPr>
        <w:pStyle w:val="ae"/>
        <w:jc w:val="both"/>
        <w:rPr>
          <w:rFonts w:asciiTheme="minorHAnsi" w:hAnsiTheme="minorHAnsi"/>
          <w:sz w:val="20"/>
          <w:szCs w:val="20"/>
        </w:rPr>
      </w:pPr>
    </w:p>
    <w:p w:rsidR="00F057F7" w:rsidRPr="00D05593" w:rsidRDefault="007C5454" w:rsidP="00F057F7">
      <w:pPr>
        <w:pStyle w:val="ae"/>
        <w:jc w:val="both"/>
        <w:rPr>
          <w:rFonts w:asciiTheme="minorHAnsi" w:hAnsiTheme="minorHAnsi"/>
          <w:sz w:val="20"/>
          <w:szCs w:val="20"/>
        </w:rPr>
      </w:pPr>
      <w:r>
        <w:rPr>
          <w:rFonts w:asciiTheme="minorHAnsi" w:hAnsiTheme="minorHAnsi"/>
          <w:noProof/>
          <w:sz w:val="20"/>
          <w:szCs w:val="20"/>
        </w:rPr>
        <w:drawing>
          <wp:inline distT="0" distB="0" distL="0" distR="0">
            <wp:extent cx="5343525" cy="202755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057F7" w:rsidRPr="00D05593" w:rsidRDefault="00F057F7" w:rsidP="00F057F7">
      <w:pPr>
        <w:pStyle w:val="ae"/>
        <w:jc w:val="both"/>
        <w:rPr>
          <w:rFonts w:asciiTheme="minorHAnsi" w:hAnsiTheme="minorHAnsi"/>
          <w:sz w:val="20"/>
          <w:szCs w:val="20"/>
        </w:rPr>
      </w:pPr>
    </w:p>
    <w:p w:rsidR="00F057F7" w:rsidRPr="00D05593" w:rsidRDefault="00F057F7" w:rsidP="00F057F7">
      <w:pPr>
        <w:jc w:val="both"/>
        <w:rPr>
          <w:rFonts w:asciiTheme="minorHAnsi" w:hAnsiTheme="minorHAnsi"/>
        </w:rPr>
      </w:pPr>
      <w:r w:rsidRPr="00D05593">
        <w:rPr>
          <w:rFonts w:asciiTheme="minorHAnsi" w:hAnsiTheme="minorHAnsi"/>
        </w:rPr>
        <w:t xml:space="preserve">          Выдано 1492 справки, подтверждающих факт государственной регистрации актов гражданского состояния и 470 повторных свидетельств, </w:t>
      </w:r>
      <w:proofErr w:type="gramStart"/>
      <w:r w:rsidRPr="00D05593">
        <w:rPr>
          <w:rFonts w:asciiTheme="minorHAnsi" w:hAnsiTheme="minorHAnsi"/>
        </w:rPr>
        <w:t>рассмотрено 78 заявлений о внесении исправлений в записи актов гражданского состояния и выслано</w:t>
      </w:r>
      <w:proofErr w:type="gramEnd"/>
      <w:r w:rsidRPr="00D05593">
        <w:rPr>
          <w:rFonts w:asciiTheme="minorHAnsi" w:hAnsiTheme="minorHAnsi"/>
        </w:rPr>
        <w:t xml:space="preserve"> 126 справок по запросам организаций. </w:t>
      </w:r>
    </w:p>
    <w:p w:rsidR="00F057F7" w:rsidRDefault="00F057F7" w:rsidP="00F057F7">
      <w:pPr>
        <w:jc w:val="both"/>
        <w:rPr>
          <w:rFonts w:asciiTheme="minorHAnsi" w:hAnsiTheme="minorHAnsi"/>
        </w:rPr>
      </w:pPr>
      <w:r w:rsidRPr="00D05593">
        <w:rPr>
          <w:rFonts w:asciiTheme="minorHAnsi" w:hAnsiTheme="minorHAnsi"/>
        </w:rPr>
        <w:t xml:space="preserve">          За получением государственных услуг через электронные системы Регионального и Единого портала государственных услуг обратилось 436 граждан. Из  них 236 заявлений о регистрации смерти,  114 – о рождении, 2 - о заключении брака,  1- о расторжении брака,  83 -о выдаче повторных свидетельств (справок).</w:t>
      </w:r>
    </w:p>
    <w:p w:rsidR="00F057F7" w:rsidRPr="00D05593" w:rsidRDefault="00F057F7" w:rsidP="00F057F7">
      <w:pPr>
        <w:pStyle w:val="ae"/>
        <w:jc w:val="both"/>
        <w:rPr>
          <w:rFonts w:asciiTheme="minorHAnsi" w:hAnsiTheme="minorHAnsi"/>
          <w:sz w:val="20"/>
          <w:szCs w:val="20"/>
        </w:rPr>
      </w:pPr>
      <w:r w:rsidRPr="00D05593">
        <w:rPr>
          <w:rFonts w:asciiTheme="minorHAnsi" w:hAnsiTheme="minorHAnsi"/>
          <w:sz w:val="20"/>
          <w:szCs w:val="20"/>
        </w:rPr>
        <w:t xml:space="preserve">        Сумма государственной пошлины, уплаченной за государственную регистрацию актов гражданского состояния  и совершение иных юридически значимых действий, составила 276</w:t>
      </w:r>
      <w:r>
        <w:rPr>
          <w:rFonts w:asciiTheme="minorHAnsi" w:hAnsiTheme="minorHAnsi"/>
          <w:sz w:val="20"/>
          <w:szCs w:val="20"/>
        </w:rPr>
        <w:t xml:space="preserve">,3 тыс. </w:t>
      </w:r>
      <w:r w:rsidRPr="00D05593">
        <w:rPr>
          <w:rFonts w:asciiTheme="minorHAnsi" w:hAnsiTheme="minorHAnsi"/>
          <w:sz w:val="20"/>
          <w:szCs w:val="20"/>
        </w:rPr>
        <w:t>рублей.</w:t>
      </w:r>
    </w:p>
    <w:p w:rsidR="00F057F7" w:rsidRPr="00D05593" w:rsidRDefault="00F057F7" w:rsidP="00F057F7">
      <w:pPr>
        <w:pStyle w:val="ae"/>
        <w:jc w:val="both"/>
        <w:rPr>
          <w:rFonts w:asciiTheme="minorHAnsi" w:hAnsiTheme="minorHAnsi"/>
          <w:sz w:val="20"/>
          <w:szCs w:val="20"/>
        </w:rPr>
      </w:pPr>
      <w:r w:rsidRPr="00D05593">
        <w:rPr>
          <w:rFonts w:asciiTheme="minorHAnsi" w:hAnsiTheme="minorHAnsi"/>
          <w:sz w:val="20"/>
          <w:szCs w:val="20"/>
        </w:rPr>
        <w:lastRenderedPageBreak/>
        <w:t xml:space="preserve">     </w:t>
      </w:r>
      <w:r>
        <w:rPr>
          <w:rFonts w:asciiTheme="minorHAnsi" w:hAnsiTheme="minorHAnsi"/>
          <w:sz w:val="20"/>
          <w:szCs w:val="20"/>
        </w:rPr>
        <w:t xml:space="preserve">   </w:t>
      </w:r>
      <w:r w:rsidRPr="00D05593">
        <w:rPr>
          <w:rFonts w:asciiTheme="minorHAnsi" w:hAnsiTheme="minorHAnsi"/>
          <w:sz w:val="20"/>
          <w:szCs w:val="20"/>
        </w:rPr>
        <w:t xml:space="preserve"> Переведены в электронную форму книги государственной регистрации актов гражданского состояния (актовые книги) за 1970- 2005 годы в количестве 42415 записей.</w:t>
      </w:r>
    </w:p>
    <w:p w:rsidR="00F057F7" w:rsidRDefault="00F057F7" w:rsidP="00F057F7">
      <w:pPr>
        <w:pStyle w:val="ae"/>
        <w:jc w:val="both"/>
        <w:rPr>
          <w:rFonts w:asciiTheme="minorHAnsi" w:hAnsiTheme="minorHAnsi"/>
          <w:sz w:val="20"/>
          <w:szCs w:val="20"/>
        </w:rPr>
      </w:pPr>
    </w:p>
    <w:p w:rsidR="007118C2" w:rsidRPr="007118C2" w:rsidRDefault="007118C2" w:rsidP="007118C2">
      <w:pPr>
        <w:pStyle w:val="ae"/>
        <w:rPr>
          <w:rFonts w:asciiTheme="minorHAnsi" w:hAnsiTheme="minorHAnsi"/>
          <w:sz w:val="20"/>
          <w:szCs w:val="20"/>
          <w:u w:val="single"/>
        </w:rPr>
      </w:pPr>
      <w:r w:rsidRPr="007118C2">
        <w:rPr>
          <w:rFonts w:asciiTheme="minorHAnsi" w:hAnsiTheme="minorHAnsi"/>
          <w:sz w:val="20"/>
          <w:szCs w:val="20"/>
          <w:u w:val="single"/>
        </w:rPr>
        <w:t>Основные демографические показатели</w:t>
      </w:r>
    </w:p>
    <w:p w:rsidR="007118C2" w:rsidRPr="00967D5B" w:rsidRDefault="007118C2" w:rsidP="007118C2">
      <w:pPr>
        <w:tabs>
          <w:tab w:val="left" w:pos="426"/>
        </w:tabs>
        <w:jc w:val="both"/>
        <w:rPr>
          <w:rFonts w:asciiTheme="minorHAnsi" w:hAnsiTheme="minorHAnsi"/>
        </w:rPr>
      </w:pPr>
      <w:r>
        <w:rPr>
          <w:rFonts w:asciiTheme="minorHAnsi" w:hAnsiTheme="minorHAnsi"/>
        </w:rPr>
        <w:t xml:space="preserve">          </w:t>
      </w:r>
      <w:r w:rsidRPr="00967D5B">
        <w:rPr>
          <w:rFonts w:asciiTheme="minorHAnsi" w:hAnsiTheme="minorHAnsi"/>
        </w:rPr>
        <w:t xml:space="preserve">В 2017 году </w:t>
      </w:r>
      <w:proofErr w:type="gramStart"/>
      <w:r w:rsidRPr="00967D5B">
        <w:rPr>
          <w:rFonts w:asciiTheme="minorHAnsi" w:hAnsiTheme="minorHAnsi"/>
        </w:rPr>
        <w:t xml:space="preserve">родилось по данным </w:t>
      </w:r>
      <w:proofErr w:type="spellStart"/>
      <w:r w:rsidRPr="00967D5B">
        <w:rPr>
          <w:rFonts w:asciiTheme="minorHAnsi" w:hAnsiTheme="minorHAnsi"/>
        </w:rPr>
        <w:t>Удмуртстата</w:t>
      </w:r>
      <w:proofErr w:type="spellEnd"/>
      <w:r w:rsidRPr="00967D5B">
        <w:rPr>
          <w:rFonts w:asciiTheme="minorHAnsi" w:hAnsiTheme="minorHAnsi"/>
        </w:rPr>
        <w:t xml:space="preserve"> 3</w:t>
      </w:r>
      <w:r>
        <w:rPr>
          <w:rFonts w:asciiTheme="minorHAnsi" w:hAnsiTheme="minorHAnsi"/>
        </w:rPr>
        <w:t>22</w:t>
      </w:r>
      <w:r w:rsidRPr="00967D5B">
        <w:rPr>
          <w:rFonts w:asciiTheme="minorHAnsi" w:hAnsiTheme="minorHAnsi"/>
        </w:rPr>
        <w:t xml:space="preserve"> </w:t>
      </w:r>
      <w:r>
        <w:rPr>
          <w:rFonts w:asciiTheme="minorHAnsi" w:hAnsiTheme="minorHAnsi"/>
        </w:rPr>
        <w:t>ребенка</w:t>
      </w:r>
      <w:r w:rsidRPr="00967D5B">
        <w:rPr>
          <w:rFonts w:asciiTheme="minorHAnsi" w:hAnsiTheme="minorHAnsi"/>
        </w:rPr>
        <w:t xml:space="preserve">  и показатель рождаемости составил</w:t>
      </w:r>
      <w:proofErr w:type="gramEnd"/>
      <w:r w:rsidRPr="00967D5B">
        <w:rPr>
          <w:rFonts w:asciiTheme="minorHAnsi" w:hAnsiTheme="minorHAnsi"/>
        </w:rPr>
        <w:t xml:space="preserve">   12,0  на 1 000 населения. (2016 год-360 детей -13,3)  Коэффициент общей смертности составил   13,</w:t>
      </w:r>
      <w:r>
        <w:rPr>
          <w:rFonts w:asciiTheme="minorHAnsi" w:hAnsiTheme="minorHAnsi"/>
        </w:rPr>
        <w:t>0</w:t>
      </w:r>
      <w:r w:rsidRPr="00967D5B">
        <w:rPr>
          <w:rFonts w:asciiTheme="minorHAnsi" w:hAnsiTheme="minorHAnsi"/>
        </w:rPr>
        <w:t xml:space="preserve">  на 1000 населения (смертность 351 чел).  </w:t>
      </w:r>
    </w:p>
    <w:p w:rsidR="007118C2" w:rsidRPr="00967D5B" w:rsidRDefault="007118C2" w:rsidP="007118C2">
      <w:pPr>
        <w:tabs>
          <w:tab w:val="left" w:pos="2775"/>
          <w:tab w:val="left" w:pos="2880"/>
        </w:tabs>
        <w:jc w:val="center"/>
        <w:rPr>
          <w:rFonts w:asciiTheme="minorHAnsi" w:hAnsiTheme="minorHAnsi"/>
        </w:rPr>
      </w:pPr>
    </w:p>
    <w:p w:rsidR="007118C2" w:rsidRPr="00967D5B" w:rsidRDefault="007118C2" w:rsidP="007118C2">
      <w:pPr>
        <w:tabs>
          <w:tab w:val="left" w:pos="2775"/>
          <w:tab w:val="left" w:pos="2880"/>
        </w:tabs>
        <w:jc w:val="center"/>
        <w:rPr>
          <w:rFonts w:asciiTheme="minorHAnsi" w:hAnsiTheme="minorHAnsi"/>
        </w:rPr>
      </w:pPr>
      <w:r w:rsidRPr="00967D5B">
        <w:rPr>
          <w:rFonts w:asciiTheme="minorHAnsi" w:hAnsiTheme="minorHAnsi"/>
        </w:rPr>
        <w:t>Основные демографические показатели (на 1000 населения)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9"/>
        <w:gridCol w:w="1186"/>
        <w:gridCol w:w="1418"/>
        <w:gridCol w:w="1275"/>
        <w:gridCol w:w="1931"/>
        <w:gridCol w:w="1897"/>
      </w:tblGrid>
      <w:tr w:rsidR="007118C2" w:rsidRPr="00967D5B" w:rsidTr="00B72CBD">
        <w:tc>
          <w:tcPr>
            <w:tcW w:w="1899" w:type="dxa"/>
            <w:shd w:val="clear" w:color="auto" w:fill="EAF1DD" w:themeFill="accent3" w:themeFillTint="33"/>
          </w:tcPr>
          <w:p w:rsidR="007118C2" w:rsidRPr="00967D5B" w:rsidRDefault="007118C2" w:rsidP="00E07316">
            <w:pPr>
              <w:tabs>
                <w:tab w:val="left" w:pos="2775"/>
                <w:tab w:val="left" w:pos="2880"/>
              </w:tabs>
              <w:jc w:val="center"/>
              <w:rPr>
                <w:rFonts w:asciiTheme="minorHAnsi" w:hAnsiTheme="minorHAnsi"/>
              </w:rPr>
            </w:pPr>
          </w:p>
        </w:tc>
        <w:tc>
          <w:tcPr>
            <w:tcW w:w="1186" w:type="dxa"/>
            <w:shd w:val="clear" w:color="auto" w:fill="EAF1DD" w:themeFill="accent3" w:themeFillTint="33"/>
          </w:tcPr>
          <w:p w:rsidR="007118C2" w:rsidRPr="00967D5B" w:rsidRDefault="007118C2" w:rsidP="00E07316">
            <w:pPr>
              <w:tabs>
                <w:tab w:val="left" w:pos="2775"/>
                <w:tab w:val="left" w:pos="2880"/>
              </w:tabs>
              <w:jc w:val="center"/>
              <w:rPr>
                <w:rFonts w:asciiTheme="minorHAnsi" w:hAnsiTheme="minorHAnsi"/>
                <w:b/>
              </w:rPr>
            </w:pPr>
            <w:r w:rsidRPr="00967D5B">
              <w:rPr>
                <w:rFonts w:asciiTheme="minorHAnsi" w:hAnsiTheme="minorHAnsi"/>
                <w:b/>
              </w:rPr>
              <w:t>2013</w:t>
            </w:r>
          </w:p>
        </w:tc>
        <w:tc>
          <w:tcPr>
            <w:tcW w:w="1418" w:type="dxa"/>
            <w:shd w:val="clear" w:color="auto" w:fill="EAF1DD" w:themeFill="accent3" w:themeFillTint="33"/>
          </w:tcPr>
          <w:p w:rsidR="007118C2" w:rsidRPr="00967D5B" w:rsidRDefault="007118C2" w:rsidP="00E07316">
            <w:pPr>
              <w:tabs>
                <w:tab w:val="left" w:pos="2775"/>
                <w:tab w:val="left" w:pos="2880"/>
              </w:tabs>
              <w:jc w:val="center"/>
              <w:rPr>
                <w:rFonts w:asciiTheme="minorHAnsi" w:hAnsiTheme="minorHAnsi"/>
                <w:b/>
              </w:rPr>
            </w:pPr>
            <w:r w:rsidRPr="00967D5B">
              <w:rPr>
                <w:rFonts w:asciiTheme="minorHAnsi" w:hAnsiTheme="minorHAnsi"/>
                <w:b/>
              </w:rPr>
              <w:t>2014</w:t>
            </w:r>
          </w:p>
        </w:tc>
        <w:tc>
          <w:tcPr>
            <w:tcW w:w="1275" w:type="dxa"/>
            <w:shd w:val="clear" w:color="auto" w:fill="EAF1DD" w:themeFill="accent3" w:themeFillTint="33"/>
          </w:tcPr>
          <w:p w:rsidR="007118C2" w:rsidRPr="00967D5B" w:rsidRDefault="007118C2" w:rsidP="00E07316">
            <w:pPr>
              <w:tabs>
                <w:tab w:val="left" w:pos="2775"/>
                <w:tab w:val="left" w:pos="2880"/>
              </w:tabs>
              <w:jc w:val="center"/>
              <w:rPr>
                <w:rFonts w:asciiTheme="minorHAnsi" w:hAnsiTheme="minorHAnsi"/>
                <w:b/>
              </w:rPr>
            </w:pPr>
            <w:r w:rsidRPr="00967D5B">
              <w:rPr>
                <w:rFonts w:asciiTheme="minorHAnsi" w:hAnsiTheme="minorHAnsi"/>
                <w:b/>
              </w:rPr>
              <w:t>2015</w:t>
            </w:r>
          </w:p>
        </w:tc>
        <w:tc>
          <w:tcPr>
            <w:tcW w:w="1931" w:type="dxa"/>
            <w:shd w:val="clear" w:color="auto" w:fill="EAF1DD" w:themeFill="accent3" w:themeFillTint="33"/>
          </w:tcPr>
          <w:p w:rsidR="007118C2" w:rsidRPr="00967D5B" w:rsidRDefault="007118C2" w:rsidP="00E07316">
            <w:pPr>
              <w:tabs>
                <w:tab w:val="left" w:pos="2775"/>
                <w:tab w:val="left" w:pos="2880"/>
              </w:tabs>
              <w:jc w:val="center"/>
              <w:rPr>
                <w:rFonts w:asciiTheme="minorHAnsi" w:hAnsiTheme="minorHAnsi"/>
                <w:b/>
              </w:rPr>
            </w:pPr>
            <w:r w:rsidRPr="00967D5B">
              <w:rPr>
                <w:rFonts w:asciiTheme="minorHAnsi" w:hAnsiTheme="minorHAnsi"/>
                <w:b/>
              </w:rPr>
              <w:t>2016 г</w:t>
            </w:r>
          </w:p>
        </w:tc>
        <w:tc>
          <w:tcPr>
            <w:tcW w:w="1897" w:type="dxa"/>
            <w:shd w:val="clear" w:color="auto" w:fill="EAF1DD" w:themeFill="accent3" w:themeFillTint="33"/>
          </w:tcPr>
          <w:p w:rsidR="007118C2" w:rsidRPr="00967D5B" w:rsidRDefault="007118C2" w:rsidP="00E07316">
            <w:pPr>
              <w:tabs>
                <w:tab w:val="left" w:pos="2775"/>
                <w:tab w:val="left" w:pos="2880"/>
              </w:tabs>
              <w:jc w:val="center"/>
              <w:rPr>
                <w:rFonts w:asciiTheme="minorHAnsi" w:hAnsiTheme="minorHAnsi"/>
                <w:b/>
              </w:rPr>
            </w:pPr>
            <w:r w:rsidRPr="00967D5B">
              <w:rPr>
                <w:rFonts w:asciiTheme="minorHAnsi" w:hAnsiTheme="minorHAnsi"/>
                <w:b/>
              </w:rPr>
              <w:t xml:space="preserve">2017г </w:t>
            </w:r>
          </w:p>
        </w:tc>
      </w:tr>
      <w:tr w:rsidR="007118C2" w:rsidRPr="00967D5B" w:rsidTr="00E07316">
        <w:tc>
          <w:tcPr>
            <w:tcW w:w="1899"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Рождаемость</w:t>
            </w:r>
          </w:p>
        </w:tc>
        <w:tc>
          <w:tcPr>
            <w:tcW w:w="1186"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17,3</w:t>
            </w:r>
          </w:p>
        </w:tc>
        <w:tc>
          <w:tcPr>
            <w:tcW w:w="1418"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15,7</w:t>
            </w:r>
          </w:p>
        </w:tc>
        <w:tc>
          <w:tcPr>
            <w:tcW w:w="1275"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14,1</w:t>
            </w:r>
          </w:p>
        </w:tc>
        <w:tc>
          <w:tcPr>
            <w:tcW w:w="1931"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13,3</w:t>
            </w:r>
          </w:p>
        </w:tc>
        <w:tc>
          <w:tcPr>
            <w:tcW w:w="1897"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12,0</w:t>
            </w:r>
          </w:p>
        </w:tc>
      </w:tr>
      <w:tr w:rsidR="007118C2" w:rsidRPr="00967D5B" w:rsidTr="00E07316">
        <w:tc>
          <w:tcPr>
            <w:tcW w:w="1899"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Смертность</w:t>
            </w:r>
          </w:p>
        </w:tc>
        <w:tc>
          <w:tcPr>
            <w:tcW w:w="1186"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13,4</w:t>
            </w:r>
          </w:p>
        </w:tc>
        <w:tc>
          <w:tcPr>
            <w:tcW w:w="1418"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14,3</w:t>
            </w:r>
          </w:p>
        </w:tc>
        <w:tc>
          <w:tcPr>
            <w:tcW w:w="1275"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11,9</w:t>
            </w:r>
          </w:p>
        </w:tc>
        <w:tc>
          <w:tcPr>
            <w:tcW w:w="1931"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14,5</w:t>
            </w:r>
          </w:p>
        </w:tc>
        <w:tc>
          <w:tcPr>
            <w:tcW w:w="1897"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13,</w:t>
            </w:r>
            <w:r>
              <w:rPr>
                <w:rFonts w:asciiTheme="minorHAnsi" w:hAnsiTheme="minorHAnsi"/>
              </w:rPr>
              <w:t>0</w:t>
            </w:r>
          </w:p>
        </w:tc>
      </w:tr>
      <w:tr w:rsidR="007118C2" w:rsidRPr="00F057F7" w:rsidTr="00E07316">
        <w:tc>
          <w:tcPr>
            <w:tcW w:w="1899"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Естественный прирост</w:t>
            </w:r>
          </w:p>
        </w:tc>
        <w:tc>
          <w:tcPr>
            <w:tcW w:w="1186"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3,9</w:t>
            </w:r>
          </w:p>
        </w:tc>
        <w:tc>
          <w:tcPr>
            <w:tcW w:w="1418"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1,4</w:t>
            </w:r>
          </w:p>
        </w:tc>
        <w:tc>
          <w:tcPr>
            <w:tcW w:w="1275"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2,2</w:t>
            </w:r>
          </w:p>
        </w:tc>
        <w:tc>
          <w:tcPr>
            <w:tcW w:w="1931" w:type="dxa"/>
          </w:tcPr>
          <w:p w:rsidR="007118C2" w:rsidRPr="00967D5B" w:rsidRDefault="007118C2" w:rsidP="00E07316">
            <w:pPr>
              <w:tabs>
                <w:tab w:val="left" w:pos="2775"/>
                <w:tab w:val="left" w:pos="2880"/>
              </w:tabs>
              <w:jc w:val="center"/>
              <w:rPr>
                <w:rFonts w:asciiTheme="minorHAnsi" w:hAnsiTheme="minorHAnsi"/>
              </w:rPr>
            </w:pPr>
            <w:r w:rsidRPr="00967D5B">
              <w:rPr>
                <w:rFonts w:asciiTheme="minorHAnsi" w:hAnsiTheme="minorHAnsi"/>
              </w:rPr>
              <w:t>-1,2</w:t>
            </w:r>
          </w:p>
        </w:tc>
        <w:tc>
          <w:tcPr>
            <w:tcW w:w="1897" w:type="dxa"/>
          </w:tcPr>
          <w:p w:rsidR="007118C2" w:rsidRPr="00F057F7" w:rsidRDefault="007118C2" w:rsidP="00E07316">
            <w:pPr>
              <w:tabs>
                <w:tab w:val="left" w:pos="2775"/>
                <w:tab w:val="left" w:pos="2880"/>
              </w:tabs>
              <w:jc w:val="center"/>
              <w:rPr>
                <w:rFonts w:asciiTheme="minorHAnsi" w:hAnsiTheme="minorHAnsi"/>
              </w:rPr>
            </w:pPr>
            <w:r w:rsidRPr="00967D5B">
              <w:rPr>
                <w:rFonts w:asciiTheme="minorHAnsi" w:hAnsiTheme="minorHAnsi"/>
              </w:rPr>
              <w:t>-1,</w:t>
            </w:r>
            <w:r>
              <w:rPr>
                <w:rFonts w:asciiTheme="minorHAnsi" w:hAnsiTheme="minorHAnsi"/>
              </w:rPr>
              <w:t>0</w:t>
            </w:r>
          </w:p>
        </w:tc>
      </w:tr>
    </w:tbl>
    <w:p w:rsidR="007118C2" w:rsidRPr="00F057F7" w:rsidRDefault="007118C2" w:rsidP="007118C2">
      <w:pPr>
        <w:ind w:firstLine="708"/>
        <w:jc w:val="both"/>
        <w:rPr>
          <w:rFonts w:asciiTheme="minorHAnsi" w:hAnsiTheme="minorHAnsi"/>
        </w:rPr>
      </w:pPr>
      <w:r w:rsidRPr="00F057F7">
        <w:rPr>
          <w:rFonts w:asciiTheme="minorHAnsi" w:hAnsiTheme="minorHAnsi"/>
        </w:rPr>
        <w:t xml:space="preserve">Среди показателей, характеризующих здоровье  населения, важное место занимает младенческая смертность. В 2017 году был 1  случай младенческой смертности и показатель составил 3,2 на 1000 </w:t>
      </w:r>
      <w:proofErr w:type="gramStart"/>
      <w:r w:rsidRPr="00F057F7">
        <w:rPr>
          <w:rFonts w:asciiTheme="minorHAnsi" w:hAnsiTheme="minorHAnsi"/>
        </w:rPr>
        <w:t>родившихся</w:t>
      </w:r>
      <w:proofErr w:type="gramEnd"/>
      <w:r w:rsidRPr="00F057F7">
        <w:rPr>
          <w:rFonts w:asciiTheme="minorHAnsi" w:hAnsiTheme="minorHAnsi"/>
        </w:rPr>
        <w:t>. Причина  смерти – врожденные пороки развития. Важной медико-социальной проблемой остается детская смертность. В  2017 года  показатель смертности детей в  от 0 до 14 лет составил 0,2 на 1000 детей соответствующего возраста(1 случай), в структуре причин смертности</w:t>
      </w:r>
      <w:r>
        <w:rPr>
          <w:rFonts w:asciiTheme="minorHAnsi" w:hAnsiTheme="minorHAnsi"/>
        </w:rPr>
        <w:t xml:space="preserve"> </w:t>
      </w:r>
      <w:r w:rsidRPr="00F057F7">
        <w:rPr>
          <w:rFonts w:asciiTheme="minorHAnsi" w:hAnsiTheme="minorHAnsi"/>
        </w:rPr>
        <w:t>- врожденные пороки развития. В возрасте 15-17 лет зарегистрирован 1 случай смертности, показатель составил 0,8 на 1000 детей соответствующего возраста</w:t>
      </w:r>
      <w:proofErr w:type="gramStart"/>
      <w:r w:rsidRPr="00F057F7">
        <w:rPr>
          <w:rFonts w:asciiTheme="minorHAnsi" w:hAnsiTheme="minorHAnsi"/>
        </w:rPr>
        <w:t xml:space="preserve"> .</w:t>
      </w:r>
      <w:proofErr w:type="gramEnd"/>
      <w:r w:rsidRPr="00F057F7">
        <w:rPr>
          <w:rFonts w:asciiTheme="minorHAnsi" w:hAnsiTheme="minorHAnsi"/>
        </w:rPr>
        <w:t xml:space="preserve"> Причина смерти – несчастный случай.  </w:t>
      </w:r>
    </w:p>
    <w:p w:rsidR="007118C2" w:rsidRPr="00F057F7" w:rsidRDefault="007118C2" w:rsidP="007118C2">
      <w:pPr>
        <w:tabs>
          <w:tab w:val="left" w:pos="2775"/>
          <w:tab w:val="left" w:pos="2880"/>
        </w:tabs>
        <w:rPr>
          <w:rFonts w:asciiTheme="minorHAnsi" w:hAnsiTheme="minorHAnsi"/>
        </w:rPr>
      </w:pPr>
      <w:r w:rsidRPr="00F057F7">
        <w:rPr>
          <w:rFonts w:asciiTheme="minorHAnsi" w:hAnsiTheme="minorHAnsi"/>
        </w:rPr>
        <w:t>В текущем году   показатель смертности детей от 0 до 17 лет составил 0,3 на 1000 детей соответствующего возраста (2 случая), в структуре причин смертност</w:t>
      </w:r>
      <w:proofErr w:type="gramStart"/>
      <w:r w:rsidRPr="00F057F7">
        <w:rPr>
          <w:rFonts w:asciiTheme="minorHAnsi" w:hAnsiTheme="minorHAnsi"/>
        </w:rPr>
        <w:t>и-</w:t>
      </w:r>
      <w:proofErr w:type="gramEnd"/>
      <w:r w:rsidRPr="00F057F7">
        <w:rPr>
          <w:rFonts w:asciiTheme="minorHAnsi" w:hAnsiTheme="minorHAnsi"/>
        </w:rPr>
        <w:t xml:space="preserve"> врожденные пороки развития, несчастный случай</w:t>
      </w:r>
    </w:p>
    <w:p w:rsidR="007118C2" w:rsidRPr="00F057F7" w:rsidRDefault="007118C2" w:rsidP="007118C2">
      <w:pPr>
        <w:tabs>
          <w:tab w:val="left" w:pos="426"/>
        </w:tabs>
        <w:jc w:val="both"/>
        <w:rPr>
          <w:rFonts w:asciiTheme="minorHAnsi" w:hAnsiTheme="minorHAnsi"/>
        </w:rPr>
      </w:pPr>
      <w:r w:rsidRPr="00F057F7">
        <w:rPr>
          <w:rFonts w:asciiTheme="minorHAnsi" w:hAnsiTheme="minorHAnsi"/>
        </w:rPr>
        <w:tab/>
      </w:r>
      <w:r>
        <w:rPr>
          <w:rFonts w:asciiTheme="minorHAnsi" w:hAnsiTheme="minorHAnsi"/>
        </w:rPr>
        <w:t>За год составлено 3</w:t>
      </w:r>
      <w:r w:rsidRPr="00F057F7">
        <w:rPr>
          <w:rFonts w:asciiTheme="minorHAnsi" w:hAnsiTheme="minorHAnsi"/>
        </w:rPr>
        <w:t>5</w:t>
      </w:r>
      <w:r>
        <w:rPr>
          <w:rFonts w:asciiTheme="minorHAnsi" w:hAnsiTheme="minorHAnsi"/>
        </w:rPr>
        <w:t>1</w:t>
      </w:r>
      <w:r w:rsidRPr="00F057F7">
        <w:rPr>
          <w:rFonts w:asciiTheme="minorHAnsi" w:hAnsiTheme="minorHAnsi"/>
        </w:rPr>
        <w:t xml:space="preserve">  записей  актов о смерти,  что  меньше на </w:t>
      </w:r>
      <w:r>
        <w:rPr>
          <w:rFonts w:asciiTheme="minorHAnsi" w:hAnsiTheme="minorHAnsi"/>
        </w:rPr>
        <w:t>3</w:t>
      </w:r>
      <w:r w:rsidRPr="00F057F7">
        <w:rPr>
          <w:rFonts w:asciiTheme="minorHAnsi" w:hAnsiTheme="minorHAnsi"/>
        </w:rPr>
        <w:t xml:space="preserve">4 в сравнении с 2016 годом.  Из общего  числа умерших 26 человек иногородних, умерших на территории Можгинского района и 5 – без определенного места жительства. Из </w:t>
      </w:r>
      <w:r>
        <w:rPr>
          <w:rFonts w:asciiTheme="minorHAnsi" w:hAnsiTheme="minorHAnsi"/>
        </w:rPr>
        <w:t>198</w:t>
      </w:r>
      <w:r w:rsidRPr="00F057F7">
        <w:rPr>
          <w:rFonts w:asciiTheme="minorHAnsi" w:hAnsiTheme="minorHAnsi"/>
        </w:rPr>
        <w:t xml:space="preserve"> умерших мужчин 66 - в трудоспособном </w:t>
      </w:r>
      <w:proofErr w:type="gramStart"/>
      <w:r w:rsidRPr="00F057F7">
        <w:rPr>
          <w:rFonts w:asciiTheme="minorHAnsi" w:hAnsiTheme="minorHAnsi"/>
        </w:rPr>
        <w:t>возрасте</w:t>
      </w:r>
      <w:proofErr w:type="gramEnd"/>
      <w:r w:rsidRPr="00F057F7">
        <w:rPr>
          <w:rFonts w:asciiTheme="minorHAnsi" w:hAnsiTheme="minorHAnsi"/>
        </w:rPr>
        <w:t xml:space="preserve">, 58 - старше 70 лет. Из </w:t>
      </w:r>
      <w:r>
        <w:rPr>
          <w:rFonts w:asciiTheme="minorHAnsi" w:hAnsiTheme="minorHAnsi"/>
        </w:rPr>
        <w:t>153</w:t>
      </w:r>
      <w:r w:rsidRPr="00F057F7">
        <w:rPr>
          <w:rFonts w:asciiTheme="minorHAnsi" w:hAnsiTheme="minorHAnsi"/>
        </w:rPr>
        <w:t xml:space="preserve"> умерших женщин 19 в </w:t>
      </w:r>
      <w:proofErr w:type="gramStart"/>
      <w:r w:rsidRPr="00F057F7">
        <w:rPr>
          <w:rFonts w:asciiTheme="minorHAnsi" w:hAnsiTheme="minorHAnsi"/>
        </w:rPr>
        <w:t>возрасте</w:t>
      </w:r>
      <w:proofErr w:type="gramEnd"/>
      <w:r w:rsidRPr="00F057F7">
        <w:rPr>
          <w:rFonts w:asciiTheme="minorHAnsi" w:hAnsiTheme="minorHAnsi"/>
        </w:rPr>
        <w:t xml:space="preserve"> до 55 лет, 117– старше 70 лет. </w:t>
      </w:r>
    </w:p>
    <w:p w:rsidR="007118C2" w:rsidRPr="00F057F7" w:rsidRDefault="007118C2" w:rsidP="007118C2">
      <w:pPr>
        <w:jc w:val="center"/>
        <w:rPr>
          <w:rFonts w:asciiTheme="minorHAnsi" w:hAnsiTheme="minorHAnsi"/>
          <w:i/>
          <w:u w:val="single"/>
        </w:rPr>
      </w:pPr>
    </w:p>
    <w:p w:rsidR="007118C2" w:rsidRPr="00967D5B" w:rsidRDefault="007118C2" w:rsidP="007118C2">
      <w:pPr>
        <w:jc w:val="center"/>
        <w:rPr>
          <w:rFonts w:asciiTheme="minorHAnsi" w:hAnsiTheme="minorHAnsi"/>
          <w:i/>
        </w:rPr>
      </w:pPr>
      <w:r w:rsidRPr="00967D5B">
        <w:rPr>
          <w:rFonts w:asciiTheme="minorHAnsi" w:hAnsiTheme="minorHAnsi"/>
          <w:i/>
          <w:u w:val="single"/>
        </w:rPr>
        <w:t>Основные причины смертности населения за  2017г</w:t>
      </w:r>
      <w:r w:rsidRPr="00967D5B">
        <w:rPr>
          <w:rFonts w:asciiTheme="minorHAnsi" w:hAnsiTheme="minorHAnsi"/>
          <w:i/>
        </w:rPr>
        <w:t>.:</w:t>
      </w:r>
    </w:p>
    <w:p w:rsidR="007118C2" w:rsidRPr="00967D5B" w:rsidRDefault="007118C2" w:rsidP="007118C2">
      <w:pPr>
        <w:jc w:val="both"/>
        <w:rPr>
          <w:rFonts w:asciiTheme="minorHAnsi" w:hAnsiTheme="minorHAnsi"/>
        </w:rPr>
      </w:pPr>
      <w:r w:rsidRPr="00967D5B">
        <w:rPr>
          <w:rFonts w:asciiTheme="minorHAnsi" w:hAnsiTheme="minorHAnsi"/>
        </w:rPr>
        <w:t xml:space="preserve">- болезни органов кровообращения – </w:t>
      </w:r>
      <w:r w:rsidRPr="00967D5B">
        <w:rPr>
          <w:rFonts w:asciiTheme="minorHAnsi" w:hAnsiTheme="minorHAnsi"/>
          <w:u w:val="single"/>
        </w:rPr>
        <w:t>26,5%</w:t>
      </w:r>
      <w:r w:rsidRPr="00967D5B">
        <w:rPr>
          <w:rFonts w:asciiTheme="minorHAnsi" w:hAnsiTheme="minorHAnsi"/>
        </w:rPr>
        <w:t>;</w:t>
      </w:r>
    </w:p>
    <w:p w:rsidR="007118C2" w:rsidRPr="00967D5B" w:rsidRDefault="007118C2" w:rsidP="007118C2">
      <w:pPr>
        <w:jc w:val="both"/>
        <w:rPr>
          <w:rFonts w:asciiTheme="minorHAnsi" w:hAnsiTheme="minorHAnsi"/>
        </w:rPr>
      </w:pPr>
      <w:r w:rsidRPr="00967D5B">
        <w:rPr>
          <w:rFonts w:asciiTheme="minorHAnsi" w:hAnsiTheme="minorHAnsi"/>
        </w:rPr>
        <w:t xml:space="preserve">- новообразования – </w:t>
      </w:r>
      <w:r w:rsidRPr="00967D5B">
        <w:rPr>
          <w:rFonts w:asciiTheme="minorHAnsi" w:hAnsiTheme="minorHAnsi"/>
          <w:u w:val="single"/>
        </w:rPr>
        <w:t>12,3%.</w:t>
      </w:r>
    </w:p>
    <w:p w:rsidR="007118C2" w:rsidRPr="00967D5B" w:rsidRDefault="007118C2" w:rsidP="007118C2">
      <w:pPr>
        <w:jc w:val="both"/>
        <w:rPr>
          <w:rFonts w:asciiTheme="minorHAnsi" w:hAnsiTheme="minorHAnsi"/>
          <w:u w:val="single"/>
        </w:rPr>
      </w:pPr>
      <w:r w:rsidRPr="00967D5B">
        <w:rPr>
          <w:rFonts w:asciiTheme="minorHAnsi" w:hAnsiTheme="minorHAnsi"/>
        </w:rPr>
        <w:t xml:space="preserve">– несчастные случаи, отравления и травмы – </w:t>
      </w:r>
      <w:r w:rsidRPr="00967D5B">
        <w:rPr>
          <w:rFonts w:asciiTheme="minorHAnsi" w:hAnsiTheme="minorHAnsi"/>
          <w:u w:val="single"/>
        </w:rPr>
        <w:t>12,0%;</w:t>
      </w:r>
    </w:p>
    <w:p w:rsidR="007118C2" w:rsidRPr="00967D5B" w:rsidRDefault="007118C2" w:rsidP="007118C2">
      <w:pPr>
        <w:jc w:val="both"/>
        <w:rPr>
          <w:rFonts w:asciiTheme="minorHAnsi" w:hAnsiTheme="minorHAnsi"/>
          <w:u w:val="single"/>
        </w:rPr>
      </w:pPr>
      <w:r w:rsidRPr="00967D5B">
        <w:rPr>
          <w:rFonts w:asciiTheme="minorHAnsi" w:hAnsiTheme="minorHAnsi"/>
        </w:rPr>
        <w:t>- старость-</w:t>
      </w:r>
      <w:r w:rsidRPr="00967D5B">
        <w:rPr>
          <w:rFonts w:asciiTheme="minorHAnsi" w:hAnsiTheme="minorHAnsi"/>
          <w:u w:val="single"/>
        </w:rPr>
        <w:t>11,7</w:t>
      </w:r>
    </w:p>
    <w:p w:rsidR="007118C2" w:rsidRPr="00967D5B" w:rsidRDefault="007118C2" w:rsidP="007118C2">
      <w:pPr>
        <w:jc w:val="both"/>
        <w:rPr>
          <w:rFonts w:asciiTheme="minorHAnsi" w:hAnsiTheme="minorHAnsi"/>
        </w:rPr>
      </w:pPr>
    </w:p>
    <w:p w:rsidR="007118C2" w:rsidRPr="00967D5B" w:rsidRDefault="007118C2" w:rsidP="007118C2">
      <w:pPr>
        <w:jc w:val="both"/>
        <w:rPr>
          <w:rFonts w:asciiTheme="minorHAnsi" w:hAnsiTheme="minorHAnsi"/>
        </w:rPr>
      </w:pPr>
      <w:r w:rsidRPr="00967D5B">
        <w:rPr>
          <w:rFonts w:asciiTheme="minorHAnsi" w:hAnsiTheme="minorHAnsi"/>
        </w:rPr>
        <w:t xml:space="preserve">            </w:t>
      </w:r>
      <w:proofErr w:type="gramStart"/>
      <w:r w:rsidRPr="00967D5B">
        <w:rPr>
          <w:rFonts w:asciiTheme="minorHAnsi" w:hAnsiTheme="minorHAnsi"/>
        </w:rPr>
        <w:t>Конечным итогом демографических  процессов является естественный прирост населения, в текущем году естественный прирост отрицательный (- 1,</w:t>
      </w:r>
      <w:r>
        <w:rPr>
          <w:rFonts w:asciiTheme="minorHAnsi" w:hAnsiTheme="minorHAnsi"/>
        </w:rPr>
        <w:t>0</w:t>
      </w:r>
      <w:r w:rsidRPr="00967D5B">
        <w:rPr>
          <w:rFonts w:asciiTheme="minorHAnsi" w:hAnsiTheme="minorHAnsi"/>
        </w:rPr>
        <w:t xml:space="preserve"> на 1000 населения).</w:t>
      </w:r>
      <w:proofErr w:type="gramEnd"/>
      <w:r w:rsidRPr="00967D5B">
        <w:rPr>
          <w:rFonts w:asciiTheme="minorHAnsi" w:hAnsiTheme="minorHAnsi"/>
        </w:rPr>
        <w:t xml:space="preserve"> Естественный прирост наблюдается  в 3 муниципальных </w:t>
      </w:r>
      <w:proofErr w:type="gramStart"/>
      <w:r w:rsidRPr="00967D5B">
        <w:rPr>
          <w:rFonts w:asciiTheme="minorHAnsi" w:hAnsiTheme="minorHAnsi"/>
        </w:rPr>
        <w:t>образованиях</w:t>
      </w:r>
      <w:proofErr w:type="gramEnd"/>
      <w:r w:rsidRPr="00967D5B">
        <w:rPr>
          <w:rFonts w:asciiTheme="minorHAnsi" w:hAnsiTheme="minorHAnsi"/>
        </w:rPr>
        <w:t xml:space="preserve"> Можгинского района: </w:t>
      </w:r>
      <w:proofErr w:type="spellStart"/>
      <w:r w:rsidRPr="00967D5B">
        <w:rPr>
          <w:rFonts w:asciiTheme="minorHAnsi" w:hAnsiTheme="minorHAnsi"/>
        </w:rPr>
        <w:t>Сюгаильском</w:t>
      </w:r>
      <w:proofErr w:type="spellEnd"/>
      <w:r w:rsidRPr="00967D5B">
        <w:rPr>
          <w:rFonts w:asciiTheme="minorHAnsi" w:hAnsiTheme="minorHAnsi"/>
        </w:rPr>
        <w:t xml:space="preserve">, </w:t>
      </w:r>
      <w:proofErr w:type="spellStart"/>
      <w:r w:rsidRPr="00967D5B">
        <w:rPr>
          <w:rFonts w:asciiTheme="minorHAnsi" w:hAnsiTheme="minorHAnsi"/>
        </w:rPr>
        <w:t>Мельниковском</w:t>
      </w:r>
      <w:proofErr w:type="spellEnd"/>
      <w:r w:rsidRPr="00967D5B">
        <w:rPr>
          <w:rFonts w:asciiTheme="minorHAnsi" w:hAnsiTheme="minorHAnsi"/>
        </w:rPr>
        <w:t xml:space="preserve">, </w:t>
      </w:r>
      <w:proofErr w:type="spellStart"/>
      <w:r w:rsidRPr="00967D5B">
        <w:rPr>
          <w:rFonts w:asciiTheme="minorHAnsi" w:hAnsiTheme="minorHAnsi"/>
        </w:rPr>
        <w:t>Пазяльском</w:t>
      </w:r>
      <w:proofErr w:type="spellEnd"/>
      <w:r w:rsidRPr="00967D5B">
        <w:rPr>
          <w:rFonts w:asciiTheme="minorHAnsi" w:hAnsiTheme="minorHAnsi"/>
        </w:rPr>
        <w:t xml:space="preserve">.  </w:t>
      </w:r>
    </w:p>
    <w:p w:rsidR="007118C2" w:rsidRPr="00967D5B" w:rsidRDefault="007118C2" w:rsidP="007118C2">
      <w:pPr>
        <w:jc w:val="both"/>
        <w:rPr>
          <w:rFonts w:asciiTheme="minorHAnsi" w:hAnsiTheme="minorHAnsi"/>
        </w:rPr>
      </w:pPr>
      <w:r w:rsidRPr="00967D5B">
        <w:rPr>
          <w:rFonts w:asciiTheme="minorHAnsi" w:hAnsiTheme="minorHAnsi"/>
        </w:rPr>
        <w:t xml:space="preserve"> </w:t>
      </w:r>
      <w:r>
        <w:rPr>
          <w:rFonts w:asciiTheme="minorHAnsi" w:hAnsiTheme="minorHAnsi"/>
        </w:rPr>
        <w:t xml:space="preserve">          </w:t>
      </w:r>
      <w:r w:rsidRPr="00967D5B">
        <w:rPr>
          <w:rFonts w:asciiTheme="minorHAnsi" w:hAnsiTheme="minorHAnsi"/>
        </w:rPr>
        <w:t xml:space="preserve"> Отмечается уменьшение продолжительности жизни населения. Средняя продолжительность жизни у женщин составляет  74,8 лет</w:t>
      </w:r>
      <w:proofErr w:type="gramStart"/>
      <w:r w:rsidRPr="00967D5B">
        <w:rPr>
          <w:rFonts w:asciiTheme="minorHAnsi" w:hAnsiTheme="minorHAnsi"/>
        </w:rPr>
        <w:t xml:space="preserve"> ,</w:t>
      </w:r>
      <w:proofErr w:type="gramEnd"/>
      <w:r w:rsidRPr="00967D5B">
        <w:rPr>
          <w:rFonts w:asciiTheme="minorHAnsi" w:hAnsiTheme="minorHAnsi"/>
        </w:rPr>
        <w:t xml:space="preserve">  у мужчин -  59,2 года (в 2016г. 75 лет у женщин и 61год у мужчин).</w:t>
      </w:r>
    </w:p>
    <w:p w:rsidR="00F057F7" w:rsidRPr="00D05593" w:rsidRDefault="00F057F7" w:rsidP="00F057F7">
      <w:pPr>
        <w:tabs>
          <w:tab w:val="left" w:pos="2775"/>
          <w:tab w:val="left" w:pos="2880"/>
        </w:tabs>
        <w:jc w:val="both"/>
        <w:rPr>
          <w:rFonts w:asciiTheme="minorHAnsi" w:hAnsiTheme="minorHAnsi"/>
        </w:rPr>
      </w:pPr>
    </w:p>
    <w:p w:rsidR="00D05593" w:rsidRDefault="00D05593" w:rsidP="00D05593">
      <w:pPr>
        <w:tabs>
          <w:tab w:val="left" w:pos="2867"/>
        </w:tabs>
        <w:jc w:val="both"/>
        <w:rPr>
          <w:rFonts w:asciiTheme="minorHAnsi" w:hAnsiTheme="minorHAnsi"/>
        </w:rPr>
      </w:pPr>
    </w:p>
    <w:p w:rsidR="00D05593" w:rsidRPr="00273E47" w:rsidRDefault="00D05593" w:rsidP="00D05593">
      <w:pPr>
        <w:tabs>
          <w:tab w:val="left" w:pos="2775"/>
          <w:tab w:val="left" w:pos="2880"/>
        </w:tabs>
        <w:jc w:val="both"/>
        <w:rPr>
          <w:rFonts w:ascii="Calibri" w:hAnsi="Calibri"/>
          <w:color w:val="548DD4"/>
        </w:rPr>
      </w:pPr>
    </w:p>
    <w:p w:rsidR="00AB4299" w:rsidRPr="00273E47" w:rsidRDefault="00AB4299" w:rsidP="00C501CC">
      <w:pPr>
        <w:rPr>
          <w:rFonts w:ascii="Calibri" w:hAnsi="Calibri"/>
          <w:b/>
        </w:rPr>
      </w:pPr>
      <w:r w:rsidRPr="00273E47">
        <w:rPr>
          <w:rFonts w:ascii="Calibri" w:hAnsi="Calibri"/>
          <w:b/>
          <w:bCs/>
        </w:rPr>
        <w:t>Здравоохранение</w:t>
      </w:r>
    </w:p>
    <w:p w:rsidR="008B5424" w:rsidRPr="007118C2" w:rsidRDefault="00AB4299" w:rsidP="008B5424">
      <w:pPr>
        <w:ind w:firstLine="567"/>
        <w:jc w:val="both"/>
        <w:rPr>
          <w:rFonts w:asciiTheme="minorHAnsi" w:hAnsiTheme="minorHAnsi"/>
        </w:rPr>
      </w:pPr>
      <w:r w:rsidRPr="007118C2">
        <w:rPr>
          <w:rFonts w:asciiTheme="minorHAnsi" w:hAnsiTheme="minorHAnsi"/>
        </w:rPr>
        <w:t xml:space="preserve">  </w:t>
      </w:r>
      <w:r w:rsidR="008B5424" w:rsidRPr="007118C2">
        <w:rPr>
          <w:rFonts w:asciiTheme="minorHAnsi" w:hAnsiTheme="minorHAnsi"/>
        </w:rPr>
        <w:t>Основной стратегической целью здравоохранения является улучшение качества и доступности медицинской помощи, снижение смертности и заболеваемости населения, повышение ожидаемой продолжительности жизни.</w:t>
      </w:r>
    </w:p>
    <w:p w:rsidR="008B5424" w:rsidRPr="007118C2" w:rsidRDefault="008B5424" w:rsidP="008B5424">
      <w:pPr>
        <w:jc w:val="both"/>
        <w:rPr>
          <w:rFonts w:asciiTheme="minorHAnsi" w:hAnsiTheme="minorHAnsi"/>
        </w:rPr>
      </w:pPr>
      <w:r w:rsidRPr="007118C2">
        <w:rPr>
          <w:rFonts w:asciiTheme="minorHAnsi" w:hAnsiTheme="minorHAnsi"/>
        </w:rPr>
        <w:t xml:space="preserve">Состояние здоровья населения в значительной степени оценивается по показателям заболеваемости населения. </w:t>
      </w:r>
    </w:p>
    <w:p w:rsidR="007118C2" w:rsidRPr="007118C2" w:rsidRDefault="007118C2" w:rsidP="008B5424">
      <w:pPr>
        <w:jc w:val="center"/>
        <w:rPr>
          <w:rFonts w:asciiTheme="minorHAnsi" w:hAnsiTheme="minorHAnsi"/>
          <w:i/>
          <w:u w:val="single"/>
        </w:rPr>
      </w:pPr>
    </w:p>
    <w:p w:rsidR="008B5424" w:rsidRPr="007118C2" w:rsidRDefault="008B5424" w:rsidP="008B5424">
      <w:pPr>
        <w:jc w:val="center"/>
        <w:rPr>
          <w:rFonts w:asciiTheme="minorHAnsi" w:hAnsiTheme="minorHAnsi"/>
          <w:i/>
          <w:u w:val="single"/>
        </w:rPr>
      </w:pPr>
      <w:r w:rsidRPr="007118C2">
        <w:rPr>
          <w:rFonts w:asciiTheme="minorHAnsi" w:hAnsiTheme="minorHAnsi"/>
          <w:i/>
          <w:u w:val="single"/>
        </w:rPr>
        <w:t>Структура общей заболеваемости населения за  2017 год (в %)</w:t>
      </w:r>
    </w:p>
    <w:p w:rsidR="008B5424" w:rsidRPr="007118C2" w:rsidRDefault="008B5424" w:rsidP="008B5424">
      <w:pPr>
        <w:jc w:val="center"/>
        <w:rPr>
          <w:rFonts w:asciiTheme="minorHAnsi" w:hAnsiTheme="minorHAnsi"/>
          <w:i/>
          <w:u w:val="single"/>
        </w:rPr>
      </w:pPr>
    </w:p>
    <w:p w:rsidR="008B5424" w:rsidRPr="007118C2" w:rsidRDefault="008B5424" w:rsidP="008B5424">
      <w:pPr>
        <w:rPr>
          <w:rFonts w:asciiTheme="minorHAnsi" w:hAnsiTheme="minorHAnsi"/>
        </w:rPr>
      </w:pPr>
      <w:r w:rsidRPr="007118C2">
        <w:rPr>
          <w:rFonts w:asciiTheme="minorHAnsi" w:hAnsiTheme="minorHAnsi"/>
        </w:rPr>
        <w:t xml:space="preserve">1 место </w:t>
      </w:r>
      <w:proofErr w:type="gramStart"/>
      <w:r w:rsidRPr="007118C2">
        <w:rPr>
          <w:rFonts w:asciiTheme="minorHAnsi" w:hAnsiTheme="minorHAnsi"/>
        </w:rPr>
        <w:t>-б</w:t>
      </w:r>
      <w:proofErr w:type="gramEnd"/>
      <w:r w:rsidRPr="007118C2">
        <w:rPr>
          <w:rFonts w:asciiTheme="minorHAnsi" w:hAnsiTheme="minorHAnsi"/>
        </w:rPr>
        <w:t>олезни органов дыхания – 8213-28,1</w:t>
      </w:r>
    </w:p>
    <w:p w:rsidR="008B5424" w:rsidRPr="007118C2" w:rsidRDefault="008B5424" w:rsidP="008B5424">
      <w:pPr>
        <w:rPr>
          <w:rFonts w:asciiTheme="minorHAnsi" w:hAnsiTheme="minorHAnsi"/>
        </w:rPr>
      </w:pPr>
      <w:r w:rsidRPr="007118C2">
        <w:rPr>
          <w:rFonts w:asciiTheme="minorHAnsi" w:hAnsiTheme="minorHAnsi"/>
        </w:rPr>
        <w:t>2 мест</w:t>
      </w:r>
      <w:proofErr w:type="gramStart"/>
      <w:r w:rsidRPr="007118C2">
        <w:rPr>
          <w:rFonts w:asciiTheme="minorHAnsi" w:hAnsiTheme="minorHAnsi"/>
        </w:rPr>
        <w:t>о-</w:t>
      </w:r>
      <w:proofErr w:type="gramEnd"/>
      <w:r w:rsidRPr="007118C2">
        <w:rPr>
          <w:rFonts w:asciiTheme="minorHAnsi" w:hAnsiTheme="minorHAnsi"/>
        </w:rPr>
        <w:t xml:space="preserve"> болезни системы кровообращения – 3774 -12,9</w:t>
      </w:r>
    </w:p>
    <w:p w:rsidR="008B5424" w:rsidRPr="007118C2" w:rsidRDefault="008B5424" w:rsidP="008B5424">
      <w:pPr>
        <w:rPr>
          <w:rFonts w:asciiTheme="minorHAnsi" w:hAnsiTheme="minorHAnsi"/>
        </w:rPr>
      </w:pPr>
      <w:r w:rsidRPr="007118C2">
        <w:rPr>
          <w:rFonts w:asciiTheme="minorHAnsi" w:hAnsiTheme="minorHAnsi"/>
        </w:rPr>
        <w:t>3 место - болезни костно-мышечной системы – 2713-9,3</w:t>
      </w:r>
    </w:p>
    <w:p w:rsidR="008B5424" w:rsidRPr="007118C2" w:rsidRDefault="008B5424" w:rsidP="008B5424">
      <w:pPr>
        <w:rPr>
          <w:rFonts w:asciiTheme="minorHAnsi" w:hAnsiTheme="minorHAnsi"/>
        </w:rPr>
      </w:pPr>
      <w:r w:rsidRPr="007118C2">
        <w:rPr>
          <w:rFonts w:asciiTheme="minorHAnsi" w:hAnsiTheme="minorHAnsi"/>
        </w:rPr>
        <w:t>4 место - болезни  мочеполовой системы – 2518-8,6</w:t>
      </w:r>
    </w:p>
    <w:p w:rsidR="008B5424" w:rsidRPr="007118C2" w:rsidRDefault="008B5424" w:rsidP="008B5424">
      <w:pPr>
        <w:jc w:val="center"/>
        <w:rPr>
          <w:rFonts w:asciiTheme="minorHAnsi" w:hAnsiTheme="minorHAnsi"/>
        </w:rPr>
      </w:pPr>
    </w:p>
    <w:p w:rsidR="008B5424" w:rsidRPr="007118C2" w:rsidRDefault="008B5424" w:rsidP="008B5424">
      <w:pPr>
        <w:jc w:val="center"/>
        <w:rPr>
          <w:rFonts w:asciiTheme="minorHAnsi" w:hAnsiTheme="minorHAnsi"/>
          <w:i/>
          <w:u w:val="single"/>
        </w:rPr>
      </w:pPr>
      <w:r w:rsidRPr="007118C2">
        <w:rPr>
          <w:rFonts w:asciiTheme="minorHAnsi" w:hAnsiTheme="minorHAnsi"/>
          <w:i/>
          <w:u w:val="single"/>
        </w:rPr>
        <w:t>Структура первичной заболеваемости за  2017 год (в %)</w:t>
      </w:r>
    </w:p>
    <w:p w:rsidR="008B5424" w:rsidRPr="007118C2" w:rsidRDefault="008B5424" w:rsidP="008B5424">
      <w:pPr>
        <w:jc w:val="center"/>
        <w:rPr>
          <w:rFonts w:asciiTheme="minorHAnsi" w:hAnsiTheme="minorHAnsi"/>
        </w:rPr>
      </w:pPr>
    </w:p>
    <w:p w:rsidR="008B5424" w:rsidRPr="007118C2" w:rsidRDefault="008B5424" w:rsidP="008B5424">
      <w:pPr>
        <w:rPr>
          <w:rFonts w:asciiTheme="minorHAnsi" w:hAnsiTheme="minorHAnsi"/>
        </w:rPr>
      </w:pPr>
      <w:r w:rsidRPr="007118C2">
        <w:rPr>
          <w:rFonts w:asciiTheme="minorHAnsi" w:hAnsiTheme="minorHAnsi"/>
        </w:rPr>
        <w:t>1 ме</w:t>
      </w:r>
      <w:r w:rsidR="00740F06" w:rsidRPr="007118C2">
        <w:rPr>
          <w:rFonts w:asciiTheme="minorHAnsi" w:hAnsiTheme="minorHAnsi"/>
        </w:rPr>
        <w:t xml:space="preserve">сто </w:t>
      </w:r>
      <w:proofErr w:type="gramStart"/>
      <w:r w:rsidR="00740F06" w:rsidRPr="007118C2">
        <w:rPr>
          <w:rFonts w:asciiTheme="minorHAnsi" w:hAnsiTheme="minorHAnsi"/>
        </w:rPr>
        <w:t>-б</w:t>
      </w:r>
      <w:proofErr w:type="gramEnd"/>
      <w:r w:rsidR="00740F06" w:rsidRPr="007118C2">
        <w:rPr>
          <w:rFonts w:asciiTheme="minorHAnsi" w:hAnsiTheme="minorHAnsi"/>
        </w:rPr>
        <w:t>олезни органов дыхания (</w:t>
      </w:r>
      <w:r w:rsidRPr="007118C2">
        <w:rPr>
          <w:rFonts w:asciiTheme="minorHAnsi" w:hAnsiTheme="minorHAnsi"/>
        </w:rPr>
        <w:t>7215</w:t>
      </w:r>
      <w:r w:rsidR="00740F06" w:rsidRPr="007118C2">
        <w:rPr>
          <w:rFonts w:asciiTheme="minorHAnsi" w:hAnsiTheme="minorHAnsi"/>
        </w:rPr>
        <w:t xml:space="preserve">) </w:t>
      </w:r>
      <w:r w:rsidRPr="007118C2">
        <w:rPr>
          <w:rFonts w:asciiTheme="minorHAnsi" w:hAnsiTheme="minorHAnsi"/>
        </w:rPr>
        <w:t>-</w:t>
      </w:r>
      <w:r w:rsidR="00740F06" w:rsidRPr="007118C2">
        <w:rPr>
          <w:rFonts w:asciiTheme="minorHAnsi" w:hAnsiTheme="minorHAnsi"/>
        </w:rPr>
        <w:t xml:space="preserve"> </w:t>
      </w:r>
      <w:r w:rsidRPr="007118C2">
        <w:rPr>
          <w:rFonts w:asciiTheme="minorHAnsi" w:hAnsiTheme="minorHAnsi"/>
        </w:rPr>
        <w:t>54,1</w:t>
      </w:r>
    </w:p>
    <w:p w:rsidR="008B5424" w:rsidRPr="007118C2" w:rsidRDefault="008B5424" w:rsidP="008B5424">
      <w:pPr>
        <w:rPr>
          <w:rFonts w:asciiTheme="minorHAnsi" w:hAnsiTheme="minorHAnsi"/>
        </w:rPr>
      </w:pPr>
      <w:r w:rsidRPr="007118C2">
        <w:rPr>
          <w:rFonts w:asciiTheme="minorHAnsi" w:hAnsiTheme="minorHAnsi"/>
        </w:rPr>
        <w:t>2 мест</w:t>
      </w:r>
      <w:proofErr w:type="gramStart"/>
      <w:r w:rsidRPr="007118C2">
        <w:rPr>
          <w:rFonts w:asciiTheme="minorHAnsi" w:hAnsiTheme="minorHAnsi"/>
        </w:rPr>
        <w:t>о-</w:t>
      </w:r>
      <w:proofErr w:type="gramEnd"/>
      <w:r w:rsidRPr="007118C2">
        <w:rPr>
          <w:rFonts w:asciiTheme="minorHAnsi" w:hAnsiTheme="minorHAnsi"/>
        </w:rPr>
        <w:t xml:space="preserve"> травмы и отравления и другие последствия</w:t>
      </w:r>
      <w:r w:rsidR="00740F06" w:rsidRPr="007118C2">
        <w:rPr>
          <w:rFonts w:asciiTheme="minorHAnsi" w:hAnsiTheme="minorHAnsi"/>
        </w:rPr>
        <w:t xml:space="preserve"> (</w:t>
      </w:r>
      <w:r w:rsidRPr="007118C2">
        <w:rPr>
          <w:rFonts w:asciiTheme="minorHAnsi" w:hAnsiTheme="minorHAnsi"/>
        </w:rPr>
        <w:t>1351</w:t>
      </w:r>
      <w:r w:rsidR="00740F06" w:rsidRPr="007118C2">
        <w:rPr>
          <w:rFonts w:asciiTheme="minorHAnsi" w:hAnsiTheme="minorHAnsi"/>
        </w:rPr>
        <w:t xml:space="preserve">) </w:t>
      </w:r>
      <w:r w:rsidRPr="007118C2">
        <w:rPr>
          <w:rFonts w:asciiTheme="minorHAnsi" w:hAnsiTheme="minorHAnsi"/>
        </w:rPr>
        <w:t>-</w:t>
      </w:r>
      <w:r w:rsidR="00740F06" w:rsidRPr="007118C2">
        <w:rPr>
          <w:rFonts w:asciiTheme="minorHAnsi" w:hAnsiTheme="minorHAnsi"/>
        </w:rPr>
        <w:t xml:space="preserve"> </w:t>
      </w:r>
      <w:r w:rsidRPr="007118C2">
        <w:rPr>
          <w:rFonts w:asciiTheme="minorHAnsi" w:hAnsiTheme="minorHAnsi"/>
        </w:rPr>
        <w:t>10,1</w:t>
      </w:r>
    </w:p>
    <w:p w:rsidR="008B5424" w:rsidRPr="007118C2" w:rsidRDefault="008B5424" w:rsidP="008B5424">
      <w:pPr>
        <w:rPr>
          <w:rFonts w:asciiTheme="minorHAnsi" w:hAnsiTheme="minorHAnsi"/>
        </w:rPr>
      </w:pPr>
      <w:r w:rsidRPr="007118C2">
        <w:rPr>
          <w:rFonts w:asciiTheme="minorHAnsi" w:hAnsiTheme="minorHAnsi"/>
        </w:rPr>
        <w:t xml:space="preserve">3 место - болезни кожи и подкожной клетчатки </w:t>
      </w:r>
      <w:r w:rsidR="00740F06" w:rsidRPr="007118C2">
        <w:rPr>
          <w:rFonts w:asciiTheme="minorHAnsi" w:hAnsiTheme="minorHAnsi"/>
        </w:rPr>
        <w:t>(</w:t>
      </w:r>
      <w:r w:rsidRPr="007118C2">
        <w:rPr>
          <w:rFonts w:asciiTheme="minorHAnsi" w:hAnsiTheme="minorHAnsi"/>
        </w:rPr>
        <w:t>1109</w:t>
      </w:r>
      <w:r w:rsidR="00740F06" w:rsidRPr="007118C2">
        <w:rPr>
          <w:rFonts w:asciiTheme="minorHAnsi" w:hAnsiTheme="minorHAnsi"/>
        </w:rPr>
        <w:t xml:space="preserve">) </w:t>
      </w:r>
      <w:r w:rsidRPr="007118C2">
        <w:rPr>
          <w:rFonts w:asciiTheme="minorHAnsi" w:hAnsiTheme="minorHAnsi"/>
        </w:rPr>
        <w:t>-</w:t>
      </w:r>
      <w:r w:rsidR="00740F06" w:rsidRPr="007118C2">
        <w:rPr>
          <w:rFonts w:asciiTheme="minorHAnsi" w:hAnsiTheme="minorHAnsi"/>
        </w:rPr>
        <w:t xml:space="preserve"> </w:t>
      </w:r>
      <w:r w:rsidRPr="007118C2">
        <w:rPr>
          <w:rFonts w:asciiTheme="minorHAnsi" w:hAnsiTheme="minorHAnsi"/>
        </w:rPr>
        <w:t>8,3</w:t>
      </w:r>
    </w:p>
    <w:p w:rsidR="008B5424" w:rsidRPr="007118C2" w:rsidRDefault="008B5424" w:rsidP="008B5424">
      <w:pPr>
        <w:rPr>
          <w:rFonts w:asciiTheme="minorHAnsi" w:hAnsiTheme="minorHAnsi"/>
        </w:rPr>
      </w:pPr>
      <w:r w:rsidRPr="007118C2">
        <w:rPr>
          <w:rFonts w:asciiTheme="minorHAnsi" w:hAnsiTheme="minorHAnsi"/>
        </w:rPr>
        <w:t>4 место – болезни эндокринной системы</w:t>
      </w:r>
      <w:r w:rsidR="00740F06" w:rsidRPr="007118C2">
        <w:rPr>
          <w:rFonts w:asciiTheme="minorHAnsi" w:hAnsiTheme="minorHAnsi"/>
        </w:rPr>
        <w:t xml:space="preserve"> </w:t>
      </w:r>
      <w:proofErr w:type="gramStart"/>
      <w:r w:rsidR="00740F06" w:rsidRPr="007118C2">
        <w:rPr>
          <w:rFonts w:asciiTheme="minorHAnsi" w:hAnsiTheme="minorHAnsi"/>
        </w:rPr>
        <w:t>(</w:t>
      </w:r>
      <w:r w:rsidRPr="007118C2">
        <w:rPr>
          <w:rFonts w:asciiTheme="minorHAnsi" w:hAnsiTheme="minorHAnsi"/>
        </w:rPr>
        <w:t xml:space="preserve"> </w:t>
      </w:r>
      <w:proofErr w:type="gramEnd"/>
      <w:r w:rsidRPr="007118C2">
        <w:rPr>
          <w:rFonts w:asciiTheme="minorHAnsi" w:hAnsiTheme="minorHAnsi"/>
        </w:rPr>
        <w:t>552</w:t>
      </w:r>
      <w:r w:rsidR="00740F06" w:rsidRPr="007118C2">
        <w:rPr>
          <w:rFonts w:asciiTheme="minorHAnsi" w:hAnsiTheme="minorHAnsi"/>
        </w:rPr>
        <w:t xml:space="preserve">) </w:t>
      </w:r>
      <w:r w:rsidRPr="007118C2">
        <w:rPr>
          <w:rFonts w:asciiTheme="minorHAnsi" w:hAnsiTheme="minorHAnsi"/>
        </w:rPr>
        <w:t>-</w:t>
      </w:r>
      <w:r w:rsidR="00740F06" w:rsidRPr="007118C2">
        <w:rPr>
          <w:rFonts w:asciiTheme="minorHAnsi" w:hAnsiTheme="minorHAnsi"/>
        </w:rPr>
        <w:t xml:space="preserve"> </w:t>
      </w:r>
      <w:r w:rsidRPr="007118C2">
        <w:rPr>
          <w:rFonts w:asciiTheme="minorHAnsi" w:hAnsiTheme="minorHAnsi"/>
        </w:rPr>
        <w:t>4,1</w:t>
      </w:r>
    </w:p>
    <w:p w:rsidR="008B5424" w:rsidRPr="007118C2" w:rsidRDefault="008B5424" w:rsidP="008B5424">
      <w:pPr>
        <w:rPr>
          <w:rFonts w:asciiTheme="minorHAnsi" w:hAnsiTheme="minorHAnsi"/>
        </w:rPr>
      </w:pPr>
    </w:p>
    <w:p w:rsidR="008B5424" w:rsidRPr="007118C2" w:rsidRDefault="008B5424" w:rsidP="008B5424">
      <w:pPr>
        <w:jc w:val="center"/>
        <w:rPr>
          <w:rFonts w:asciiTheme="minorHAnsi" w:hAnsiTheme="minorHAnsi"/>
          <w:b/>
        </w:rPr>
      </w:pPr>
      <w:r w:rsidRPr="007118C2">
        <w:rPr>
          <w:rFonts w:asciiTheme="minorHAnsi" w:hAnsiTheme="minorHAnsi"/>
          <w:b/>
        </w:rPr>
        <w:lastRenderedPageBreak/>
        <w:t>Организация медицинской помощи населению района.</w:t>
      </w:r>
    </w:p>
    <w:p w:rsidR="008B5424" w:rsidRPr="007118C2" w:rsidRDefault="008B5424" w:rsidP="008B5424">
      <w:pPr>
        <w:spacing w:line="276" w:lineRule="auto"/>
        <w:rPr>
          <w:rFonts w:asciiTheme="minorHAnsi" w:hAnsiTheme="minorHAnsi"/>
          <w:i/>
          <w:u w:val="single"/>
        </w:rPr>
      </w:pPr>
      <w:r w:rsidRPr="007118C2">
        <w:rPr>
          <w:rFonts w:asciiTheme="minorHAnsi" w:hAnsiTheme="minorHAnsi"/>
          <w:i/>
          <w:u w:val="single"/>
        </w:rPr>
        <w:t>Амбулаторно-поликлиническая служба:</w:t>
      </w:r>
    </w:p>
    <w:p w:rsidR="008B5424" w:rsidRPr="007118C2" w:rsidRDefault="008B5424" w:rsidP="008B5424">
      <w:pPr>
        <w:spacing w:line="276" w:lineRule="auto"/>
        <w:jc w:val="both"/>
        <w:rPr>
          <w:rFonts w:asciiTheme="minorHAnsi" w:hAnsiTheme="minorHAnsi"/>
        </w:rPr>
      </w:pPr>
      <w:r w:rsidRPr="007118C2">
        <w:rPr>
          <w:rFonts w:asciiTheme="minorHAnsi" w:hAnsiTheme="minorHAnsi"/>
        </w:rPr>
        <w:t xml:space="preserve">  </w:t>
      </w:r>
      <w:r w:rsidR="00740F06" w:rsidRPr="007118C2">
        <w:rPr>
          <w:rFonts w:asciiTheme="minorHAnsi" w:hAnsiTheme="minorHAnsi"/>
        </w:rPr>
        <w:t xml:space="preserve">       </w:t>
      </w:r>
      <w:r w:rsidRPr="007118C2">
        <w:rPr>
          <w:rFonts w:asciiTheme="minorHAnsi" w:hAnsiTheme="minorHAnsi"/>
        </w:rPr>
        <w:t>Первичная  медико-санитарная  помощь  в  БУЗ  УР  «</w:t>
      </w:r>
      <w:proofErr w:type="spellStart"/>
      <w:r w:rsidRPr="007118C2">
        <w:rPr>
          <w:rFonts w:asciiTheme="minorHAnsi" w:hAnsiTheme="minorHAnsi"/>
        </w:rPr>
        <w:t>Можгинская</w:t>
      </w:r>
      <w:proofErr w:type="spellEnd"/>
      <w:r w:rsidRPr="007118C2">
        <w:rPr>
          <w:rFonts w:asciiTheme="minorHAnsi" w:hAnsiTheme="minorHAnsi"/>
        </w:rPr>
        <w:t xml:space="preserve">  РБ  МЗ УР» оказывается взрослой поликлиникой на 750 посещений и детской поликлиникой на 250 посещений,  33  фельдшерско-акушерскими  пунктами, 2  участковыми  больницами, 1 врачебной амбулаторией.   </w:t>
      </w:r>
    </w:p>
    <w:p w:rsidR="008B5424" w:rsidRPr="007118C2" w:rsidRDefault="008B5424" w:rsidP="008B5424">
      <w:pPr>
        <w:spacing w:line="276" w:lineRule="auto"/>
        <w:jc w:val="both"/>
        <w:rPr>
          <w:rFonts w:asciiTheme="minorHAnsi" w:hAnsiTheme="minorHAnsi"/>
        </w:rPr>
      </w:pPr>
      <w:r w:rsidRPr="007118C2">
        <w:rPr>
          <w:rFonts w:asciiTheme="minorHAnsi" w:hAnsiTheme="minorHAnsi"/>
          <w:i/>
        </w:rPr>
        <w:t xml:space="preserve">  </w:t>
      </w:r>
      <w:r w:rsidR="00740F06" w:rsidRPr="007118C2">
        <w:rPr>
          <w:rFonts w:asciiTheme="minorHAnsi" w:hAnsiTheme="minorHAnsi"/>
          <w:i/>
        </w:rPr>
        <w:t xml:space="preserve">       </w:t>
      </w:r>
      <w:r w:rsidRPr="007118C2">
        <w:rPr>
          <w:rFonts w:asciiTheme="minorHAnsi" w:hAnsiTheme="minorHAnsi"/>
        </w:rPr>
        <w:t xml:space="preserve">План посещений  за 2017 г. по участковым больницам Можгинского района выполнен на 67,3  %.  </w:t>
      </w:r>
    </w:p>
    <w:p w:rsidR="008B5424" w:rsidRPr="007118C2" w:rsidRDefault="008B5424" w:rsidP="008B5424">
      <w:pPr>
        <w:jc w:val="center"/>
        <w:rPr>
          <w:rFonts w:asciiTheme="minorHAnsi" w:hAnsiTheme="minorHAnsi"/>
        </w:rPr>
      </w:pPr>
      <w:r w:rsidRPr="007118C2">
        <w:rPr>
          <w:rFonts w:asciiTheme="minorHAnsi" w:hAnsiTheme="minorHAnsi"/>
        </w:rPr>
        <w:t>Амбулаторно-поликлиническая помощь: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2126"/>
        <w:gridCol w:w="2268"/>
        <w:gridCol w:w="2268"/>
      </w:tblGrid>
      <w:tr w:rsidR="008B5424" w:rsidRPr="007118C2" w:rsidTr="00B72CBD">
        <w:tc>
          <w:tcPr>
            <w:tcW w:w="2235" w:type="dxa"/>
            <w:shd w:val="clear" w:color="auto" w:fill="EAF1DD" w:themeFill="accent3" w:themeFillTint="33"/>
          </w:tcPr>
          <w:p w:rsidR="008B5424" w:rsidRPr="007118C2" w:rsidRDefault="008B5424" w:rsidP="00DB706E">
            <w:pPr>
              <w:jc w:val="both"/>
              <w:rPr>
                <w:rFonts w:asciiTheme="minorHAnsi" w:hAnsiTheme="minorHAnsi"/>
              </w:rPr>
            </w:pPr>
          </w:p>
        </w:tc>
        <w:tc>
          <w:tcPr>
            <w:tcW w:w="2126" w:type="dxa"/>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план</w:t>
            </w:r>
          </w:p>
        </w:tc>
        <w:tc>
          <w:tcPr>
            <w:tcW w:w="2268" w:type="dxa"/>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факт</w:t>
            </w:r>
          </w:p>
        </w:tc>
        <w:tc>
          <w:tcPr>
            <w:tcW w:w="2268" w:type="dxa"/>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 выполнения</w:t>
            </w:r>
          </w:p>
        </w:tc>
      </w:tr>
      <w:tr w:rsidR="008B5424" w:rsidRPr="007118C2" w:rsidTr="00DB706E">
        <w:tc>
          <w:tcPr>
            <w:tcW w:w="2235" w:type="dxa"/>
          </w:tcPr>
          <w:p w:rsidR="008B5424" w:rsidRPr="007118C2" w:rsidRDefault="008B5424" w:rsidP="00DB706E">
            <w:pPr>
              <w:jc w:val="both"/>
              <w:rPr>
                <w:rFonts w:asciiTheme="minorHAnsi" w:hAnsiTheme="minorHAnsi"/>
              </w:rPr>
            </w:pPr>
            <w:proofErr w:type="spellStart"/>
            <w:r w:rsidRPr="007118C2">
              <w:rPr>
                <w:rFonts w:asciiTheme="minorHAnsi" w:hAnsiTheme="minorHAnsi"/>
              </w:rPr>
              <w:t>Пычасская</w:t>
            </w:r>
            <w:proofErr w:type="spellEnd"/>
            <w:r w:rsidRPr="007118C2">
              <w:rPr>
                <w:rFonts w:asciiTheme="minorHAnsi" w:hAnsiTheme="minorHAnsi"/>
              </w:rPr>
              <w:t xml:space="preserve"> УБ</w:t>
            </w:r>
          </w:p>
        </w:tc>
        <w:tc>
          <w:tcPr>
            <w:tcW w:w="2126" w:type="dxa"/>
          </w:tcPr>
          <w:p w:rsidR="008B5424" w:rsidRPr="007118C2" w:rsidRDefault="008B5424" w:rsidP="00DB706E">
            <w:pPr>
              <w:jc w:val="center"/>
              <w:rPr>
                <w:rFonts w:asciiTheme="minorHAnsi" w:hAnsiTheme="minorHAnsi"/>
              </w:rPr>
            </w:pPr>
            <w:r w:rsidRPr="007118C2">
              <w:rPr>
                <w:rFonts w:asciiTheme="minorHAnsi" w:hAnsiTheme="minorHAnsi"/>
              </w:rPr>
              <w:t>43292</w:t>
            </w:r>
          </w:p>
        </w:tc>
        <w:tc>
          <w:tcPr>
            <w:tcW w:w="2268" w:type="dxa"/>
          </w:tcPr>
          <w:p w:rsidR="008B5424" w:rsidRPr="007118C2" w:rsidRDefault="008B5424" w:rsidP="00DB706E">
            <w:pPr>
              <w:jc w:val="center"/>
              <w:rPr>
                <w:rFonts w:asciiTheme="minorHAnsi" w:hAnsiTheme="minorHAnsi"/>
              </w:rPr>
            </w:pPr>
            <w:r w:rsidRPr="007118C2">
              <w:rPr>
                <w:rFonts w:asciiTheme="minorHAnsi" w:hAnsiTheme="minorHAnsi"/>
              </w:rPr>
              <w:t>27379</w:t>
            </w:r>
          </w:p>
        </w:tc>
        <w:tc>
          <w:tcPr>
            <w:tcW w:w="2268" w:type="dxa"/>
          </w:tcPr>
          <w:p w:rsidR="008B5424" w:rsidRPr="007118C2" w:rsidRDefault="008B5424" w:rsidP="00DB706E">
            <w:pPr>
              <w:jc w:val="center"/>
              <w:rPr>
                <w:rFonts w:asciiTheme="minorHAnsi" w:hAnsiTheme="minorHAnsi"/>
              </w:rPr>
            </w:pPr>
            <w:r w:rsidRPr="007118C2">
              <w:rPr>
                <w:rFonts w:asciiTheme="minorHAnsi" w:hAnsiTheme="minorHAnsi"/>
              </w:rPr>
              <w:t>63,2</w:t>
            </w:r>
          </w:p>
        </w:tc>
      </w:tr>
      <w:tr w:rsidR="008B5424" w:rsidRPr="007118C2" w:rsidTr="00DB706E">
        <w:tc>
          <w:tcPr>
            <w:tcW w:w="2235" w:type="dxa"/>
          </w:tcPr>
          <w:p w:rsidR="008B5424" w:rsidRPr="007118C2" w:rsidRDefault="008B5424" w:rsidP="00DB706E">
            <w:pPr>
              <w:jc w:val="both"/>
              <w:rPr>
                <w:rFonts w:asciiTheme="minorHAnsi" w:hAnsiTheme="minorHAnsi"/>
              </w:rPr>
            </w:pPr>
            <w:proofErr w:type="spellStart"/>
            <w:r w:rsidRPr="007118C2">
              <w:rPr>
                <w:rFonts w:asciiTheme="minorHAnsi" w:hAnsiTheme="minorHAnsi"/>
              </w:rPr>
              <w:t>Б-Учинская</w:t>
            </w:r>
            <w:proofErr w:type="spellEnd"/>
            <w:r w:rsidRPr="007118C2">
              <w:rPr>
                <w:rFonts w:asciiTheme="minorHAnsi" w:hAnsiTheme="minorHAnsi"/>
              </w:rPr>
              <w:t xml:space="preserve"> </w:t>
            </w:r>
          </w:p>
          <w:p w:rsidR="008B5424" w:rsidRPr="007118C2" w:rsidRDefault="008B5424" w:rsidP="00DB706E">
            <w:pPr>
              <w:jc w:val="both"/>
              <w:rPr>
                <w:rFonts w:asciiTheme="minorHAnsi" w:hAnsiTheme="minorHAnsi"/>
              </w:rPr>
            </w:pPr>
          </w:p>
        </w:tc>
        <w:tc>
          <w:tcPr>
            <w:tcW w:w="2126" w:type="dxa"/>
          </w:tcPr>
          <w:p w:rsidR="008B5424" w:rsidRPr="007118C2" w:rsidRDefault="008B5424" w:rsidP="00DB706E">
            <w:pPr>
              <w:jc w:val="center"/>
              <w:rPr>
                <w:rFonts w:asciiTheme="minorHAnsi" w:hAnsiTheme="minorHAnsi"/>
              </w:rPr>
            </w:pPr>
            <w:r w:rsidRPr="007118C2">
              <w:rPr>
                <w:rFonts w:asciiTheme="minorHAnsi" w:hAnsiTheme="minorHAnsi"/>
              </w:rPr>
              <w:t>18363</w:t>
            </w:r>
          </w:p>
        </w:tc>
        <w:tc>
          <w:tcPr>
            <w:tcW w:w="2268" w:type="dxa"/>
          </w:tcPr>
          <w:p w:rsidR="008B5424" w:rsidRPr="007118C2" w:rsidRDefault="008B5424" w:rsidP="00DB706E">
            <w:pPr>
              <w:jc w:val="center"/>
              <w:rPr>
                <w:rFonts w:asciiTheme="minorHAnsi" w:hAnsiTheme="minorHAnsi"/>
              </w:rPr>
            </w:pPr>
            <w:r w:rsidRPr="007118C2">
              <w:rPr>
                <w:rFonts w:asciiTheme="minorHAnsi" w:hAnsiTheme="minorHAnsi"/>
              </w:rPr>
              <w:t>16519</w:t>
            </w:r>
          </w:p>
        </w:tc>
        <w:tc>
          <w:tcPr>
            <w:tcW w:w="2268" w:type="dxa"/>
          </w:tcPr>
          <w:p w:rsidR="008B5424" w:rsidRPr="007118C2" w:rsidRDefault="008B5424" w:rsidP="00DB706E">
            <w:pPr>
              <w:jc w:val="center"/>
              <w:rPr>
                <w:rFonts w:asciiTheme="minorHAnsi" w:hAnsiTheme="minorHAnsi"/>
              </w:rPr>
            </w:pPr>
            <w:r w:rsidRPr="007118C2">
              <w:rPr>
                <w:rFonts w:asciiTheme="minorHAnsi" w:hAnsiTheme="minorHAnsi"/>
              </w:rPr>
              <w:t>89,9</w:t>
            </w:r>
          </w:p>
        </w:tc>
      </w:tr>
      <w:tr w:rsidR="008B5424" w:rsidRPr="007118C2" w:rsidTr="00DB706E">
        <w:trPr>
          <w:trHeight w:val="297"/>
        </w:trPr>
        <w:tc>
          <w:tcPr>
            <w:tcW w:w="2235" w:type="dxa"/>
          </w:tcPr>
          <w:p w:rsidR="008B5424" w:rsidRPr="007118C2" w:rsidRDefault="008B5424" w:rsidP="00DB706E">
            <w:pPr>
              <w:jc w:val="both"/>
              <w:rPr>
                <w:rFonts w:asciiTheme="minorHAnsi" w:hAnsiTheme="minorHAnsi"/>
              </w:rPr>
            </w:pPr>
            <w:proofErr w:type="spellStart"/>
            <w:r w:rsidRPr="007118C2">
              <w:rPr>
                <w:rFonts w:asciiTheme="minorHAnsi" w:hAnsiTheme="minorHAnsi"/>
              </w:rPr>
              <w:t>Б-Кибьинская</w:t>
            </w:r>
            <w:proofErr w:type="spellEnd"/>
            <w:r w:rsidRPr="007118C2">
              <w:rPr>
                <w:rFonts w:asciiTheme="minorHAnsi" w:hAnsiTheme="minorHAnsi"/>
              </w:rPr>
              <w:t xml:space="preserve"> </w:t>
            </w:r>
          </w:p>
          <w:p w:rsidR="008B5424" w:rsidRPr="007118C2" w:rsidRDefault="008B5424" w:rsidP="00DB706E">
            <w:pPr>
              <w:jc w:val="both"/>
              <w:rPr>
                <w:rFonts w:asciiTheme="minorHAnsi" w:hAnsiTheme="minorHAnsi"/>
              </w:rPr>
            </w:pPr>
          </w:p>
        </w:tc>
        <w:tc>
          <w:tcPr>
            <w:tcW w:w="2126" w:type="dxa"/>
          </w:tcPr>
          <w:p w:rsidR="008B5424" w:rsidRPr="007118C2" w:rsidRDefault="008B5424" w:rsidP="00DB706E">
            <w:pPr>
              <w:jc w:val="center"/>
              <w:rPr>
                <w:rFonts w:asciiTheme="minorHAnsi" w:hAnsiTheme="minorHAnsi"/>
              </w:rPr>
            </w:pPr>
            <w:r w:rsidRPr="007118C2">
              <w:rPr>
                <w:rFonts w:asciiTheme="minorHAnsi" w:hAnsiTheme="minorHAnsi"/>
              </w:rPr>
              <w:t>6679</w:t>
            </w:r>
          </w:p>
        </w:tc>
        <w:tc>
          <w:tcPr>
            <w:tcW w:w="2268" w:type="dxa"/>
          </w:tcPr>
          <w:p w:rsidR="008B5424" w:rsidRPr="007118C2" w:rsidRDefault="008B5424" w:rsidP="00DB706E">
            <w:pPr>
              <w:jc w:val="center"/>
              <w:rPr>
                <w:rFonts w:asciiTheme="minorHAnsi" w:hAnsiTheme="minorHAnsi"/>
              </w:rPr>
            </w:pPr>
            <w:r w:rsidRPr="007118C2">
              <w:rPr>
                <w:rFonts w:asciiTheme="minorHAnsi" w:hAnsiTheme="minorHAnsi"/>
              </w:rPr>
              <w:t>2109</w:t>
            </w:r>
          </w:p>
        </w:tc>
        <w:tc>
          <w:tcPr>
            <w:tcW w:w="2268" w:type="dxa"/>
          </w:tcPr>
          <w:p w:rsidR="008B5424" w:rsidRPr="007118C2" w:rsidRDefault="008B5424" w:rsidP="00DB706E">
            <w:pPr>
              <w:jc w:val="center"/>
              <w:rPr>
                <w:rFonts w:asciiTheme="minorHAnsi" w:hAnsiTheme="minorHAnsi"/>
              </w:rPr>
            </w:pPr>
            <w:r w:rsidRPr="007118C2">
              <w:rPr>
                <w:rFonts w:asciiTheme="minorHAnsi" w:hAnsiTheme="minorHAnsi"/>
              </w:rPr>
              <w:t>31,5</w:t>
            </w:r>
          </w:p>
        </w:tc>
      </w:tr>
    </w:tbl>
    <w:p w:rsidR="008B5424" w:rsidRPr="007118C2" w:rsidRDefault="008B5424" w:rsidP="008B5424">
      <w:pPr>
        <w:jc w:val="both"/>
        <w:rPr>
          <w:rFonts w:asciiTheme="minorHAnsi" w:hAnsiTheme="minorHAnsi"/>
        </w:rPr>
      </w:pPr>
      <w:r w:rsidRPr="007118C2">
        <w:rPr>
          <w:rFonts w:asciiTheme="minorHAnsi" w:hAnsiTheme="minorHAnsi"/>
        </w:rPr>
        <w:t xml:space="preserve">  </w:t>
      </w:r>
    </w:p>
    <w:p w:rsidR="008B5424" w:rsidRPr="007118C2" w:rsidRDefault="008B5424" w:rsidP="008B5424">
      <w:pPr>
        <w:jc w:val="both"/>
        <w:rPr>
          <w:rFonts w:asciiTheme="minorHAnsi" w:hAnsiTheme="minorHAnsi"/>
        </w:rPr>
      </w:pPr>
      <w:r w:rsidRPr="007118C2">
        <w:rPr>
          <w:rFonts w:asciiTheme="minorHAnsi" w:hAnsiTheme="minorHAnsi"/>
        </w:rPr>
        <w:t xml:space="preserve">   </w:t>
      </w:r>
      <w:r w:rsidR="00740F06" w:rsidRPr="007118C2">
        <w:rPr>
          <w:rFonts w:asciiTheme="minorHAnsi" w:hAnsiTheme="minorHAnsi"/>
        </w:rPr>
        <w:t xml:space="preserve">        </w:t>
      </w:r>
      <w:r w:rsidRPr="007118C2">
        <w:rPr>
          <w:rFonts w:asciiTheme="minorHAnsi" w:hAnsiTheme="minorHAnsi"/>
        </w:rPr>
        <w:t xml:space="preserve">Регулярно осуществляются выезда на </w:t>
      </w:r>
      <w:proofErr w:type="spellStart"/>
      <w:r w:rsidRPr="007118C2">
        <w:rPr>
          <w:rFonts w:asciiTheme="minorHAnsi" w:hAnsiTheme="minorHAnsi"/>
        </w:rPr>
        <w:t>ФАПы</w:t>
      </w:r>
      <w:proofErr w:type="spellEnd"/>
      <w:r w:rsidRPr="007118C2">
        <w:rPr>
          <w:rFonts w:asciiTheme="minorHAnsi" w:hAnsiTheme="minorHAnsi"/>
        </w:rPr>
        <w:t xml:space="preserve"> и участковые больницы врачей педиатров и терапевтов. Согласно графику осуществляются выезда узких специалистов, лаборатории и диагностической службы для проведения диспансеризации детского и взрослого населения.</w:t>
      </w:r>
    </w:p>
    <w:tbl>
      <w:tblPr>
        <w:tblW w:w="0" w:type="auto"/>
        <w:tblLook w:val="00A0"/>
      </w:tblPr>
      <w:tblGrid>
        <w:gridCol w:w="9464"/>
      </w:tblGrid>
      <w:tr w:rsidR="008B5424" w:rsidRPr="007118C2" w:rsidTr="00DB706E">
        <w:tc>
          <w:tcPr>
            <w:tcW w:w="9464" w:type="dxa"/>
          </w:tcPr>
          <w:p w:rsidR="008B5424" w:rsidRPr="007118C2" w:rsidRDefault="008B5424" w:rsidP="00DB706E">
            <w:pPr>
              <w:pStyle w:val="17"/>
              <w:spacing w:line="240" w:lineRule="auto"/>
              <w:ind w:left="0"/>
              <w:jc w:val="both"/>
              <w:rPr>
                <w:rFonts w:asciiTheme="minorHAnsi" w:hAnsiTheme="minorHAnsi"/>
                <w:sz w:val="20"/>
                <w:szCs w:val="20"/>
              </w:rPr>
            </w:pPr>
            <w:r w:rsidRPr="007118C2">
              <w:rPr>
                <w:rFonts w:asciiTheme="minorHAnsi" w:hAnsiTheme="minorHAnsi"/>
                <w:sz w:val="20"/>
                <w:szCs w:val="20"/>
              </w:rPr>
              <w:t xml:space="preserve">   </w:t>
            </w:r>
            <w:r w:rsidR="00740F06" w:rsidRPr="007118C2">
              <w:rPr>
                <w:rFonts w:asciiTheme="minorHAnsi" w:hAnsiTheme="minorHAnsi"/>
                <w:sz w:val="20"/>
                <w:szCs w:val="20"/>
              </w:rPr>
              <w:t xml:space="preserve">      </w:t>
            </w:r>
            <w:r w:rsidRPr="007118C2">
              <w:rPr>
                <w:rFonts w:asciiTheme="minorHAnsi" w:hAnsiTheme="minorHAnsi"/>
                <w:sz w:val="20"/>
                <w:szCs w:val="20"/>
              </w:rPr>
              <w:t>Активно проводится диспансеризация  взрослого  населения. Так в 2017г. подлежат диспансеризации 5000 сельских жителей, из них осмотренных – 4132 чел., что составляет – 82,6 %.</w:t>
            </w:r>
          </w:p>
          <w:p w:rsidR="008B5424" w:rsidRPr="007118C2" w:rsidRDefault="008B5424" w:rsidP="00DB706E">
            <w:pPr>
              <w:pStyle w:val="17"/>
              <w:spacing w:line="240" w:lineRule="auto"/>
              <w:ind w:left="0"/>
              <w:jc w:val="both"/>
              <w:rPr>
                <w:rFonts w:asciiTheme="minorHAnsi" w:hAnsiTheme="minorHAnsi"/>
                <w:sz w:val="20"/>
                <w:szCs w:val="20"/>
              </w:rPr>
            </w:pPr>
          </w:p>
        </w:tc>
      </w:tr>
    </w:tbl>
    <w:p w:rsidR="008B5424" w:rsidRPr="007118C2" w:rsidRDefault="008B5424" w:rsidP="008B5424">
      <w:pPr>
        <w:spacing w:line="276" w:lineRule="auto"/>
        <w:rPr>
          <w:rFonts w:asciiTheme="minorHAnsi" w:hAnsiTheme="minorHAnsi"/>
          <w:i/>
          <w:u w:val="single"/>
        </w:rPr>
      </w:pPr>
      <w:r w:rsidRPr="007118C2">
        <w:rPr>
          <w:rFonts w:asciiTheme="minorHAnsi" w:hAnsiTheme="minorHAnsi"/>
          <w:i/>
          <w:u w:val="single"/>
        </w:rPr>
        <w:t>Стационарная помощь:</w:t>
      </w:r>
    </w:p>
    <w:p w:rsidR="008B5424" w:rsidRPr="007118C2" w:rsidRDefault="008B5424" w:rsidP="008B5424">
      <w:pPr>
        <w:jc w:val="both"/>
        <w:rPr>
          <w:rFonts w:asciiTheme="minorHAnsi" w:hAnsiTheme="minorHAnsi"/>
        </w:rPr>
      </w:pPr>
      <w:r w:rsidRPr="007118C2">
        <w:rPr>
          <w:rFonts w:asciiTheme="minorHAnsi" w:hAnsiTheme="minorHAnsi"/>
        </w:rPr>
        <w:t xml:space="preserve">   В организации медицинского обслуживания населения важное место занимает стационарная помощь. В 2017 году в участковых больницах БУЗ УР «</w:t>
      </w:r>
      <w:proofErr w:type="spellStart"/>
      <w:r w:rsidRPr="007118C2">
        <w:rPr>
          <w:rFonts w:asciiTheme="minorHAnsi" w:hAnsiTheme="minorHAnsi"/>
        </w:rPr>
        <w:t>Можгинская</w:t>
      </w:r>
      <w:proofErr w:type="spellEnd"/>
      <w:r w:rsidRPr="007118C2">
        <w:rPr>
          <w:rFonts w:asciiTheme="minorHAnsi" w:hAnsiTheme="minorHAnsi"/>
        </w:rPr>
        <w:t xml:space="preserve"> РБ МЗ УР» развернуто  22 койки круглосуточного пребывания и 31 койка дневного пребывания.</w:t>
      </w:r>
    </w:p>
    <w:p w:rsidR="008B5424" w:rsidRPr="007118C2" w:rsidRDefault="008B5424" w:rsidP="008B5424">
      <w:pPr>
        <w:jc w:val="both"/>
        <w:rPr>
          <w:rFonts w:asciiTheme="minorHAnsi" w:hAnsiTheme="minorHAnsi"/>
        </w:rPr>
      </w:pPr>
      <w:r w:rsidRPr="007118C2">
        <w:rPr>
          <w:rFonts w:asciiTheme="minorHAnsi" w:hAnsiTheme="minorHAns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3294"/>
        <w:gridCol w:w="1914"/>
        <w:gridCol w:w="1914"/>
        <w:gridCol w:w="1915"/>
      </w:tblGrid>
      <w:tr w:rsidR="008B5424" w:rsidRPr="007118C2" w:rsidTr="00B72CBD">
        <w:tc>
          <w:tcPr>
            <w:tcW w:w="534" w:type="dxa"/>
            <w:vMerge w:val="restart"/>
            <w:shd w:val="clear" w:color="auto" w:fill="EAF1DD" w:themeFill="accent3" w:themeFillTint="33"/>
          </w:tcPr>
          <w:p w:rsidR="008B5424" w:rsidRPr="007118C2" w:rsidRDefault="008B5424" w:rsidP="00DB706E">
            <w:pPr>
              <w:jc w:val="both"/>
              <w:rPr>
                <w:rFonts w:asciiTheme="minorHAnsi" w:hAnsiTheme="minorHAnsi"/>
              </w:rPr>
            </w:pPr>
            <w:r w:rsidRPr="007118C2">
              <w:rPr>
                <w:rFonts w:asciiTheme="minorHAnsi" w:hAnsiTheme="minorHAnsi"/>
              </w:rPr>
              <w:t>№</w:t>
            </w:r>
          </w:p>
        </w:tc>
        <w:tc>
          <w:tcPr>
            <w:tcW w:w="3294" w:type="dxa"/>
            <w:vMerge w:val="restart"/>
            <w:shd w:val="clear" w:color="auto" w:fill="EAF1DD" w:themeFill="accent3" w:themeFillTint="33"/>
          </w:tcPr>
          <w:p w:rsidR="008B5424" w:rsidRPr="007118C2" w:rsidRDefault="008B5424" w:rsidP="00DB706E">
            <w:pPr>
              <w:jc w:val="both"/>
              <w:rPr>
                <w:rFonts w:asciiTheme="minorHAnsi" w:hAnsiTheme="minorHAnsi"/>
              </w:rPr>
            </w:pPr>
          </w:p>
          <w:p w:rsidR="008B5424" w:rsidRPr="007118C2" w:rsidRDefault="008B5424" w:rsidP="00DB706E">
            <w:pPr>
              <w:jc w:val="both"/>
              <w:rPr>
                <w:rFonts w:asciiTheme="minorHAnsi" w:hAnsiTheme="minorHAnsi"/>
              </w:rPr>
            </w:pPr>
            <w:r w:rsidRPr="007118C2">
              <w:rPr>
                <w:rFonts w:asciiTheme="minorHAnsi" w:hAnsiTheme="minorHAnsi"/>
              </w:rPr>
              <w:t xml:space="preserve">         Наименование ЛПУ</w:t>
            </w:r>
          </w:p>
        </w:tc>
        <w:tc>
          <w:tcPr>
            <w:tcW w:w="5743" w:type="dxa"/>
            <w:gridSpan w:val="3"/>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кол-во коек</w:t>
            </w:r>
          </w:p>
        </w:tc>
      </w:tr>
      <w:tr w:rsidR="008B5424" w:rsidRPr="007118C2" w:rsidTr="00B72CBD">
        <w:tc>
          <w:tcPr>
            <w:tcW w:w="534" w:type="dxa"/>
            <w:vMerge/>
            <w:shd w:val="clear" w:color="auto" w:fill="EAF1DD" w:themeFill="accent3" w:themeFillTint="33"/>
          </w:tcPr>
          <w:p w:rsidR="008B5424" w:rsidRPr="007118C2" w:rsidRDefault="008B5424" w:rsidP="00DB706E">
            <w:pPr>
              <w:jc w:val="both"/>
              <w:rPr>
                <w:rFonts w:asciiTheme="minorHAnsi" w:hAnsiTheme="minorHAnsi"/>
              </w:rPr>
            </w:pPr>
          </w:p>
        </w:tc>
        <w:tc>
          <w:tcPr>
            <w:tcW w:w="3294" w:type="dxa"/>
            <w:vMerge/>
            <w:shd w:val="clear" w:color="auto" w:fill="EAF1DD" w:themeFill="accent3" w:themeFillTint="33"/>
          </w:tcPr>
          <w:p w:rsidR="008B5424" w:rsidRPr="007118C2" w:rsidRDefault="008B5424" w:rsidP="00DB706E">
            <w:pPr>
              <w:jc w:val="both"/>
              <w:rPr>
                <w:rFonts w:asciiTheme="minorHAnsi" w:hAnsiTheme="minorHAnsi"/>
              </w:rPr>
            </w:pPr>
          </w:p>
        </w:tc>
        <w:tc>
          <w:tcPr>
            <w:tcW w:w="1914" w:type="dxa"/>
            <w:vMerge w:val="restart"/>
            <w:shd w:val="clear" w:color="auto" w:fill="EAF1DD" w:themeFill="accent3" w:themeFillTint="33"/>
          </w:tcPr>
          <w:p w:rsidR="008B5424" w:rsidRPr="007118C2" w:rsidRDefault="008B5424" w:rsidP="00DB706E">
            <w:pPr>
              <w:jc w:val="center"/>
              <w:rPr>
                <w:rFonts w:asciiTheme="minorHAnsi" w:hAnsiTheme="minorHAnsi"/>
              </w:rPr>
            </w:pPr>
            <w:proofErr w:type="spellStart"/>
            <w:r w:rsidRPr="007118C2">
              <w:rPr>
                <w:rFonts w:asciiTheme="minorHAnsi" w:hAnsiTheme="minorHAnsi"/>
              </w:rPr>
              <w:t>круглосут</w:t>
            </w:r>
            <w:proofErr w:type="spellEnd"/>
            <w:r w:rsidRPr="007118C2">
              <w:rPr>
                <w:rFonts w:asciiTheme="minorHAnsi" w:hAnsiTheme="minorHAnsi"/>
              </w:rPr>
              <w:t>.</w:t>
            </w:r>
          </w:p>
        </w:tc>
        <w:tc>
          <w:tcPr>
            <w:tcW w:w="3829" w:type="dxa"/>
            <w:gridSpan w:val="2"/>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дневного стационара</w:t>
            </w:r>
          </w:p>
        </w:tc>
      </w:tr>
      <w:tr w:rsidR="008B5424" w:rsidRPr="007118C2" w:rsidTr="00B72CBD">
        <w:tc>
          <w:tcPr>
            <w:tcW w:w="534" w:type="dxa"/>
            <w:vMerge/>
            <w:shd w:val="clear" w:color="auto" w:fill="EAF1DD" w:themeFill="accent3" w:themeFillTint="33"/>
          </w:tcPr>
          <w:p w:rsidR="008B5424" w:rsidRPr="007118C2" w:rsidRDefault="008B5424" w:rsidP="00DB706E">
            <w:pPr>
              <w:jc w:val="both"/>
              <w:rPr>
                <w:rFonts w:asciiTheme="minorHAnsi" w:hAnsiTheme="minorHAnsi"/>
              </w:rPr>
            </w:pPr>
          </w:p>
        </w:tc>
        <w:tc>
          <w:tcPr>
            <w:tcW w:w="3294" w:type="dxa"/>
            <w:vMerge/>
            <w:shd w:val="clear" w:color="auto" w:fill="EAF1DD" w:themeFill="accent3" w:themeFillTint="33"/>
          </w:tcPr>
          <w:p w:rsidR="008B5424" w:rsidRPr="007118C2" w:rsidRDefault="008B5424" w:rsidP="00DB706E">
            <w:pPr>
              <w:jc w:val="both"/>
              <w:rPr>
                <w:rFonts w:asciiTheme="minorHAnsi" w:hAnsiTheme="minorHAnsi"/>
              </w:rPr>
            </w:pPr>
          </w:p>
        </w:tc>
        <w:tc>
          <w:tcPr>
            <w:tcW w:w="1914" w:type="dxa"/>
            <w:vMerge/>
            <w:shd w:val="clear" w:color="auto" w:fill="EAF1DD" w:themeFill="accent3" w:themeFillTint="33"/>
          </w:tcPr>
          <w:p w:rsidR="008B5424" w:rsidRPr="007118C2" w:rsidRDefault="008B5424" w:rsidP="00DB706E">
            <w:pPr>
              <w:jc w:val="center"/>
              <w:rPr>
                <w:rFonts w:asciiTheme="minorHAnsi" w:hAnsiTheme="minorHAnsi"/>
              </w:rPr>
            </w:pPr>
          </w:p>
        </w:tc>
        <w:tc>
          <w:tcPr>
            <w:tcW w:w="1914" w:type="dxa"/>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 xml:space="preserve">при </w:t>
            </w:r>
            <w:proofErr w:type="spellStart"/>
            <w:r w:rsidRPr="007118C2">
              <w:rPr>
                <w:rFonts w:asciiTheme="minorHAnsi" w:hAnsiTheme="minorHAnsi"/>
              </w:rPr>
              <w:t>стац</w:t>
            </w:r>
            <w:proofErr w:type="spellEnd"/>
            <w:r w:rsidRPr="007118C2">
              <w:rPr>
                <w:rFonts w:asciiTheme="minorHAnsi" w:hAnsiTheme="minorHAnsi"/>
              </w:rPr>
              <w:t>.</w:t>
            </w:r>
          </w:p>
        </w:tc>
        <w:tc>
          <w:tcPr>
            <w:tcW w:w="1915" w:type="dxa"/>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при АПУ</w:t>
            </w:r>
          </w:p>
        </w:tc>
      </w:tr>
      <w:tr w:rsidR="008B5424" w:rsidRPr="007118C2" w:rsidTr="00DB706E">
        <w:tc>
          <w:tcPr>
            <w:tcW w:w="534" w:type="dxa"/>
          </w:tcPr>
          <w:p w:rsidR="008B5424" w:rsidRPr="007118C2" w:rsidRDefault="008B5424" w:rsidP="00DB706E">
            <w:pPr>
              <w:jc w:val="both"/>
              <w:rPr>
                <w:rFonts w:asciiTheme="minorHAnsi" w:hAnsiTheme="minorHAnsi"/>
              </w:rPr>
            </w:pPr>
            <w:r w:rsidRPr="007118C2">
              <w:rPr>
                <w:rFonts w:asciiTheme="minorHAnsi" w:hAnsiTheme="minorHAnsi"/>
              </w:rPr>
              <w:t>1</w:t>
            </w:r>
          </w:p>
        </w:tc>
        <w:tc>
          <w:tcPr>
            <w:tcW w:w="3294" w:type="dxa"/>
          </w:tcPr>
          <w:p w:rsidR="008B5424" w:rsidRPr="007118C2" w:rsidRDefault="008B5424" w:rsidP="00DB706E">
            <w:pPr>
              <w:jc w:val="both"/>
              <w:rPr>
                <w:rFonts w:asciiTheme="minorHAnsi" w:hAnsiTheme="minorHAnsi"/>
              </w:rPr>
            </w:pPr>
            <w:proofErr w:type="spellStart"/>
            <w:r w:rsidRPr="007118C2">
              <w:rPr>
                <w:rFonts w:asciiTheme="minorHAnsi" w:hAnsiTheme="minorHAnsi"/>
              </w:rPr>
              <w:t>Пычасская</w:t>
            </w:r>
            <w:proofErr w:type="spellEnd"/>
            <w:r w:rsidRPr="007118C2">
              <w:rPr>
                <w:rFonts w:asciiTheme="minorHAnsi" w:hAnsiTheme="minorHAnsi"/>
              </w:rPr>
              <w:t xml:space="preserve"> УБ</w:t>
            </w:r>
          </w:p>
        </w:tc>
        <w:tc>
          <w:tcPr>
            <w:tcW w:w="1914" w:type="dxa"/>
          </w:tcPr>
          <w:p w:rsidR="008B5424" w:rsidRPr="007118C2" w:rsidRDefault="008B5424" w:rsidP="00DB706E">
            <w:pPr>
              <w:jc w:val="center"/>
              <w:rPr>
                <w:rFonts w:asciiTheme="minorHAnsi" w:hAnsiTheme="minorHAnsi"/>
              </w:rPr>
            </w:pPr>
            <w:r w:rsidRPr="007118C2">
              <w:rPr>
                <w:rFonts w:asciiTheme="minorHAnsi" w:hAnsiTheme="minorHAnsi"/>
              </w:rPr>
              <w:t>12 (</w:t>
            </w:r>
            <w:proofErr w:type="spellStart"/>
            <w:r w:rsidRPr="007118C2">
              <w:rPr>
                <w:rFonts w:asciiTheme="minorHAnsi" w:hAnsiTheme="minorHAnsi"/>
              </w:rPr>
              <w:t>терап</w:t>
            </w:r>
            <w:proofErr w:type="spellEnd"/>
            <w:r w:rsidRPr="007118C2">
              <w:rPr>
                <w:rFonts w:asciiTheme="minorHAnsi" w:hAnsiTheme="minorHAnsi"/>
              </w:rPr>
              <w:t>. профиль)</w:t>
            </w:r>
          </w:p>
        </w:tc>
        <w:tc>
          <w:tcPr>
            <w:tcW w:w="1914" w:type="dxa"/>
          </w:tcPr>
          <w:p w:rsidR="008B5424" w:rsidRPr="007118C2" w:rsidRDefault="008B5424" w:rsidP="00DB706E">
            <w:pPr>
              <w:jc w:val="center"/>
              <w:rPr>
                <w:rFonts w:asciiTheme="minorHAnsi" w:hAnsiTheme="minorHAnsi"/>
              </w:rPr>
            </w:pPr>
            <w:r w:rsidRPr="007118C2">
              <w:rPr>
                <w:rFonts w:asciiTheme="minorHAnsi" w:hAnsiTheme="minorHAnsi"/>
              </w:rPr>
              <w:t>6 (педиатр</w:t>
            </w:r>
            <w:proofErr w:type="gramStart"/>
            <w:r w:rsidRPr="007118C2">
              <w:rPr>
                <w:rFonts w:asciiTheme="minorHAnsi" w:hAnsiTheme="minorHAnsi"/>
              </w:rPr>
              <w:t>.</w:t>
            </w:r>
            <w:proofErr w:type="gramEnd"/>
            <w:r w:rsidRPr="007118C2">
              <w:rPr>
                <w:rFonts w:asciiTheme="minorHAnsi" w:hAnsiTheme="minorHAnsi"/>
              </w:rPr>
              <w:t xml:space="preserve"> </w:t>
            </w:r>
            <w:proofErr w:type="gramStart"/>
            <w:r w:rsidRPr="007118C2">
              <w:rPr>
                <w:rFonts w:asciiTheme="minorHAnsi" w:hAnsiTheme="minorHAnsi"/>
              </w:rPr>
              <w:t>п</w:t>
            </w:r>
            <w:proofErr w:type="gramEnd"/>
            <w:r w:rsidRPr="007118C2">
              <w:rPr>
                <w:rFonts w:asciiTheme="minorHAnsi" w:hAnsiTheme="minorHAnsi"/>
              </w:rPr>
              <w:t>рофиль)</w:t>
            </w:r>
          </w:p>
        </w:tc>
        <w:tc>
          <w:tcPr>
            <w:tcW w:w="1915" w:type="dxa"/>
          </w:tcPr>
          <w:p w:rsidR="008B5424" w:rsidRPr="007118C2" w:rsidRDefault="008B5424" w:rsidP="00DB706E">
            <w:pPr>
              <w:jc w:val="center"/>
              <w:rPr>
                <w:rFonts w:asciiTheme="minorHAnsi" w:hAnsiTheme="minorHAnsi"/>
              </w:rPr>
            </w:pPr>
            <w:r w:rsidRPr="007118C2">
              <w:rPr>
                <w:rFonts w:asciiTheme="minorHAnsi" w:hAnsiTheme="minorHAnsi"/>
              </w:rPr>
              <w:t>4 (хирург</w:t>
            </w:r>
            <w:proofErr w:type="gramStart"/>
            <w:r w:rsidRPr="007118C2">
              <w:rPr>
                <w:rFonts w:asciiTheme="minorHAnsi" w:hAnsiTheme="minorHAnsi"/>
              </w:rPr>
              <w:t>.</w:t>
            </w:r>
            <w:proofErr w:type="gramEnd"/>
            <w:r w:rsidRPr="007118C2">
              <w:rPr>
                <w:rFonts w:asciiTheme="minorHAnsi" w:hAnsiTheme="minorHAnsi"/>
              </w:rPr>
              <w:t xml:space="preserve"> </w:t>
            </w:r>
            <w:proofErr w:type="gramStart"/>
            <w:r w:rsidRPr="007118C2">
              <w:rPr>
                <w:rFonts w:asciiTheme="minorHAnsi" w:hAnsiTheme="minorHAnsi"/>
              </w:rPr>
              <w:t>п</w:t>
            </w:r>
            <w:proofErr w:type="gramEnd"/>
            <w:r w:rsidRPr="007118C2">
              <w:rPr>
                <w:rFonts w:asciiTheme="minorHAnsi" w:hAnsiTheme="minorHAnsi"/>
              </w:rPr>
              <w:t>рофиль)</w:t>
            </w:r>
          </w:p>
        </w:tc>
      </w:tr>
      <w:tr w:rsidR="008B5424" w:rsidRPr="007118C2" w:rsidTr="00DB706E">
        <w:tc>
          <w:tcPr>
            <w:tcW w:w="534" w:type="dxa"/>
          </w:tcPr>
          <w:p w:rsidR="008B5424" w:rsidRPr="007118C2" w:rsidRDefault="008B5424" w:rsidP="00DB706E">
            <w:pPr>
              <w:jc w:val="both"/>
              <w:rPr>
                <w:rFonts w:asciiTheme="minorHAnsi" w:hAnsiTheme="minorHAnsi"/>
              </w:rPr>
            </w:pPr>
            <w:r w:rsidRPr="007118C2">
              <w:rPr>
                <w:rFonts w:asciiTheme="minorHAnsi" w:hAnsiTheme="minorHAnsi"/>
              </w:rPr>
              <w:t>2</w:t>
            </w:r>
          </w:p>
        </w:tc>
        <w:tc>
          <w:tcPr>
            <w:tcW w:w="3294" w:type="dxa"/>
          </w:tcPr>
          <w:p w:rsidR="008B5424" w:rsidRPr="007118C2" w:rsidRDefault="008B5424" w:rsidP="00DB706E">
            <w:pPr>
              <w:jc w:val="both"/>
              <w:rPr>
                <w:rFonts w:asciiTheme="minorHAnsi" w:hAnsiTheme="minorHAnsi"/>
              </w:rPr>
            </w:pPr>
            <w:proofErr w:type="spellStart"/>
            <w:r w:rsidRPr="007118C2">
              <w:rPr>
                <w:rFonts w:asciiTheme="minorHAnsi" w:hAnsiTheme="minorHAnsi"/>
              </w:rPr>
              <w:t>Большеучинская</w:t>
            </w:r>
            <w:proofErr w:type="spellEnd"/>
            <w:r w:rsidRPr="007118C2">
              <w:rPr>
                <w:rFonts w:asciiTheme="minorHAnsi" w:hAnsiTheme="minorHAnsi"/>
              </w:rPr>
              <w:t xml:space="preserve"> УБ</w:t>
            </w:r>
          </w:p>
          <w:p w:rsidR="008B5424" w:rsidRPr="007118C2" w:rsidRDefault="008B5424" w:rsidP="00DB706E">
            <w:pPr>
              <w:jc w:val="both"/>
              <w:rPr>
                <w:rFonts w:asciiTheme="minorHAnsi" w:hAnsiTheme="minorHAnsi"/>
              </w:rPr>
            </w:pPr>
          </w:p>
        </w:tc>
        <w:tc>
          <w:tcPr>
            <w:tcW w:w="1914" w:type="dxa"/>
          </w:tcPr>
          <w:p w:rsidR="008B5424" w:rsidRPr="007118C2" w:rsidRDefault="008B5424" w:rsidP="00DB706E">
            <w:pPr>
              <w:jc w:val="center"/>
              <w:rPr>
                <w:rFonts w:asciiTheme="minorHAnsi" w:hAnsiTheme="minorHAnsi"/>
              </w:rPr>
            </w:pPr>
          </w:p>
          <w:p w:rsidR="008B5424" w:rsidRPr="007118C2" w:rsidRDefault="008B5424" w:rsidP="00DB706E">
            <w:pPr>
              <w:jc w:val="center"/>
              <w:rPr>
                <w:rFonts w:asciiTheme="minorHAnsi" w:hAnsiTheme="minorHAnsi"/>
              </w:rPr>
            </w:pPr>
            <w:r w:rsidRPr="007118C2">
              <w:rPr>
                <w:rFonts w:asciiTheme="minorHAnsi" w:hAnsiTheme="minorHAnsi"/>
              </w:rPr>
              <w:t>-</w:t>
            </w:r>
          </w:p>
        </w:tc>
        <w:tc>
          <w:tcPr>
            <w:tcW w:w="1914" w:type="dxa"/>
          </w:tcPr>
          <w:p w:rsidR="008B5424" w:rsidRPr="007118C2" w:rsidRDefault="008B5424" w:rsidP="00DB706E">
            <w:pPr>
              <w:jc w:val="center"/>
              <w:rPr>
                <w:rFonts w:asciiTheme="minorHAnsi" w:hAnsiTheme="minorHAnsi"/>
              </w:rPr>
            </w:pPr>
            <w:r w:rsidRPr="007118C2">
              <w:rPr>
                <w:rFonts w:asciiTheme="minorHAnsi" w:hAnsiTheme="minorHAnsi"/>
              </w:rPr>
              <w:t>16 (</w:t>
            </w:r>
            <w:proofErr w:type="spellStart"/>
            <w:r w:rsidRPr="007118C2">
              <w:rPr>
                <w:rFonts w:asciiTheme="minorHAnsi" w:hAnsiTheme="minorHAnsi"/>
              </w:rPr>
              <w:t>терап</w:t>
            </w:r>
            <w:proofErr w:type="spellEnd"/>
            <w:r w:rsidRPr="007118C2">
              <w:rPr>
                <w:rFonts w:asciiTheme="minorHAnsi" w:hAnsiTheme="minorHAnsi"/>
              </w:rPr>
              <w:t>. профиль)</w:t>
            </w:r>
          </w:p>
        </w:tc>
        <w:tc>
          <w:tcPr>
            <w:tcW w:w="1915" w:type="dxa"/>
          </w:tcPr>
          <w:p w:rsidR="008B5424" w:rsidRPr="007118C2" w:rsidRDefault="008B5424" w:rsidP="00DB706E">
            <w:pPr>
              <w:jc w:val="center"/>
              <w:rPr>
                <w:rFonts w:asciiTheme="minorHAnsi" w:hAnsiTheme="minorHAnsi"/>
              </w:rPr>
            </w:pPr>
            <w:r w:rsidRPr="007118C2">
              <w:rPr>
                <w:rFonts w:asciiTheme="minorHAnsi" w:hAnsiTheme="minorHAnsi"/>
              </w:rPr>
              <w:t>-</w:t>
            </w:r>
          </w:p>
        </w:tc>
      </w:tr>
      <w:tr w:rsidR="008B5424" w:rsidRPr="007118C2" w:rsidTr="00DB706E">
        <w:tc>
          <w:tcPr>
            <w:tcW w:w="534" w:type="dxa"/>
          </w:tcPr>
          <w:p w:rsidR="008B5424" w:rsidRPr="007118C2" w:rsidRDefault="008B5424" w:rsidP="00DB706E">
            <w:pPr>
              <w:jc w:val="both"/>
              <w:rPr>
                <w:rFonts w:asciiTheme="minorHAnsi" w:hAnsiTheme="minorHAnsi"/>
              </w:rPr>
            </w:pPr>
            <w:r w:rsidRPr="007118C2">
              <w:rPr>
                <w:rFonts w:asciiTheme="minorHAnsi" w:hAnsiTheme="minorHAnsi"/>
              </w:rPr>
              <w:t>3</w:t>
            </w:r>
          </w:p>
        </w:tc>
        <w:tc>
          <w:tcPr>
            <w:tcW w:w="3294" w:type="dxa"/>
          </w:tcPr>
          <w:p w:rsidR="008B5424" w:rsidRPr="007118C2" w:rsidRDefault="008B5424" w:rsidP="00DB706E">
            <w:pPr>
              <w:jc w:val="both"/>
              <w:rPr>
                <w:rFonts w:asciiTheme="minorHAnsi" w:hAnsiTheme="minorHAnsi"/>
              </w:rPr>
            </w:pPr>
            <w:proofErr w:type="spellStart"/>
            <w:r w:rsidRPr="007118C2">
              <w:rPr>
                <w:rFonts w:asciiTheme="minorHAnsi" w:hAnsiTheme="minorHAnsi"/>
              </w:rPr>
              <w:t>Большекибьинская</w:t>
            </w:r>
            <w:proofErr w:type="spellEnd"/>
            <w:r w:rsidRPr="007118C2">
              <w:rPr>
                <w:rFonts w:asciiTheme="minorHAnsi" w:hAnsiTheme="minorHAnsi"/>
              </w:rPr>
              <w:t xml:space="preserve"> УБ</w:t>
            </w:r>
          </w:p>
          <w:p w:rsidR="008B5424" w:rsidRPr="007118C2" w:rsidRDefault="008B5424" w:rsidP="00DB706E">
            <w:pPr>
              <w:jc w:val="both"/>
              <w:rPr>
                <w:rFonts w:asciiTheme="minorHAnsi" w:hAnsiTheme="minorHAnsi"/>
              </w:rPr>
            </w:pPr>
          </w:p>
        </w:tc>
        <w:tc>
          <w:tcPr>
            <w:tcW w:w="1914" w:type="dxa"/>
          </w:tcPr>
          <w:p w:rsidR="008B5424" w:rsidRPr="007118C2" w:rsidRDefault="008B5424" w:rsidP="00DB706E">
            <w:pPr>
              <w:jc w:val="center"/>
              <w:rPr>
                <w:rFonts w:asciiTheme="minorHAnsi" w:hAnsiTheme="minorHAnsi"/>
              </w:rPr>
            </w:pPr>
            <w:r w:rsidRPr="007118C2">
              <w:rPr>
                <w:rFonts w:asciiTheme="minorHAnsi" w:hAnsiTheme="minorHAnsi"/>
              </w:rPr>
              <w:t>10 (паллиативная мед</w:t>
            </w:r>
            <w:proofErr w:type="gramStart"/>
            <w:r w:rsidRPr="007118C2">
              <w:rPr>
                <w:rFonts w:asciiTheme="minorHAnsi" w:hAnsiTheme="minorHAnsi"/>
              </w:rPr>
              <w:t>.</w:t>
            </w:r>
            <w:proofErr w:type="gramEnd"/>
            <w:r w:rsidRPr="007118C2">
              <w:rPr>
                <w:rFonts w:asciiTheme="minorHAnsi" w:hAnsiTheme="minorHAnsi"/>
              </w:rPr>
              <w:t xml:space="preserve"> </w:t>
            </w:r>
            <w:proofErr w:type="gramStart"/>
            <w:r w:rsidRPr="007118C2">
              <w:rPr>
                <w:rFonts w:asciiTheme="minorHAnsi" w:hAnsiTheme="minorHAnsi"/>
              </w:rPr>
              <w:t>п</w:t>
            </w:r>
            <w:proofErr w:type="gramEnd"/>
            <w:r w:rsidRPr="007118C2">
              <w:rPr>
                <w:rFonts w:asciiTheme="minorHAnsi" w:hAnsiTheme="minorHAnsi"/>
              </w:rPr>
              <w:t>омощь)</w:t>
            </w:r>
          </w:p>
        </w:tc>
        <w:tc>
          <w:tcPr>
            <w:tcW w:w="1914" w:type="dxa"/>
          </w:tcPr>
          <w:p w:rsidR="008B5424" w:rsidRPr="007118C2" w:rsidRDefault="008B5424" w:rsidP="00DB706E">
            <w:pPr>
              <w:jc w:val="center"/>
              <w:rPr>
                <w:rFonts w:asciiTheme="minorHAnsi" w:hAnsiTheme="minorHAnsi"/>
              </w:rPr>
            </w:pPr>
            <w:r w:rsidRPr="007118C2">
              <w:rPr>
                <w:rFonts w:asciiTheme="minorHAnsi" w:hAnsiTheme="minorHAnsi"/>
              </w:rPr>
              <w:t>5 (</w:t>
            </w:r>
            <w:proofErr w:type="spellStart"/>
            <w:r w:rsidRPr="007118C2">
              <w:rPr>
                <w:rFonts w:asciiTheme="minorHAnsi" w:hAnsiTheme="minorHAnsi"/>
              </w:rPr>
              <w:t>терап</w:t>
            </w:r>
            <w:proofErr w:type="spellEnd"/>
            <w:r w:rsidRPr="007118C2">
              <w:rPr>
                <w:rFonts w:asciiTheme="minorHAnsi" w:hAnsiTheme="minorHAnsi"/>
              </w:rPr>
              <w:t>. профиль)</w:t>
            </w:r>
          </w:p>
        </w:tc>
        <w:tc>
          <w:tcPr>
            <w:tcW w:w="1915" w:type="dxa"/>
          </w:tcPr>
          <w:p w:rsidR="008B5424" w:rsidRPr="007118C2" w:rsidRDefault="008B5424" w:rsidP="00DB706E">
            <w:pPr>
              <w:jc w:val="center"/>
              <w:rPr>
                <w:rFonts w:asciiTheme="minorHAnsi" w:hAnsiTheme="minorHAnsi"/>
              </w:rPr>
            </w:pPr>
            <w:r w:rsidRPr="007118C2">
              <w:rPr>
                <w:rFonts w:asciiTheme="minorHAnsi" w:hAnsiTheme="minorHAnsi"/>
              </w:rPr>
              <w:t>-</w:t>
            </w:r>
          </w:p>
        </w:tc>
      </w:tr>
      <w:tr w:rsidR="008B5424" w:rsidRPr="007118C2" w:rsidTr="00DB706E">
        <w:tc>
          <w:tcPr>
            <w:tcW w:w="534" w:type="dxa"/>
          </w:tcPr>
          <w:p w:rsidR="008B5424" w:rsidRPr="007118C2" w:rsidRDefault="008B5424" w:rsidP="00DB706E">
            <w:pPr>
              <w:jc w:val="both"/>
              <w:rPr>
                <w:rFonts w:asciiTheme="minorHAnsi" w:hAnsiTheme="minorHAnsi"/>
              </w:rPr>
            </w:pPr>
          </w:p>
        </w:tc>
        <w:tc>
          <w:tcPr>
            <w:tcW w:w="3294" w:type="dxa"/>
          </w:tcPr>
          <w:p w:rsidR="008B5424" w:rsidRPr="007118C2" w:rsidRDefault="008B5424" w:rsidP="00DB706E">
            <w:pPr>
              <w:jc w:val="both"/>
              <w:rPr>
                <w:rFonts w:asciiTheme="minorHAnsi" w:hAnsiTheme="minorHAnsi"/>
              </w:rPr>
            </w:pPr>
            <w:r w:rsidRPr="007118C2">
              <w:rPr>
                <w:rFonts w:asciiTheme="minorHAnsi" w:hAnsiTheme="minorHAnsi"/>
              </w:rPr>
              <w:t xml:space="preserve">ИТОГО: </w:t>
            </w:r>
          </w:p>
        </w:tc>
        <w:tc>
          <w:tcPr>
            <w:tcW w:w="1914" w:type="dxa"/>
          </w:tcPr>
          <w:p w:rsidR="008B5424" w:rsidRPr="007118C2" w:rsidRDefault="008B5424" w:rsidP="00DB706E">
            <w:pPr>
              <w:jc w:val="center"/>
              <w:rPr>
                <w:rFonts w:asciiTheme="minorHAnsi" w:hAnsiTheme="minorHAnsi"/>
              </w:rPr>
            </w:pPr>
            <w:r w:rsidRPr="007118C2">
              <w:rPr>
                <w:rFonts w:asciiTheme="minorHAnsi" w:hAnsiTheme="minorHAnsi"/>
              </w:rPr>
              <w:t>22</w:t>
            </w:r>
          </w:p>
        </w:tc>
        <w:tc>
          <w:tcPr>
            <w:tcW w:w="1914" w:type="dxa"/>
          </w:tcPr>
          <w:p w:rsidR="008B5424" w:rsidRPr="007118C2" w:rsidRDefault="008B5424" w:rsidP="00DB706E">
            <w:pPr>
              <w:jc w:val="center"/>
              <w:rPr>
                <w:rFonts w:asciiTheme="minorHAnsi" w:hAnsiTheme="minorHAnsi"/>
              </w:rPr>
            </w:pPr>
            <w:r w:rsidRPr="007118C2">
              <w:rPr>
                <w:rFonts w:asciiTheme="minorHAnsi" w:hAnsiTheme="minorHAnsi"/>
              </w:rPr>
              <w:t>27</w:t>
            </w:r>
          </w:p>
        </w:tc>
        <w:tc>
          <w:tcPr>
            <w:tcW w:w="1915" w:type="dxa"/>
          </w:tcPr>
          <w:p w:rsidR="008B5424" w:rsidRPr="007118C2" w:rsidRDefault="008B5424" w:rsidP="00DB706E">
            <w:pPr>
              <w:jc w:val="center"/>
              <w:rPr>
                <w:rFonts w:asciiTheme="minorHAnsi" w:hAnsiTheme="minorHAnsi"/>
              </w:rPr>
            </w:pPr>
            <w:r w:rsidRPr="007118C2">
              <w:rPr>
                <w:rFonts w:asciiTheme="minorHAnsi" w:hAnsiTheme="minorHAnsi"/>
              </w:rPr>
              <w:t>4</w:t>
            </w:r>
          </w:p>
        </w:tc>
      </w:tr>
    </w:tbl>
    <w:p w:rsidR="008B5424" w:rsidRPr="007118C2" w:rsidRDefault="008B5424" w:rsidP="008B5424">
      <w:pPr>
        <w:jc w:val="both"/>
        <w:rPr>
          <w:rFonts w:asciiTheme="minorHAnsi" w:hAnsiTheme="minorHAnsi"/>
        </w:rPr>
      </w:pPr>
    </w:p>
    <w:p w:rsidR="008B5424" w:rsidRPr="007118C2" w:rsidRDefault="008B5424" w:rsidP="008B5424">
      <w:pPr>
        <w:jc w:val="center"/>
        <w:rPr>
          <w:rFonts w:asciiTheme="minorHAnsi" w:hAnsiTheme="minorHAnsi"/>
          <w:u w:val="single"/>
        </w:rPr>
      </w:pPr>
      <w:r w:rsidRPr="007118C2">
        <w:rPr>
          <w:rFonts w:asciiTheme="minorHAnsi" w:hAnsiTheme="minorHAnsi"/>
          <w:u w:val="single"/>
        </w:rPr>
        <w:t>Показатели работы коечного фонда за 12 мес. 2017г.:</w:t>
      </w:r>
    </w:p>
    <w:p w:rsidR="008B5424" w:rsidRPr="007118C2" w:rsidRDefault="008B5424" w:rsidP="008B5424">
      <w:pPr>
        <w:jc w:val="center"/>
        <w:rPr>
          <w:rFonts w:asciiTheme="minorHAnsi" w:hAnsiTheme="minorHAnsi"/>
          <w:u w:val="single"/>
        </w:rPr>
      </w:pPr>
    </w:p>
    <w:tbl>
      <w:tblPr>
        <w:tblW w:w="9519" w:type="dxa"/>
        <w:tblInd w:w="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7"/>
        <w:gridCol w:w="3260"/>
        <w:gridCol w:w="1984"/>
        <w:gridCol w:w="1843"/>
        <w:gridCol w:w="1985"/>
      </w:tblGrid>
      <w:tr w:rsidR="008B5424" w:rsidRPr="007118C2" w:rsidTr="00B72CBD">
        <w:tc>
          <w:tcPr>
            <w:tcW w:w="447" w:type="dxa"/>
            <w:tcBorders>
              <w:top w:val="single" w:sz="4" w:space="0" w:color="auto"/>
              <w:left w:val="single" w:sz="4" w:space="0" w:color="auto"/>
              <w:bottom w:val="single" w:sz="4" w:space="0" w:color="auto"/>
            </w:tcBorders>
            <w:shd w:val="clear" w:color="auto" w:fill="EAF1DD" w:themeFill="accent3" w:themeFillTint="33"/>
          </w:tcPr>
          <w:p w:rsidR="008B5424" w:rsidRPr="007118C2" w:rsidRDefault="008B5424" w:rsidP="00DB706E">
            <w:pPr>
              <w:jc w:val="both"/>
              <w:rPr>
                <w:rFonts w:asciiTheme="minorHAnsi" w:hAnsiTheme="minorHAnsi"/>
              </w:rPr>
            </w:pPr>
          </w:p>
        </w:tc>
        <w:tc>
          <w:tcPr>
            <w:tcW w:w="3260" w:type="dxa"/>
            <w:shd w:val="clear" w:color="auto" w:fill="EAF1DD" w:themeFill="accent3" w:themeFillTint="33"/>
          </w:tcPr>
          <w:p w:rsidR="008B5424" w:rsidRPr="007118C2" w:rsidRDefault="008B5424" w:rsidP="00DB706E">
            <w:pPr>
              <w:jc w:val="both"/>
              <w:rPr>
                <w:rFonts w:asciiTheme="minorHAnsi" w:hAnsiTheme="minorHAnsi"/>
              </w:rPr>
            </w:pPr>
            <w:r w:rsidRPr="007118C2">
              <w:rPr>
                <w:rFonts w:asciiTheme="minorHAnsi" w:hAnsiTheme="minorHAnsi"/>
              </w:rPr>
              <w:t xml:space="preserve">         Наименование ЛПУ</w:t>
            </w:r>
          </w:p>
        </w:tc>
        <w:tc>
          <w:tcPr>
            <w:tcW w:w="1984" w:type="dxa"/>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план</w:t>
            </w:r>
          </w:p>
        </w:tc>
        <w:tc>
          <w:tcPr>
            <w:tcW w:w="1843" w:type="dxa"/>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факт</w:t>
            </w:r>
          </w:p>
        </w:tc>
        <w:tc>
          <w:tcPr>
            <w:tcW w:w="1985" w:type="dxa"/>
            <w:shd w:val="clear" w:color="auto" w:fill="EAF1DD" w:themeFill="accent3" w:themeFillTint="33"/>
          </w:tcPr>
          <w:p w:rsidR="008B5424" w:rsidRPr="007118C2" w:rsidRDefault="008B5424" w:rsidP="00DB706E">
            <w:pPr>
              <w:jc w:val="center"/>
              <w:rPr>
                <w:rFonts w:asciiTheme="minorHAnsi" w:hAnsiTheme="minorHAnsi"/>
              </w:rPr>
            </w:pPr>
            <w:r w:rsidRPr="007118C2">
              <w:rPr>
                <w:rFonts w:asciiTheme="minorHAnsi" w:hAnsiTheme="minorHAnsi"/>
              </w:rPr>
              <w:t>% выполнения</w:t>
            </w:r>
          </w:p>
        </w:tc>
      </w:tr>
      <w:tr w:rsidR="008B5424" w:rsidRPr="007118C2" w:rsidTr="00DB706E">
        <w:tc>
          <w:tcPr>
            <w:tcW w:w="447" w:type="dxa"/>
            <w:tcBorders>
              <w:top w:val="single" w:sz="4" w:space="0" w:color="auto"/>
              <w:left w:val="single" w:sz="4" w:space="0" w:color="auto"/>
              <w:bottom w:val="single" w:sz="4" w:space="0" w:color="auto"/>
            </w:tcBorders>
            <w:shd w:val="clear" w:color="auto" w:fill="auto"/>
          </w:tcPr>
          <w:p w:rsidR="008B5424" w:rsidRPr="007118C2" w:rsidRDefault="008B5424" w:rsidP="00DB706E">
            <w:pPr>
              <w:jc w:val="both"/>
              <w:rPr>
                <w:rFonts w:asciiTheme="minorHAnsi" w:hAnsiTheme="minorHAnsi"/>
              </w:rPr>
            </w:pPr>
            <w:r w:rsidRPr="007118C2">
              <w:rPr>
                <w:rFonts w:asciiTheme="minorHAnsi" w:hAnsiTheme="minorHAnsi"/>
              </w:rPr>
              <w:t>1</w:t>
            </w:r>
          </w:p>
        </w:tc>
        <w:tc>
          <w:tcPr>
            <w:tcW w:w="3260" w:type="dxa"/>
          </w:tcPr>
          <w:p w:rsidR="008B5424" w:rsidRPr="007118C2" w:rsidRDefault="008B5424" w:rsidP="00DB706E">
            <w:pPr>
              <w:jc w:val="both"/>
              <w:rPr>
                <w:rFonts w:asciiTheme="minorHAnsi" w:hAnsiTheme="minorHAnsi"/>
              </w:rPr>
            </w:pPr>
            <w:proofErr w:type="spellStart"/>
            <w:r w:rsidRPr="007118C2">
              <w:rPr>
                <w:rFonts w:asciiTheme="minorHAnsi" w:hAnsiTheme="minorHAnsi"/>
              </w:rPr>
              <w:t>Пычасская</w:t>
            </w:r>
            <w:proofErr w:type="spellEnd"/>
            <w:r w:rsidRPr="007118C2">
              <w:rPr>
                <w:rFonts w:asciiTheme="minorHAnsi" w:hAnsiTheme="minorHAnsi"/>
              </w:rPr>
              <w:t xml:space="preserve"> УБ</w:t>
            </w:r>
          </w:p>
        </w:tc>
        <w:tc>
          <w:tcPr>
            <w:tcW w:w="1984" w:type="dxa"/>
          </w:tcPr>
          <w:p w:rsidR="008B5424" w:rsidRPr="007118C2" w:rsidRDefault="008B5424" w:rsidP="00DB706E">
            <w:pPr>
              <w:jc w:val="center"/>
              <w:rPr>
                <w:rFonts w:asciiTheme="minorHAnsi" w:hAnsiTheme="minorHAnsi"/>
              </w:rPr>
            </w:pPr>
            <w:r w:rsidRPr="007118C2">
              <w:rPr>
                <w:rFonts w:asciiTheme="minorHAnsi" w:hAnsiTheme="minorHAnsi"/>
              </w:rPr>
              <w:t>7031</w:t>
            </w:r>
          </w:p>
        </w:tc>
        <w:tc>
          <w:tcPr>
            <w:tcW w:w="1843" w:type="dxa"/>
          </w:tcPr>
          <w:p w:rsidR="008B5424" w:rsidRPr="007118C2" w:rsidRDefault="008B5424" w:rsidP="00DB706E">
            <w:pPr>
              <w:jc w:val="center"/>
              <w:rPr>
                <w:rFonts w:asciiTheme="minorHAnsi" w:hAnsiTheme="minorHAnsi"/>
              </w:rPr>
            </w:pPr>
            <w:r w:rsidRPr="007118C2">
              <w:rPr>
                <w:rFonts w:asciiTheme="minorHAnsi" w:hAnsiTheme="minorHAnsi"/>
              </w:rPr>
              <w:t>8158</w:t>
            </w:r>
          </w:p>
        </w:tc>
        <w:tc>
          <w:tcPr>
            <w:tcW w:w="1985" w:type="dxa"/>
          </w:tcPr>
          <w:p w:rsidR="008B5424" w:rsidRPr="007118C2" w:rsidRDefault="008B5424" w:rsidP="00DB706E">
            <w:pPr>
              <w:jc w:val="center"/>
              <w:rPr>
                <w:rFonts w:asciiTheme="minorHAnsi" w:hAnsiTheme="minorHAnsi"/>
              </w:rPr>
            </w:pPr>
            <w:r w:rsidRPr="007118C2">
              <w:rPr>
                <w:rFonts w:asciiTheme="minorHAnsi" w:hAnsiTheme="minorHAnsi"/>
              </w:rPr>
              <w:t>116,03</w:t>
            </w:r>
          </w:p>
        </w:tc>
      </w:tr>
      <w:tr w:rsidR="008B5424" w:rsidRPr="007118C2" w:rsidTr="00DB706E">
        <w:tc>
          <w:tcPr>
            <w:tcW w:w="447" w:type="dxa"/>
            <w:tcBorders>
              <w:top w:val="single" w:sz="4" w:space="0" w:color="auto"/>
              <w:left w:val="single" w:sz="4" w:space="0" w:color="auto"/>
              <w:bottom w:val="single" w:sz="4" w:space="0" w:color="auto"/>
            </w:tcBorders>
            <w:shd w:val="clear" w:color="auto" w:fill="auto"/>
          </w:tcPr>
          <w:p w:rsidR="008B5424" w:rsidRPr="007118C2" w:rsidRDefault="008B5424" w:rsidP="00DB706E">
            <w:pPr>
              <w:jc w:val="both"/>
              <w:rPr>
                <w:rFonts w:asciiTheme="minorHAnsi" w:hAnsiTheme="minorHAnsi"/>
              </w:rPr>
            </w:pPr>
            <w:r w:rsidRPr="007118C2">
              <w:rPr>
                <w:rFonts w:asciiTheme="minorHAnsi" w:hAnsiTheme="minorHAnsi"/>
              </w:rPr>
              <w:t>2</w:t>
            </w:r>
          </w:p>
        </w:tc>
        <w:tc>
          <w:tcPr>
            <w:tcW w:w="3260" w:type="dxa"/>
          </w:tcPr>
          <w:p w:rsidR="008B5424" w:rsidRPr="007118C2" w:rsidRDefault="008B5424" w:rsidP="00DB706E">
            <w:pPr>
              <w:jc w:val="both"/>
              <w:rPr>
                <w:rFonts w:asciiTheme="minorHAnsi" w:hAnsiTheme="minorHAnsi"/>
              </w:rPr>
            </w:pPr>
            <w:proofErr w:type="spellStart"/>
            <w:r w:rsidRPr="007118C2">
              <w:rPr>
                <w:rFonts w:asciiTheme="minorHAnsi" w:hAnsiTheme="minorHAnsi"/>
              </w:rPr>
              <w:t>Большеучинская</w:t>
            </w:r>
            <w:proofErr w:type="spellEnd"/>
            <w:r w:rsidRPr="007118C2">
              <w:rPr>
                <w:rFonts w:asciiTheme="minorHAnsi" w:hAnsiTheme="minorHAnsi"/>
              </w:rPr>
              <w:t xml:space="preserve"> УБ</w:t>
            </w:r>
          </w:p>
          <w:p w:rsidR="008B5424" w:rsidRPr="007118C2" w:rsidRDefault="008B5424" w:rsidP="00DB706E">
            <w:pPr>
              <w:jc w:val="both"/>
              <w:rPr>
                <w:rFonts w:asciiTheme="minorHAnsi" w:hAnsiTheme="minorHAnsi"/>
              </w:rPr>
            </w:pPr>
          </w:p>
        </w:tc>
        <w:tc>
          <w:tcPr>
            <w:tcW w:w="1984" w:type="dxa"/>
          </w:tcPr>
          <w:p w:rsidR="008B5424" w:rsidRPr="007118C2" w:rsidRDefault="008B5424" w:rsidP="00DB706E">
            <w:pPr>
              <w:jc w:val="center"/>
              <w:rPr>
                <w:rFonts w:asciiTheme="minorHAnsi" w:hAnsiTheme="minorHAnsi"/>
              </w:rPr>
            </w:pPr>
            <w:r w:rsidRPr="007118C2">
              <w:rPr>
                <w:rFonts w:asciiTheme="minorHAnsi" w:hAnsiTheme="minorHAnsi"/>
              </w:rPr>
              <w:t>5031</w:t>
            </w:r>
          </w:p>
        </w:tc>
        <w:tc>
          <w:tcPr>
            <w:tcW w:w="1843" w:type="dxa"/>
          </w:tcPr>
          <w:p w:rsidR="008B5424" w:rsidRPr="007118C2" w:rsidRDefault="008B5424" w:rsidP="00DB706E">
            <w:pPr>
              <w:jc w:val="center"/>
              <w:rPr>
                <w:rFonts w:asciiTheme="minorHAnsi" w:hAnsiTheme="minorHAnsi"/>
              </w:rPr>
            </w:pPr>
            <w:r w:rsidRPr="007118C2">
              <w:rPr>
                <w:rFonts w:asciiTheme="minorHAnsi" w:hAnsiTheme="minorHAnsi"/>
              </w:rPr>
              <w:t>5566</w:t>
            </w:r>
          </w:p>
        </w:tc>
        <w:tc>
          <w:tcPr>
            <w:tcW w:w="1985" w:type="dxa"/>
          </w:tcPr>
          <w:p w:rsidR="008B5424" w:rsidRPr="007118C2" w:rsidRDefault="008B5424" w:rsidP="00DB706E">
            <w:pPr>
              <w:jc w:val="center"/>
              <w:rPr>
                <w:rFonts w:asciiTheme="minorHAnsi" w:hAnsiTheme="minorHAnsi"/>
              </w:rPr>
            </w:pPr>
            <w:r w:rsidRPr="007118C2">
              <w:rPr>
                <w:rFonts w:asciiTheme="minorHAnsi" w:hAnsiTheme="minorHAnsi"/>
              </w:rPr>
              <w:t>110,63</w:t>
            </w:r>
          </w:p>
        </w:tc>
      </w:tr>
      <w:tr w:rsidR="008B5424" w:rsidRPr="007118C2" w:rsidTr="00DB706E">
        <w:tc>
          <w:tcPr>
            <w:tcW w:w="447" w:type="dxa"/>
            <w:tcBorders>
              <w:top w:val="single" w:sz="4" w:space="0" w:color="auto"/>
              <w:left w:val="single" w:sz="4" w:space="0" w:color="auto"/>
              <w:bottom w:val="single" w:sz="4" w:space="0" w:color="auto"/>
            </w:tcBorders>
            <w:shd w:val="clear" w:color="auto" w:fill="auto"/>
          </w:tcPr>
          <w:p w:rsidR="008B5424" w:rsidRPr="007118C2" w:rsidRDefault="008B5424" w:rsidP="00DB706E">
            <w:pPr>
              <w:jc w:val="both"/>
              <w:rPr>
                <w:rFonts w:asciiTheme="minorHAnsi" w:hAnsiTheme="minorHAnsi"/>
              </w:rPr>
            </w:pPr>
            <w:r w:rsidRPr="007118C2">
              <w:rPr>
                <w:rFonts w:asciiTheme="minorHAnsi" w:hAnsiTheme="minorHAnsi"/>
              </w:rPr>
              <w:t>3</w:t>
            </w:r>
          </w:p>
        </w:tc>
        <w:tc>
          <w:tcPr>
            <w:tcW w:w="3260" w:type="dxa"/>
          </w:tcPr>
          <w:p w:rsidR="008B5424" w:rsidRPr="007118C2" w:rsidRDefault="008B5424" w:rsidP="00DB706E">
            <w:pPr>
              <w:jc w:val="both"/>
              <w:rPr>
                <w:rFonts w:asciiTheme="minorHAnsi" w:hAnsiTheme="minorHAnsi"/>
              </w:rPr>
            </w:pPr>
            <w:proofErr w:type="spellStart"/>
            <w:r w:rsidRPr="007118C2">
              <w:rPr>
                <w:rFonts w:asciiTheme="minorHAnsi" w:hAnsiTheme="minorHAnsi"/>
              </w:rPr>
              <w:t>Большекибьинская</w:t>
            </w:r>
            <w:proofErr w:type="spellEnd"/>
            <w:r w:rsidRPr="007118C2">
              <w:rPr>
                <w:rFonts w:asciiTheme="minorHAnsi" w:hAnsiTheme="minorHAnsi"/>
              </w:rPr>
              <w:t xml:space="preserve"> УБ</w:t>
            </w:r>
          </w:p>
          <w:p w:rsidR="008B5424" w:rsidRPr="007118C2" w:rsidRDefault="008B5424" w:rsidP="00DB706E">
            <w:pPr>
              <w:jc w:val="both"/>
              <w:rPr>
                <w:rFonts w:asciiTheme="minorHAnsi" w:hAnsiTheme="minorHAnsi"/>
              </w:rPr>
            </w:pPr>
          </w:p>
        </w:tc>
        <w:tc>
          <w:tcPr>
            <w:tcW w:w="1984" w:type="dxa"/>
          </w:tcPr>
          <w:p w:rsidR="008B5424" w:rsidRPr="007118C2" w:rsidRDefault="008B5424" w:rsidP="00DB706E">
            <w:pPr>
              <w:jc w:val="center"/>
              <w:rPr>
                <w:rFonts w:asciiTheme="minorHAnsi" w:hAnsiTheme="minorHAnsi"/>
              </w:rPr>
            </w:pPr>
            <w:r w:rsidRPr="007118C2">
              <w:rPr>
                <w:rFonts w:asciiTheme="minorHAnsi" w:hAnsiTheme="minorHAnsi"/>
              </w:rPr>
              <w:t>5200</w:t>
            </w:r>
          </w:p>
        </w:tc>
        <w:tc>
          <w:tcPr>
            <w:tcW w:w="1843" w:type="dxa"/>
          </w:tcPr>
          <w:p w:rsidR="008B5424" w:rsidRPr="007118C2" w:rsidRDefault="008B5424" w:rsidP="00DB706E">
            <w:pPr>
              <w:jc w:val="center"/>
              <w:rPr>
                <w:rFonts w:asciiTheme="minorHAnsi" w:hAnsiTheme="minorHAnsi"/>
              </w:rPr>
            </w:pPr>
            <w:r w:rsidRPr="007118C2">
              <w:rPr>
                <w:rFonts w:asciiTheme="minorHAnsi" w:hAnsiTheme="minorHAnsi"/>
              </w:rPr>
              <w:t>5844</w:t>
            </w:r>
          </w:p>
        </w:tc>
        <w:tc>
          <w:tcPr>
            <w:tcW w:w="1985" w:type="dxa"/>
          </w:tcPr>
          <w:p w:rsidR="008B5424" w:rsidRPr="007118C2" w:rsidRDefault="008B5424" w:rsidP="00DB706E">
            <w:pPr>
              <w:jc w:val="center"/>
              <w:rPr>
                <w:rFonts w:asciiTheme="minorHAnsi" w:hAnsiTheme="minorHAnsi"/>
              </w:rPr>
            </w:pPr>
            <w:r w:rsidRPr="007118C2">
              <w:rPr>
                <w:rFonts w:asciiTheme="minorHAnsi" w:hAnsiTheme="minorHAnsi"/>
              </w:rPr>
              <w:t>112,38</w:t>
            </w:r>
          </w:p>
        </w:tc>
      </w:tr>
    </w:tbl>
    <w:p w:rsidR="008B5424" w:rsidRPr="007118C2" w:rsidRDefault="008B5424" w:rsidP="008B5424">
      <w:pPr>
        <w:jc w:val="both"/>
        <w:rPr>
          <w:rFonts w:asciiTheme="minorHAnsi" w:hAnsiTheme="minorHAnsi"/>
        </w:rPr>
      </w:pPr>
      <w:r w:rsidRPr="007118C2">
        <w:rPr>
          <w:rFonts w:asciiTheme="minorHAnsi" w:hAnsiTheme="minorHAnsi"/>
        </w:rPr>
        <w:t xml:space="preserve">   Средняя длительность пребывания в </w:t>
      </w:r>
      <w:proofErr w:type="gramStart"/>
      <w:r w:rsidRPr="007118C2">
        <w:rPr>
          <w:rFonts w:asciiTheme="minorHAnsi" w:hAnsiTheme="minorHAnsi"/>
        </w:rPr>
        <w:t>стационаре</w:t>
      </w:r>
      <w:proofErr w:type="gramEnd"/>
      <w:r w:rsidRPr="007118C2">
        <w:rPr>
          <w:rFonts w:asciiTheme="minorHAnsi" w:hAnsiTheme="minorHAnsi"/>
        </w:rPr>
        <w:t xml:space="preserve"> – 11,31  % выполнения плана койко-дней составил – 113,36 %. </w:t>
      </w:r>
    </w:p>
    <w:p w:rsidR="008B5424" w:rsidRPr="007118C2" w:rsidRDefault="008B5424" w:rsidP="008B5424">
      <w:pPr>
        <w:jc w:val="both"/>
        <w:rPr>
          <w:rFonts w:asciiTheme="minorHAnsi" w:hAnsiTheme="minorHAnsi"/>
        </w:rPr>
      </w:pPr>
      <w:r w:rsidRPr="007118C2">
        <w:rPr>
          <w:rFonts w:asciiTheme="minorHAnsi" w:hAnsiTheme="minorHAnsi"/>
        </w:rPr>
        <w:t xml:space="preserve">   </w:t>
      </w:r>
    </w:p>
    <w:p w:rsidR="008B5424" w:rsidRPr="007118C2" w:rsidRDefault="008B5424" w:rsidP="008B5424">
      <w:pPr>
        <w:jc w:val="center"/>
        <w:rPr>
          <w:rFonts w:asciiTheme="minorHAnsi" w:hAnsiTheme="minorHAnsi"/>
          <w:b/>
        </w:rPr>
      </w:pPr>
      <w:r w:rsidRPr="007118C2">
        <w:rPr>
          <w:rFonts w:asciiTheme="minorHAnsi" w:hAnsiTheme="minorHAnsi"/>
          <w:b/>
        </w:rPr>
        <w:t>Медицинские кадры</w:t>
      </w:r>
    </w:p>
    <w:p w:rsidR="008B5424" w:rsidRPr="007118C2" w:rsidRDefault="008B5424" w:rsidP="008B5424">
      <w:pPr>
        <w:jc w:val="both"/>
        <w:rPr>
          <w:rFonts w:asciiTheme="minorHAnsi" w:hAnsiTheme="minorHAnsi"/>
        </w:rPr>
      </w:pPr>
      <w:r w:rsidRPr="007118C2">
        <w:rPr>
          <w:rFonts w:asciiTheme="minorHAnsi" w:hAnsiTheme="minorHAnsi"/>
        </w:rPr>
        <w:t xml:space="preserve"> </w:t>
      </w:r>
      <w:r w:rsidR="00740F06" w:rsidRPr="007118C2">
        <w:rPr>
          <w:rFonts w:asciiTheme="minorHAnsi" w:hAnsiTheme="minorHAnsi"/>
        </w:rPr>
        <w:t xml:space="preserve">           </w:t>
      </w:r>
      <w:r w:rsidRPr="007118C2">
        <w:rPr>
          <w:rFonts w:asciiTheme="minorHAnsi" w:hAnsiTheme="minorHAnsi"/>
        </w:rPr>
        <w:t xml:space="preserve"> В </w:t>
      </w:r>
      <w:proofErr w:type="gramStart"/>
      <w:r w:rsidRPr="007118C2">
        <w:rPr>
          <w:rFonts w:asciiTheme="minorHAnsi" w:hAnsiTheme="minorHAnsi"/>
        </w:rPr>
        <w:t>филиале</w:t>
      </w:r>
      <w:proofErr w:type="gramEnd"/>
      <w:r w:rsidRPr="007118C2">
        <w:rPr>
          <w:rFonts w:asciiTheme="minorHAnsi" w:hAnsiTheme="minorHAnsi"/>
        </w:rPr>
        <w:t xml:space="preserve"> БУЗ УР «</w:t>
      </w:r>
      <w:proofErr w:type="spellStart"/>
      <w:r w:rsidRPr="007118C2">
        <w:rPr>
          <w:rFonts w:asciiTheme="minorHAnsi" w:hAnsiTheme="minorHAnsi"/>
        </w:rPr>
        <w:t>Можгинская</w:t>
      </w:r>
      <w:proofErr w:type="spellEnd"/>
      <w:r w:rsidRPr="007118C2">
        <w:rPr>
          <w:rFonts w:asciiTheme="minorHAnsi" w:hAnsiTheme="minorHAnsi"/>
        </w:rPr>
        <w:t xml:space="preserve"> РБ МЗ УР» работают 16 врачей,  имеют сертификат специалистов  100% врачей.</w:t>
      </w:r>
    </w:p>
    <w:p w:rsidR="008B5424" w:rsidRPr="007118C2" w:rsidRDefault="00740F06" w:rsidP="008B5424">
      <w:pPr>
        <w:jc w:val="both"/>
        <w:rPr>
          <w:rFonts w:asciiTheme="minorHAnsi" w:hAnsiTheme="minorHAnsi"/>
        </w:rPr>
      </w:pPr>
      <w:r w:rsidRPr="007118C2">
        <w:rPr>
          <w:rFonts w:asciiTheme="minorHAnsi" w:hAnsiTheme="minorHAnsi"/>
        </w:rPr>
        <w:t xml:space="preserve">           </w:t>
      </w:r>
      <w:r w:rsidR="008B5424" w:rsidRPr="007118C2">
        <w:rPr>
          <w:rFonts w:asciiTheme="minorHAnsi" w:hAnsiTheme="minorHAnsi"/>
        </w:rPr>
        <w:t xml:space="preserve">  Средних медицинских работников всего 107 чел., имеют квалификацию высшую  - 1  чел., первую – 33 чел., вторую -  13 чел., имеют сертификаты - 98,5% СМП.</w:t>
      </w:r>
    </w:p>
    <w:p w:rsidR="008B5424" w:rsidRPr="007118C2" w:rsidRDefault="008B5424" w:rsidP="008B5424">
      <w:pPr>
        <w:jc w:val="both"/>
        <w:rPr>
          <w:rFonts w:asciiTheme="minorHAnsi" w:hAnsiTheme="minorHAnsi"/>
        </w:rPr>
      </w:pPr>
      <w:r w:rsidRPr="007118C2">
        <w:rPr>
          <w:rFonts w:asciiTheme="minorHAnsi" w:hAnsiTheme="minorHAnsi"/>
        </w:rPr>
        <w:t xml:space="preserve">     </w:t>
      </w:r>
      <w:r w:rsidR="00740F06" w:rsidRPr="007118C2">
        <w:rPr>
          <w:rFonts w:asciiTheme="minorHAnsi" w:hAnsiTheme="minorHAnsi"/>
        </w:rPr>
        <w:t xml:space="preserve">       </w:t>
      </w:r>
      <w:r w:rsidRPr="007118C2">
        <w:rPr>
          <w:rFonts w:asciiTheme="minorHAnsi" w:hAnsiTheme="minorHAnsi"/>
        </w:rPr>
        <w:t xml:space="preserve">Средний возраст врачей  и  среднего медицинского персонала  </w:t>
      </w:r>
      <w:r w:rsidRPr="007118C2">
        <w:rPr>
          <w:rFonts w:asciiTheme="minorHAnsi" w:hAnsiTheme="minorHAnsi"/>
          <w:b/>
        </w:rPr>
        <w:t xml:space="preserve"> 53 </w:t>
      </w:r>
      <w:r w:rsidR="00740F06" w:rsidRPr="007118C2">
        <w:rPr>
          <w:rFonts w:asciiTheme="minorHAnsi" w:hAnsiTheme="minorHAnsi"/>
          <w:b/>
        </w:rPr>
        <w:t>года</w:t>
      </w:r>
      <w:r w:rsidRPr="007118C2">
        <w:rPr>
          <w:rFonts w:asciiTheme="minorHAnsi" w:hAnsiTheme="minorHAnsi"/>
        </w:rPr>
        <w:t xml:space="preserve">. </w:t>
      </w:r>
    </w:p>
    <w:p w:rsidR="008B5424" w:rsidRPr="007118C2" w:rsidRDefault="008B5424" w:rsidP="00740F06">
      <w:pPr>
        <w:jc w:val="both"/>
        <w:rPr>
          <w:rFonts w:asciiTheme="minorHAnsi" w:hAnsiTheme="minorHAnsi"/>
          <w:b/>
        </w:rPr>
      </w:pPr>
      <w:r w:rsidRPr="007118C2">
        <w:rPr>
          <w:rFonts w:asciiTheme="minorHAnsi" w:hAnsiTheme="minorHAnsi"/>
        </w:rPr>
        <w:t xml:space="preserve"> Существует проблема укомплектования фельдшерско-акушерских пунктов фельдшерами (</w:t>
      </w:r>
      <w:proofErr w:type="spellStart"/>
      <w:r w:rsidRPr="007118C2">
        <w:rPr>
          <w:rFonts w:asciiTheme="minorHAnsi" w:hAnsiTheme="minorHAnsi"/>
        </w:rPr>
        <w:t>Нышинский</w:t>
      </w:r>
      <w:proofErr w:type="spellEnd"/>
      <w:r w:rsidRPr="007118C2">
        <w:rPr>
          <w:rFonts w:asciiTheme="minorHAnsi" w:hAnsiTheme="minorHAnsi"/>
        </w:rPr>
        <w:t xml:space="preserve">, </w:t>
      </w:r>
      <w:proofErr w:type="spellStart"/>
      <w:r w:rsidRPr="007118C2">
        <w:rPr>
          <w:rFonts w:asciiTheme="minorHAnsi" w:hAnsiTheme="minorHAnsi"/>
        </w:rPr>
        <w:t>Сарданский</w:t>
      </w:r>
      <w:proofErr w:type="spellEnd"/>
      <w:r w:rsidRPr="007118C2">
        <w:rPr>
          <w:rFonts w:asciiTheme="minorHAnsi" w:hAnsiTheme="minorHAnsi"/>
        </w:rPr>
        <w:t>,</w:t>
      </w:r>
      <w:proofErr w:type="gramStart"/>
      <w:r w:rsidRPr="007118C2">
        <w:rPr>
          <w:rFonts w:asciiTheme="minorHAnsi" w:hAnsiTheme="minorHAnsi"/>
        </w:rPr>
        <w:t xml:space="preserve"> ,</w:t>
      </w:r>
      <w:proofErr w:type="gramEnd"/>
      <w:r w:rsidRPr="007118C2">
        <w:rPr>
          <w:rFonts w:asciiTheme="minorHAnsi" w:hAnsiTheme="minorHAnsi"/>
        </w:rPr>
        <w:t xml:space="preserve"> </w:t>
      </w:r>
      <w:proofErr w:type="spellStart"/>
      <w:r w:rsidRPr="007118C2">
        <w:rPr>
          <w:rFonts w:asciiTheme="minorHAnsi" w:hAnsiTheme="minorHAnsi"/>
        </w:rPr>
        <w:t>Ломеслудский</w:t>
      </w:r>
      <w:proofErr w:type="spellEnd"/>
      <w:r w:rsidRPr="007118C2">
        <w:rPr>
          <w:rFonts w:asciiTheme="minorHAnsi" w:hAnsiTheme="minorHAnsi"/>
        </w:rPr>
        <w:t xml:space="preserve">, </w:t>
      </w:r>
      <w:proofErr w:type="spellStart"/>
      <w:r w:rsidRPr="007118C2">
        <w:rPr>
          <w:rFonts w:asciiTheme="minorHAnsi" w:hAnsiTheme="minorHAnsi"/>
        </w:rPr>
        <w:t>Ст</w:t>
      </w:r>
      <w:proofErr w:type="spellEnd"/>
      <w:r w:rsidRPr="007118C2">
        <w:rPr>
          <w:rFonts w:asciiTheme="minorHAnsi" w:hAnsiTheme="minorHAnsi"/>
        </w:rPr>
        <w:t xml:space="preserve"> </w:t>
      </w:r>
      <w:proofErr w:type="spellStart"/>
      <w:r w:rsidRPr="007118C2">
        <w:rPr>
          <w:rFonts w:asciiTheme="minorHAnsi" w:hAnsiTheme="minorHAnsi"/>
        </w:rPr>
        <w:t>Каксинский</w:t>
      </w:r>
      <w:proofErr w:type="spellEnd"/>
      <w:r w:rsidRPr="007118C2">
        <w:rPr>
          <w:rFonts w:asciiTheme="minorHAnsi" w:hAnsiTheme="minorHAnsi"/>
        </w:rPr>
        <w:t xml:space="preserve">  </w:t>
      </w:r>
      <w:proofErr w:type="spellStart"/>
      <w:r w:rsidRPr="007118C2">
        <w:rPr>
          <w:rFonts w:asciiTheme="minorHAnsi" w:hAnsiTheme="minorHAnsi"/>
        </w:rPr>
        <w:t>ФАПы</w:t>
      </w:r>
      <w:proofErr w:type="spellEnd"/>
      <w:r w:rsidRPr="007118C2">
        <w:rPr>
          <w:rFonts w:asciiTheme="minorHAnsi" w:hAnsiTheme="minorHAnsi"/>
        </w:rPr>
        <w:t xml:space="preserve">). </w:t>
      </w:r>
    </w:p>
    <w:p w:rsidR="008B5424" w:rsidRPr="007118C2" w:rsidRDefault="008B5424" w:rsidP="008B5424">
      <w:pPr>
        <w:jc w:val="center"/>
        <w:rPr>
          <w:rFonts w:asciiTheme="minorHAnsi" w:hAnsiTheme="minorHAnsi"/>
          <w:b/>
        </w:rPr>
      </w:pPr>
    </w:p>
    <w:p w:rsidR="008B5424" w:rsidRPr="00C90B81" w:rsidRDefault="008B5424" w:rsidP="008B5424">
      <w:pPr>
        <w:jc w:val="both"/>
      </w:pPr>
    </w:p>
    <w:p w:rsidR="008B5424" w:rsidRDefault="008B5424" w:rsidP="008B5424">
      <w:pPr>
        <w:jc w:val="both"/>
      </w:pPr>
    </w:p>
    <w:p w:rsidR="00AB4299" w:rsidRPr="00273E47" w:rsidRDefault="00AB4299" w:rsidP="002D78ED">
      <w:pPr>
        <w:rPr>
          <w:rFonts w:ascii="Calibri" w:hAnsi="Calibri"/>
          <w:b/>
          <w:bCs/>
        </w:rPr>
      </w:pPr>
      <w:r w:rsidRPr="00DB706E">
        <w:rPr>
          <w:rFonts w:ascii="Calibri" w:hAnsi="Calibri"/>
          <w:b/>
          <w:bCs/>
        </w:rPr>
        <w:t>Образование</w:t>
      </w:r>
    </w:p>
    <w:p w:rsidR="00AB4299" w:rsidRPr="00CB7448" w:rsidRDefault="007118C2" w:rsidP="00CB7448">
      <w:pPr>
        <w:jc w:val="both"/>
        <w:rPr>
          <w:rFonts w:asciiTheme="minorHAnsi" w:hAnsiTheme="minorHAnsi"/>
        </w:rPr>
      </w:pPr>
      <w:r>
        <w:rPr>
          <w:rFonts w:asciiTheme="minorHAnsi" w:hAnsiTheme="minorHAnsi"/>
        </w:rPr>
        <w:lastRenderedPageBreak/>
        <w:t xml:space="preserve">          </w:t>
      </w:r>
      <w:r w:rsidR="00AB4299" w:rsidRPr="00CB7448">
        <w:rPr>
          <w:rFonts w:asciiTheme="minorHAnsi" w:hAnsiTheme="minorHAnsi"/>
        </w:rPr>
        <w:t xml:space="preserve">Сеть муниципальных образовательных учреждений Можгинского района в 2017 году представлена 49 образовательными учреждениями:  25 общеобразовательных учреждений, 21 дошкольных образовательных учреждения, 2 учреждения дополнительного образования и </w:t>
      </w:r>
      <w:proofErr w:type="spellStart"/>
      <w:r w:rsidR="00AB4299" w:rsidRPr="00CB7448">
        <w:rPr>
          <w:rFonts w:asciiTheme="minorHAnsi" w:hAnsiTheme="minorHAnsi"/>
        </w:rPr>
        <w:t>Большеучинская</w:t>
      </w:r>
      <w:proofErr w:type="spellEnd"/>
      <w:r w:rsidR="00AB4299" w:rsidRPr="00CB7448">
        <w:rPr>
          <w:rFonts w:asciiTheme="minorHAnsi" w:hAnsiTheme="minorHAnsi"/>
        </w:rPr>
        <w:t xml:space="preserve"> школа-интернат.  </w:t>
      </w:r>
    </w:p>
    <w:p w:rsidR="00CB7448" w:rsidRPr="00CB7448" w:rsidRDefault="00CB7448" w:rsidP="00CB7448">
      <w:pPr>
        <w:shd w:val="clear" w:color="auto" w:fill="FFFFFF"/>
        <w:jc w:val="both"/>
        <w:rPr>
          <w:rFonts w:asciiTheme="minorHAnsi" w:hAnsiTheme="minorHAnsi"/>
        </w:rPr>
      </w:pPr>
    </w:p>
    <w:p w:rsidR="00CB7448" w:rsidRPr="00CB7448" w:rsidRDefault="00CB7448" w:rsidP="00CB7448">
      <w:pPr>
        <w:pStyle w:val="ConsPlusNormal"/>
        <w:widowControl/>
        <w:ind w:firstLine="0"/>
        <w:jc w:val="both"/>
        <w:outlineLvl w:val="2"/>
        <w:rPr>
          <w:rFonts w:asciiTheme="minorHAnsi" w:hAnsiTheme="minorHAnsi" w:cs="Times New Roman"/>
          <w:color w:val="000000"/>
        </w:rPr>
      </w:pPr>
      <w:r w:rsidRPr="00CB7448">
        <w:rPr>
          <w:rFonts w:asciiTheme="minorHAnsi" w:hAnsiTheme="minorHAnsi" w:cs="Times New Roman"/>
          <w:color w:val="000000"/>
          <w:u w:val="single"/>
        </w:rPr>
        <w:t>Система дошкольного образования</w:t>
      </w:r>
      <w:r w:rsidRPr="00CB7448">
        <w:rPr>
          <w:rFonts w:asciiTheme="minorHAnsi" w:hAnsiTheme="minorHAnsi" w:cs="Times New Roman"/>
          <w:color w:val="000000"/>
        </w:rPr>
        <w:t xml:space="preserve"> района объединяет 27   образовательных учреждений, реализующих основную  общеобразовательную программу  дошкольного образования, это 21 – ДОУ (</w:t>
      </w:r>
      <w:r w:rsidRPr="00CB7448">
        <w:rPr>
          <w:rFonts w:asciiTheme="minorHAnsi" w:hAnsiTheme="minorHAnsi" w:cs="Times New Roman"/>
        </w:rPr>
        <w:t xml:space="preserve">1269 дошкольников) </w:t>
      </w:r>
      <w:r w:rsidRPr="00CB7448">
        <w:rPr>
          <w:rFonts w:asciiTheme="minorHAnsi" w:hAnsiTheme="minorHAnsi" w:cs="Times New Roman"/>
          <w:color w:val="000000"/>
        </w:rPr>
        <w:t xml:space="preserve"> и 6 школ (МБОУ «</w:t>
      </w:r>
      <w:proofErr w:type="spellStart"/>
      <w:r w:rsidRPr="00CB7448">
        <w:rPr>
          <w:rFonts w:asciiTheme="minorHAnsi" w:hAnsiTheme="minorHAnsi" w:cs="Times New Roman"/>
          <w:color w:val="000000"/>
        </w:rPr>
        <w:t>Верхнеюринская</w:t>
      </w:r>
      <w:proofErr w:type="spellEnd"/>
      <w:r w:rsidRPr="00CB7448">
        <w:rPr>
          <w:rFonts w:asciiTheme="minorHAnsi" w:hAnsiTheme="minorHAnsi" w:cs="Times New Roman"/>
          <w:color w:val="000000"/>
        </w:rPr>
        <w:t xml:space="preserve"> ООШ», МБОУ «</w:t>
      </w:r>
      <w:proofErr w:type="spellStart"/>
      <w:r w:rsidRPr="00CB7448">
        <w:rPr>
          <w:rFonts w:asciiTheme="minorHAnsi" w:hAnsiTheme="minorHAnsi" w:cs="Times New Roman"/>
          <w:color w:val="000000"/>
        </w:rPr>
        <w:t>Мельниковская</w:t>
      </w:r>
      <w:proofErr w:type="spellEnd"/>
      <w:r w:rsidRPr="00CB7448">
        <w:rPr>
          <w:rFonts w:asciiTheme="minorHAnsi" w:hAnsiTheme="minorHAnsi" w:cs="Times New Roman"/>
          <w:color w:val="000000"/>
        </w:rPr>
        <w:t xml:space="preserve"> ООШ», МБОУ «</w:t>
      </w:r>
      <w:proofErr w:type="spellStart"/>
      <w:r w:rsidRPr="00CB7448">
        <w:rPr>
          <w:rFonts w:asciiTheme="minorHAnsi" w:hAnsiTheme="minorHAnsi" w:cs="Times New Roman"/>
          <w:color w:val="000000"/>
        </w:rPr>
        <w:t>Можгинская</w:t>
      </w:r>
      <w:proofErr w:type="spellEnd"/>
      <w:r w:rsidRPr="00CB7448">
        <w:rPr>
          <w:rFonts w:asciiTheme="minorHAnsi" w:hAnsiTheme="minorHAnsi" w:cs="Times New Roman"/>
          <w:color w:val="000000"/>
        </w:rPr>
        <w:t xml:space="preserve"> СОШ», МБОУ «</w:t>
      </w:r>
      <w:proofErr w:type="spellStart"/>
      <w:r w:rsidRPr="00CB7448">
        <w:rPr>
          <w:rFonts w:asciiTheme="minorHAnsi" w:hAnsiTheme="minorHAnsi" w:cs="Times New Roman"/>
          <w:color w:val="000000"/>
        </w:rPr>
        <w:t>Большесибинская</w:t>
      </w:r>
      <w:proofErr w:type="spellEnd"/>
      <w:r w:rsidRPr="00CB7448">
        <w:rPr>
          <w:rFonts w:asciiTheme="minorHAnsi" w:hAnsiTheme="minorHAnsi" w:cs="Times New Roman"/>
          <w:color w:val="000000"/>
        </w:rPr>
        <w:t xml:space="preserve">  ООШ», МБОУ «</w:t>
      </w:r>
      <w:proofErr w:type="spellStart"/>
      <w:r w:rsidRPr="00CB7448">
        <w:rPr>
          <w:rFonts w:asciiTheme="minorHAnsi" w:hAnsiTheme="minorHAnsi" w:cs="Times New Roman"/>
          <w:color w:val="000000"/>
        </w:rPr>
        <w:t>Большепудгинская</w:t>
      </w:r>
      <w:proofErr w:type="spellEnd"/>
      <w:r w:rsidRPr="00CB7448">
        <w:rPr>
          <w:rFonts w:asciiTheme="minorHAnsi" w:hAnsiTheme="minorHAnsi" w:cs="Times New Roman"/>
          <w:color w:val="000000"/>
        </w:rPr>
        <w:t xml:space="preserve"> ООШ», МБОУ «</w:t>
      </w:r>
      <w:proofErr w:type="spellStart"/>
      <w:r w:rsidRPr="00CB7448">
        <w:rPr>
          <w:rFonts w:asciiTheme="minorHAnsi" w:hAnsiTheme="minorHAnsi" w:cs="Times New Roman"/>
          <w:color w:val="000000"/>
        </w:rPr>
        <w:t>Старокаксинская</w:t>
      </w:r>
      <w:proofErr w:type="spellEnd"/>
      <w:r w:rsidRPr="00CB7448">
        <w:rPr>
          <w:rFonts w:asciiTheme="minorHAnsi" w:hAnsiTheme="minorHAnsi" w:cs="Times New Roman"/>
          <w:color w:val="000000"/>
        </w:rPr>
        <w:t xml:space="preserve"> СОШ») </w:t>
      </w:r>
      <w:r w:rsidRPr="00CB7448">
        <w:rPr>
          <w:rFonts w:asciiTheme="minorHAnsi" w:hAnsiTheme="minorHAnsi" w:cs="Times New Roman"/>
        </w:rPr>
        <w:t>с общей численностью  207 детей.</w:t>
      </w:r>
      <w:r w:rsidRPr="00CB7448">
        <w:rPr>
          <w:rFonts w:asciiTheme="minorHAnsi" w:hAnsiTheme="minorHAnsi" w:cs="Times New Roman"/>
          <w:color w:val="000000"/>
        </w:rPr>
        <w:t xml:space="preserve"> </w:t>
      </w:r>
    </w:p>
    <w:p w:rsidR="00CB7448" w:rsidRPr="00CB7448" w:rsidRDefault="007C5454" w:rsidP="00CB7448">
      <w:pPr>
        <w:pStyle w:val="ConsPlusNormal"/>
        <w:widowControl/>
        <w:ind w:firstLine="0"/>
        <w:jc w:val="center"/>
        <w:outlineLvl w:val="2"/>
        <w:rPr>
          <w:rFonts w:asciiTheme="minorHAnsi" w:hAnsiTheme="minorHAnsi" w:cs="Times New Roman"/>
          <w:color w:val="000000"/>
        </w:rPr>
      </w:pPr>
      <w:r>
        <w:rPr>
          <w:rFonts w:asciiTheme="minorHAnsi" w:hAnsiTheme="minorHAnsi" w:cs="Times New Roman"/>
          <w:noProof/>
          <w:color w:val="000000"/>
        </w:rPr>
        <w:drawing>
          <wp:inline distT="0" distB="0" distL="0" distR="0">
            <wp:extent cx="4562023" cy="2745358"/>
            <wp:effectExtent l="12155" t="6097" r="6077" b="0"/>
            <wp:docPr id="3"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B7448" w:rsidRPr="00CB7448" w:rsidRDefault="00CB7448" w:rsidP="00CB7448">
      <w:pPr>
        <w:pStyle w:val="ConsPlusNormal"/>
        <w:widowControl/>
        <w:ind w:firstLine="0"/>
        <w:jc w:val="both"/>
        <w:outlineLvl w:val="2"/>
        <w:rPr>
          <w:rFonts w:asciiTheme="minorHAnsi" w:hAnsiTheme="minorHAnsi" w:cs="Times New Roman"/>
          <w:color w:val="000000"/>
        </w:rPr>
      </w:pPr>
    </w:p>
    <w:p w:rsidR="00CB7448" w:rsidRPr="00CB7448" w:rsidRDefault="00CB7448" w:rsidP="00CB7448">
      <w:pPr>
        <w:pStyle w:val="ConsPlusNormal"/>
        <w:widowControl/>
        <w:ind w:firstLine="0"/>
        <w:jc w:val="both"/>
        <w:outlineLvl w:val="2"/>
        <w:rPr>
          <w:rFonts w:asciiTheme="minorHAnsi" w:hAnsiTheme="minorHAnsi" w:cs="Times New Roman"/>
        </w:rPr>
      </w:pPr>
      <w:r w:rsidRPr="00CB7448">
        <w:rPr>
          <w:rFonts w:asciiTheme="minorHAnsi" w:hAnsiTheme="minorHAnsi" w:cs="Times New Roman"/>
        </w:rPr>
        <w:t xml:space="preserve">Общая численность детей дошкольного возраста, посещающих ОУ  - 1476  дошкольников. Численность детей в возрасте до 3 лет, стоящих </w:t>
      </w:r>
      <w:r>
        <w:rPr>
          <w:rFonts w:asciiTheme="minorHAnsi" w:hAnsiTheme="minorHAnsi" w:cs="Times New Roman"/>
        </w:rPr>
        <w:t xml:space="preserve">в </w:t>
      </w:r>
      <w:r w:rsidRPr="00CB7448">
        <w:rPr>
          <w:rFonts w:asciiTheme="minorHAnsi" w:hAnsiTheme="minorHAnsi" w:cs="Times New Roman"/>
        </w:rPr>
        <w:t>очеред</w:t>
      </w:r>
      <w:r>
        <w:rPr>
          <w:rFonts w:asciiTheme="minorHAnsi" w:hAnsiTheme="minorHAnsi" w:cs="Times New Roman"/>
        </w:rPr>
        <w:t xml:space="preserve">и </w:t>
      </w:r>
      <w:r w:rsidRPr="00CB7448">
        <w:rPr>
          <w:rFonts w:asciiTheme="minorHAnsi" w:hAnsiTheme="minorHAnsi" w:cs="Times New Roman"/>
        </w:rPr>
        <w:t xml:space="preserve">на </w:t>
      </w:r>
      <w:r>
        <w:rPr>
          <w:rFonts w:asciiTheme="minorHAnsi" w:hAnsiTheme="minorHAnsi" w:cs="Times New Roman"/>
        </w:rPr>
        <w:t>0</w:t>
      </w:r>
      <w:r w:rsidRPr="00CB7448">
        <w:rPr>
          <w:rFonts w:asciiTheme="minorHAnsi" w:hAnsiTheme="minorHAnsi" w:cs="Times New Roman"/>
        </w:rPr>
        <w:t>1</w:t>
      </w:r>
      <w:r>
        <w:rPr>
          <w:rFonts w:asciiTheme="minorHAnsi" w:hAnsiTheme="minorHAnsi" w:cs="Times New Roman"/>
        </w:rPr>
        <w:t xml:space="preserve">.01.2018 </w:t>
      </w:r>
      <w:r w:rsidRPr="00CB7448">
        <w:rPr>
          <w:rFonts w:asciiTheme="minorHAnsi" w:hAnsiTheme="minorHAnsi" w:cs="Times New Roman"/>
        </w:rPr>
        <w:t>года  составляет 21 челов</w:t>
      </w:r>
      <w:r>
        <w:rPr>
          <w:rFonts w:asciiTheme="minorHAnsi" w:hAnsiTheme="minorHAnsi" w:cs="Times New Roman"/>
        </w:rPr>
        <w:t>е</w:t>
      </w:r>
      <w:r w:rsidRPr="00CB7448">
        <w:rPr>
          <w:rFonts w:asciiTheme="minorHAnsi" w:hAnsiTheme="minorHAnsi" w:cs="Times New Roman"/>
        </w:rPr>
        <w:t>к</w:t>
      </w:r>
      <w:r>
        <w:rPr>
          <w:rFonts w:asciiTheme="minorHAnsi" w:hAnsiTheme="minorHAnsi" w:cs="Times New Roman"/>
        </w:rPr>
        <w:t xml:space="preserve"> </w:t>
      </w:r>
      <w:proofErr w:type="gramStart"/>
      <w:r>
        <w:rPr>
          <w:rFonts w:asciiTheme="minorHAnsi" w:hAnsiTheme="minorHAnsi" w:cs="Times New Roman"/>
        </w:rPr>
        <w:t xml:space="preserve">( </w:t>
      </w:r>
      <w:proofErr w:type="gramEnd"/>
      <w:r>
        <w:rPr>
          <w:rFonts w:asciiTheme="minorHAnsi" w:hAnsiTheme="minorHAnsi" w:cs="Times New Roman"/>
        </w:rPr>
        <w:t>на 01.07.2017</w:t>
      </w:r>
      <w:r w:rsidRPr="00CB7448">
        <w:rPr>
          <w:rFonts w:asciiTheme="minorHAnsi" w:hAnsiTheme="minorHAnsi" w:cs="Times New Roman"/>
        </w:rPr>
        <w:t xml:space="preserve"> – 15</w:t>
      </w:r>
      <w:r>
        <w:rPr>
          <w:rFonts w:asciiTheme="minorHAnsi" w:hAnsiTheme="minorHAnsi" w:cs="Times New Roman"/>
        </w:rPr>
        <w:t xml:space="preserve"> чел.)</w:t>
      </w:r>
      <w:r w:rsidRPr="00CB7448">
        <w:rPr>
          <w:rFonts w:asciiTheme="minorHAnsi" w:hAnsiTheme="minorHAnsi" w:cs="Times New Roman"/>
        </w:rPr>
        <w:t xml:space="preserve">. </w:t>
      </w:r>
    </w:p>
    <w:p w:rsidR="00CB7448" w:rsidRPr="00CB7448" w:rsidRDefault="006860B7" w:rsidP="00CB7448">
      <w:pPr>
        <w:pStyle w:val="ConsPlusNormal"/>
        <w:widowControl/>
        <w:ind w:firstLine="0"/>
        <w:jc w:val="both"/>
        <w:outlineLvl w:val="2"/>
        <w:rPr>
          <w:rFonts w:asciiTheme="minorHAnsi" w:hAnsiTheme="minorHAnsi" w:cs="Times New Roman"/>
        </w:rPr>
      </w:pPr>
      <w:r>
        <w:rPr>
          <w:rFonts w:asciiTheme="minorHAnsi" w:hAnsiTheme="minorHAnsi"/>
        </w:rPr>
        <w:t>П</w:t>
      </w:r>
      <w:r w:rsidR="00CB7448" w:rsidRPr="00CB7448">
        <w:rPr>
          <w:rFonts w:asciiTheme="minorHAnsi" w:hAnsiTheme="minorHAnsi"/>
        </w:rPr>
        <w:t>роблема обеспеченности местами в детских садах полностью не решена. Очередность остается в МБДОУ «</w:t>
      </w:r>
      <w:proofErr w:type="spellStart"/>
      <w:r w:rsidR="00CB7448" w:rsidRPr="00CB7448">
        <w:rPr>
          <w:rFonts w:asciiTheme="minorHAnsi" w:hAnsiTheme="minorHAnsi"/>
        </w:rPr>
        <w:t>Горнякский</w:t>
      </w:r>
      <w:proofErr w:type="spellEnd"/>
      <w:r w:rsidR="00CB7448" w:rsidRPr="00CB7448">
        <w:rPr>
          <w:rFonts w:asciiTheme="minorHAnsi" w:hAnsiTheme="minorHAnsi"/>
        </w:rPr>
        <w:t xml:space="preserve"> детский сад». В аварийном </w:t>
      </w:r>
      <w:proofErr w:type="gramStart"/>
      <w:r w:rsidR="00CB7448" w:rsidRPr="00CB7448">
        <w:rPr>
          <w:rFonts w:asciiTheme="minorHAnsi" w:hAnsiTheme="minorHAnsi"/>
        </w:rPr>
        <w:t>состоянии</w:t>
      </w:r>
      <w:proofErr w:type="gramEnd"/>
      <w:r w:rsidR="00CB7448" w:rsidRPr="00CB7448">
        <w:rPr>
          <w:rFonts w:asciiTheme="minorHAnsi" w:hAnsiTheme="minorHAnsi"/>
        </w:rPr>
        <w:t xml:space="preserve"> находится здание в д. </w:t>
      </w:r>
      <w:proofErr w:type="spellStart"/>
      <w:r w:rsidR="00CB7448" w:rsidRPr="00CB7448">
        <w:rPr>
          <w:rFonts w:asciiTheme="minorHAnsi" w:hAnsiTheme="minorHAnsi"/>
        </w:rPr>
        <w:t>Сардан</w:t>
      </w:r>
      <w:proofErr w:type="spellEnd"/>
      <w:r w:rsidR="00CB7448" w:rsidRPr="00CB7448">
        <w:rPr>
          <w:rFonts w:asciiTheme="minorHAnsi" w:hAnsiTheme="minorHAnsi"/>
        </w:rPr>
        <w:t>.   При строительстве новых зданий детских садов в д</w:t>
      </w:r>
      <w:proofErr w:type="gramStart"/>
      <w:r w:rsidR="00CB7448" w:rsidRPr="00CB7448">
        <w:rPr>
          <w:rFonts w:asciiTheme="minorHAnsi" w:hAnsiTheme="minorHAnsi"/>
        </w:rPr>
        <w:t>.Н</w:t>
      </w:r>
      <w:proofErr w:type="gramEnd"/>
      <w:r w:rsidR="00CB7448" w:rsidRPr="00CB7448">
        <w:rPr>
          <w:rFonts w:asciiTheme="minorHAnsi" w:hAnsiTheme="minorHAnsi"/>
        </w:rPr>
        <w:t xml:space="preserve">овый Русский </w:t>
      </w:r>
      <w:proofErr w:type="spellStart"/>
      <w:r w:rsidR="00CB7448" w:rsidRPr="00CB7448">
        <w:rPr>
          <w:rFonts w:asciiTheme="minorHAnsi" w:hAnsiTheme="minorHAnsi"/>
        </w:rPr>
        <w:t>Сюгаил</w:t>
      </w:r>
      <w:proofErr w:type="spellEnd"/>
      <w:r w:rsidR="00CB7448" w:rsidRPr="00CB7448">
        <w:rPr>
          <w:rFonts w:asciiTheme="minorHAnsi" w:hAnsiTheme="minorHAnsi"/>
        </w:rPr>
        <w:t xml:space="preserve">,  </w:t>
      </w:r>
      <w:proofErr w:type="spellStart"/>
      <w:r w:rsidR="00CB7448" w:rsidRPr="00CB7448">
        <w:rPr>
          <w:rFonts w:asciiTheme="minorHAnsi" w:hAnsiTheme="minorHAnsi"/>
        </w:rPr>
        <w:t>д.Сардан</w:t>
      </w:r>
      <w:proofErr w:type="spellEnd"/>
      <w:r w:rsidR="00CB7448" w:rsidRPr="00CB7448">
        <w:rPr>
          <w:rFonts w:asciiTheme="minorHAnsi" w:hAnsiTheme="minorHAnsi"/>
        </w:rPr>
        <w:t>, открытие  дополнительной группы в МБДОУ «</w:t>
      </w:r>
      <w:proofErr w:type="spellStart"/>
      <w:r w:rsidR="00CB7448" w:rsidRPr="00CB7448">
        <w:rPr>
          <w:rFonts w:asciiTheme="minorHAnsi" w:hAnsiTheme="minorHAnsi"/>
        </w:rPr>
        <w:t>Горнякский</w:t>
      </w:r>
      <w:proofErr w:type="spellEnd"/>
      <w:r w:rsidR="00CB7448" w:rsidRPr="00CB7448">
        <w:rPr>
          <w:rFonts w:asciiTheme="minorHAnsi" w:hAnsiTheme="minorHAnsi"/>
        </w:rPr>
        <w:t xml:space="preserve"> детский сад» позволит практически снять вопрос об очередности.</w:t>
      </w:r>
    </w:p>
    <w:p w:rsidR="00CB7448" w:rsidRPr="00CB7448" w:rsidRDefault="00CB7448" w:rsidP="00CB7448">
      <w:pPr>
        <w:autoSpaceDE w:val="0"/>
        <w:autoSpaceDN w:val="0"/>
        <w:adjustRightInd w:val="0"/>
        <w:jc w:val="both"/>
        <w:rPr>
          <w:rFonts w:asciiTheme="minorHAnsi" w:hAnsiTheme="minorHAnsi"/>
          <w:bCs/>
          <w:color w:val="000000"/>
        </w:rPr>
      </w:pPr>
      <w:r>
        <w:rPr>
          <w:rFonts w:asciiTheme="minorHAnsi" w:hAnsiTheme="minorHAnsi"/>
          <w:bCs/>
          <w:color w:val="000000"/>
        </w:rPr>
        <w:t xml:space="preserve">           </w:t>
      </w:r>
      <w:r w:rsidRPr="00CB7448">
        <w:rPr>
          <w:rFonts w:asciiTheme="minorHAnsi" w:hAnsiTheme="minorHAnsi"/>
          <w:bCs/>
          <w:color w:val="000000"/>
        </w:rPr>
        <w:t>Детские сады района реализуют 4 направления деятельности: физическое (11 учреждений); социально-личностное  (5</w:t>
      </w:r>
      <w:r w:rsidR="00DB706E">
        <w:rPr>
          <w:rFonts w:asciiTheme="minorHAnsi" w:hAnsiTheme="minorHAnsi"/>
          <w:bCs/>
          <w:color w:val="000000"/>
        </w:rPr>
        <w:t xml:space="preserve"> </w:t>
      </w:r>
      <w:r w:rsidRPr="00CB7448">
        <w:rPr>
          <w:rFonts w:asciiTheme="minorHAnsi" w:hAnsiTheme="minorHAnsi"/>
          <w:bCs/>
          <w:color w:val="000000"/>
        </w:rPr>
        <w:t xml:space="preserve">учреждений); познавательно-речевое  (9 учреждений); художественно-эстетическое (6учреждений). </w:t>
      </w:r>
    </w:p>
    <w:p w:rsidR="002F3E7A" w:rsidRDefault="00CB7448" w:rsidP="00CB7448">
      <w:pPr>
        <w:pStyle w:val="a6"/>
        <w:jc w:val="both"/>
        <w:rPr>
          <w:rFonts w:asciiTheme="minorHAnsi" w:hAnsiTheme="minorHAnsi"/>
          <w:sz w:val="20"/>
          <w:szCs w:val="20"/>
        </w:rPr>
      </w:pPr>
      <w:r>
        <w:rPr>
          <w:rFonts w:asciiTheme="minorHAnsi" w:hAnsiTheme="minorHAnsi"/>
          <w:color w:val="000000"/>
          <w:sz w:val="20"/>
          <w:szCs w:val="20"/>
        </w:rPr>
        <w:t xml:space="preserve">             </w:t>
      </w:r>
      <w:r w:rsidRPr="00CB7448">
        <w:rPr>
          <w:rFonts w:asciiTheme="minorHAnsi" w:hAnsiTheme="minorHAnsi"/>
          <w:color w:val="000000"/>
          <w:sz w:val="20"/>
          <w:szCs w:val="20"/>
        </w:rPr>
        <w:t>Продолж</w:t>
      </w:r>
      <w:r>
        <w:rPr>
          <w:rFonts w:asciiTheme="minorHAnsi" w:hAnsiTheme="minorHAnsi"/>
          <w:color w:val="000000"/>
          <w:sz w:val="20"/>
          <w:szCs w:val="20"/>
        </w:rPr>
        <w:t xml:space="preserve">ает </w:t>
      </w:r>
      <w:r w:rsidRPr="00CB7448">
        <w:rPr>
          <w:rFonts w:asciiTheme="minorHAnsi" w:hAnsiTheme="minorHAnsi"/>
          <w:color w:val="000000"/>
          <w:sz w:val="20"/>
          <w:szCs w:val="20"/>
        </w:rPr>
        <w:t>свою деятельность муниципальная  опорная площадка на базе МБДОУ «</w:t>
      </w:r>
      <w:proofErr w:type="spellStart"/>
      <w:r w:rsidRPr="00CB7448">
        <w:rPr>
          <w:rFonts w:asciiTheme="minorHAnsi" w:hAnsiTheme="minorHAnsi"/>
          <w:color w:val="000000"/>
          <w:sz w:val="20"/>
          <w:szCs w:val="20"/>
        </w:rPr>
        <w:t>Пычасский</w:t>
      </w:r>
      <w:proofErr w:type="spellEnd"/>
      <w:r w:rsidRPr="00CB7448">
        <w:rPr>
          <w:rFonts w:asciiTheme="minorHAnsi" w:hAnsiTheme="minorHAnsi"/>
          <w:color w:val="000000"/>
          <w:sz w:val="20"/>
          <w:szCs w:val="20"/>
        </w:rPr>
        <w:t xml:space="preserve"> детский сад №2» по теме «Формирование </w:t>
      </w:r>
      <w:proofErr w:type="spellStart"/>
      <w:r w:rsidRPr="00CB7448">
        <w:rPr>
          <w:rFonts w:asciiTheme="minorHAnsi" w:hAnsiTheme="minorHAnsi"/>
          <w:color w:val="000000"/>
          <w:sz w:val="20"/>
          <w:szCs w:val="20"/>
        </w:rPr>
        <w:t>ИКТ-компетентности</w:t>
      </w:r>
      <w:proofErr w:type="spellEnd"/>
      <w:r w:rsidRPr="00CB7448">
        <w:rPr>
          <w:rFonts w:asciiTheme="minorHAnsi" w:hAnsiTheme="minorHAnsi"/>
          <w:color w:val="000000"/>
          <w:sz w:val="20"/>
          <w:szCs w:val="20"/>
        </w:rPr>
        <w:t xml:space="preserve"> педагогов в рамках реализации ФГОС </w:t>
      </w:r>
      <w:proofErr w:type="gramStart"/>
      <w:r w:rsidRPr="00CB7448">
        <w:rPr>
          <w:rFonts w:asciiTheme="minorHAnsi" w:hAnsiTheme="minorHAnsi"/>
          <w:color w:val="000000"/>
          <w:sz w:val="20"/>
          <w:szCs w:val="20"/>
        </w:rPr>
        <w:t>ДО</w:t>
      </w:r>
      <w:proofErr w:type="gramEnd"/>
      <w:r w:rsidRPr="00CB7448">
        <w:rPr>
          <w:rFonts w:asciiTheme="minorHAnsi" w:hAnsiTheme="minorHAnsi"/>
          <w:color w:val="000000"/>
          <w:sz w:val="20"/>
          <w:szCs w:val="20"/>
        </w:rPr>
        <w:t>».  Также в 2017 году были защищены проекты еще 2 базовых площадок. МБДОУ «</w:t>
      </w:r>
      <w:proofErr w:type="spellStart"/>
      <w:r w:rsidRPr="00CB7448">
        <w:rPr>
          <w:rFonts w:asciiTheme="minorHAnsi" w:hAnsiTheme="minorHAnsi"/>
          <w:color w:val="000000"/>
          <w:sz w:val="20"/>
          <w:szCs w:val="20"/>
        </w:rPr>
        <w:t>Керамичный</w:t>
      </w:r>
      <w:proofErr w:type="spellEnd"/>
      <w:r w:rsidRPr="00CB7448">
        <w:rPr>
          <w:rFonts w:asciiTheme="minorHAnsi" w:hAnsiTheme="minorHAnsi"/>
          <w:color w:val="000000"/>
          <w:sz w:val="20"/>
          <w:szCs w:val="20"/>
        </w:rPr>
        <w:t xml:space="preserve"> детский сад» стал инновационной площадкой по теме «Организация инклюзивного образования в дошкольном </w:t>
      </w:r>
      <w:proofErr w:type="gramStart"/>
      <w:r w:rsidRPr="00CB7448">
        <w:rPr>
          <w:rFonts w:asciiTheme="minorHAnsi" w:hAnsiTheme="minorHAnsi"/>
          <w:color w:val="000000"/>
          <w:sz w:val="20"/>
          <w:szCs w:val="20"/>
        </w:rPr>
        <w:t>учреждении</w:t>
      </w:r>
      <w:proofErr w:type="gramEnd"/>
      <w:r w:rsidRPr="00CB7448">
        <w:rPr>
          <w:rFonts w:asciiTheme="minorHAnsi" w:hAnsiTheme="minorHAnsi"/>
          <w:color w:val="000000"/>
          <w:sz w:val="20"/>
          <w:szCs w:val="20"/>
        </w:rPr>
        <w:t xml:space="preserve"> в условиях сельской местности». На базе МБДОУ «</w:t>
      </w:r>
      <w:proofErr w:type="spellStart"/>
      <w:r w:rsidRPr="00CB7448">
        <w:rPr>
          <w:rFonts w:asciiTheme="minorHAnsi" w:hAnsiTheme="minorHAnsi"/>
          <w:color w:val="000000"/>
          <w:sz w:val="20"/>
          <w:szCs w:val="20"/>
        </w:rPr>
        <w:t>Большеучинский</w:t>
      </w:r>
      <w:proofErr w:type="spellEnd"/>
      <w:r w:rsidRPr="00CB7448">
        <w:rPr>
          <w:rFonts w:asciiTheme="minorHAnsi" w:hAnsiTheme="minorHAnsi"/>
          <w:color w:val="000000"/>
          <w:sz w:val="20"/>
          <w:szCs w:val="20"/>
        </w:rPr>
        <w:t xml:space="preserve"> детский сад» будет работать опорная площадка по теме </w:t>
      </w:r>
      <w:r w:rsidRPr="00CB7448">
        <w:rPr>
          <w:rFonts w:asciiTheme="minorHAnsi" w:hAnsiTheme="minorHAnsi"/>
          <w:sz w:val="20"/>
          <w:szCs w:val="20"/>
        </w:rPr>
        <w:t xml:space="preserve">«Социально – коммуникативное развитие детей дошкольного возраста в условиях  реализации федерального государственного стандарта дошкольного образования». </w:t>
      </w:r>
    </w:p>
    <w:p w:rsidR="00CB7448" w:rsidRPr="00CB7448" w:rsidRDefault="002F3E7A" w:rsidP="00CB7448">
      <w:pPr>
        <w:pStyle w:val="a6"/>
        <w:jc w:val="both"/>
        <w:rPr>
          <w:rFonts w:asciiTheme="minorHAnsi" w:hAnsiTheme="minorHAnsi"/>
          <w:color w:val="FF0000"/>
          <w:sz w:val="20"/>
          <w:szCs w:val="20"/>
        </w:rPr>
      </w:pPr>
      <w:r>
        <w:rPr>
          <w:rFonts w:asciiTheme="minorHAnsi" w:hAnsiTheme="minorHAnsi"/>
          <w:sz w:val="20"/>
          <w:szCs w:val="20"/>
        </w:rPr>
        <w:t xml:space="preserve">              </w:t>
      </w:r>
      <w:r w:rsidR="00CB7448" w:rsidRPr="00CB7448">
        <w:rPr>
          <w:rFonts w:asciiTheme="minorHAnsi" w:hAnsiTheme="minorHAnsi"/>
          <w:sz w:val="20"/>
          <w:szCs w:val="20"/>
        </w:rPr>
        <w:t xml:space="preserve">Педагоги района активно включаются и участвуют в </w:t>
      </w:r>
      <w:proofErr w:type="gramStart"/>
      <w:r w:rsidR="00CB7448" w:rsidRPr="00CB7448">
        <w:rPr>
          <w:rFonts w:asciiTheme="minorHAnsi" w:hAnsiTheme="minorHAnsi"/>
          <w:sz w:val="20"/>
          <w:szCs w:val="20"/>
        </w:rPr>
        <w:t>конкурсах</w:t>
      </w:r>
      <w:proofErr w:type="gramEnd"/>
      <w:r w:rsidR="00CB7448" w:rsidRPr="00CB7448">
        <w:rPr>
          <w:rFonts w:asciiTheme="minorHAnsi" w:hAnsiTheme="minorHAnsi"/>
          <w:sz w:val="20"/>
          <w:szCs w:val="20"/>
        </w:rPr>
        <w:t xml:space="preserve"> различных уровней, как очных, так и заочных. </w:t>
      </w:r>
      <w:proofErr w:type="gramStart"/>
      <w:r w:rsidR="00CB7448" w:rsidRPr="00CB7448">
        <w:rPr>
          <w:rFonts w:asciiTheme="minorHAnsi" w:hAnsiTheme="minorHAnsi"/>
          <w:sz w:val="20"/>
          <w:szCs w:val="20"/>
        </w:rPr>
        <w:t xml:space="preserve">Педагоги Александровского детского сада, </w:t>
      </w:r>
      <w:proofErr w:type="spellStart"/>
      <w:r w:rsidR="00CB7448" w:rsidRPr="00CB7448">
        <w:rPr>
          <w:rFonts w:asciiTheme="minorHAnsi" w:hAnsiTheme="minorHAnsi"/>
          <w:sz w:val="20"/>
          <w:szCs w:val="20"/>
        </w:rPr>
        <w:t>Нынекского</w:t>
      </w:r>
      <w:proofErr w:type="spellEnd"/>
      <w:r w:rsidR="00CB7448" w:rsidRPr="00CB7448">
        <w:rPr>
          <w:rFonts w:asciiTheme="minorHAnsi" w:hAnsiTheme="minorHAnsi"/>
          <w:sz w:val="20"/>
          <w:szCs w:val="20"/>
        </w:rPr>
        <w:t xml:space="preserve"> детского сада, </w:t>
      </w:r>
      <w:proofErr w:type="spellStart"/>
      <w:r w:rsidR="00CB7448" w:rsidRPr="00CB7448">
        <w:rPr>
          <w:rFonts w:asciiTheme="minorHAnsi" w:hAnsiTheme="minorHAnsi"/>
          <w:sz w:val="20"/>
          <w:szCs w:val="20"/>
        </w:rPr>
        <w:t>Кватчинского</w:t>
      </w:r>
      <w:proofErr w:type="spellEnd"/>
      <w:r w:rsidR="00CB7448" w:rsidRPr="00CB7448">
        <w:rPr>
          <w:rFonts w:asciiTheme="minorHAnsi" w:hAnsiTheme="minorHAnsi"/>
          <w:sz w:val="20"/>
          <w:szCs w:val="20"/>
        </w:rPr>
        <w:t xml:space="preserve"> детского сада, </w:t>
      </w:r>
      <w:proofErr w:type="spellStart"/>
      <w:r w:rsidR="00CB7448" w:rsidRPr="00CB7448">
        <w:rPr>
          <w:rFonts w:asciiTheme="minorHAnsi" w:hAnsiTheme="minorHAnsi"/>
          <w:sz w:val="20"/>
          <w:szCs w:val="20"/>
        </w:rPr>
        <w:t>Пычасского</w:t>
      </w:r>
      <w:proofErr w:type="spellEnd"/>
      <w:r w:rsidR="00CB7448" w:rsidRPr="00CB7448">
        <w:rPr>
          <w:rFonts w:asciiTheme="minorHAnsi" w:hAnsiTheme="minorHAnsi"/>
          <w:sz w:val="20"/>
          <w:szCs w:val="20"/>
        </w:rPr>
        <w:t xml:space="preserve"> детского сада №2 приняли участие в Республиканском конкурсе творческих работ «Педагогическая мастерская золотой осени», где Плешкова Н.Н. из </w:t>
      </w:r>
      <w:proofErr w:type="spellStart"/>
      <w:r w:rsidR="00CB7448" w:rsidRPr="00CB7448">
        <w:rPr>
          <w:rFonts w:asciiTheme="minorHAnsi" w:hAnsiTheme="minorHAnsi"/>
          <w:sz w:val="20"/>
          <w:szCs w:val="20"/>
        </w:rPr>
        <w:t>Нынекского</w:t>
      </w:r>
      <w:proofErr w:type="spellEnd"/>
      <w:r w:rsidR="00CB7448" w:rsidRPr="00CB7448">
        <w:rPr>
          <w:rFonts w:asciiTheme="minorHAnsi" w:hAnsiTheme="minorHAnsi"/>
          <w:sz w:val="20"/>
          <w:szCs w:val="20"/>
        </w:rPr>
        <w:t xml:space="preserve"> детского сада заняла </w:t>
      </w:r>
      <w:r w:rsidR="00CB7448" w:rsidRPr="00CB7448">
        <w:rPr>
          <w:rFonts w:asciiTheme="minorHAnsi" w:hAnsiTheme="minorHAnsi"/>
          <w:sz w:val="20"/>
          <w:szCs w:val="20"/>
          <w:lang w:val="en-US"/>
        </w:rPr>
        <w:t>I</w:t>
      </w:r>
      <w:r w:rsidR="00CB7448" w:rsidRPr="00CB7448">
        <w:rPr>
          <w:rFonts w:asciiTheme="minorHAnsi" w:hAnsiTheme="minorHAnsi"/>
          <w:sz w:val="20"/>
          <w:szCs w:val="20"/>
        </w:rPr>
        <w:t xml:space="preserve"> место.</w:t>
      </w:r>
      <w:proofErr w:type="gramEnd"/>
      <w:r w:rsidR="00CB7448" w:rsidRPr="00CB7448">
        <w:rPr>
          <w:rFonts w:asciiTheme="minorHAnsi" w:hAnsiTheme="minorHAnsi"/>
          <w:sz w:val="20"/>
          <w:szCs w:val="20"/>
        </w:rPr>
        <w:t xml:space="preserve"> </w:t>
      </w:r>
      <w:proofErr w:type="gramStart"/>
      <w:r w:rsidR="00CB7448" w:rsidRPr="00CB7448">
        <w:rPr>
          <w:rFonts w:asciiTheme="minorHAnsi" w:hAnsiTheme="minorHAnsi"/>
          <w:sz w:val="20"/>
          <w:szCs w:val="20"/>
        </w:rPr>
        <w:t xml:space="preserve">Также педагоги   активно участвуют и побеждают в различных </w:t>
      </w:r>
      <w:r w:rsidR="00CB7448" w:rsidRPr="00CB7448">
        <w:rPr>
          <w:rFonts w:asciiTheme="minorHAnsi" w:hAnsiTheme="minorHAnsi"/>
          <w:sz w:val="20"/>
          <w:szCs w:val="20"/>
          <w:lang w:val="en-US"/>
        </w:rPr>
        <w:t>IT</w:t>
      </w:r>
      <w:r w:rsidR="00CB7448" w:rsidRPr="00CB7448">
        <w:rPr>
          <w:rFonts w:asciiTheme="minorHAnsi" w:hAnsiTheme="minorHAnsi"/>
          <w:sz w:val="20"/>
          <w:szCs w:val="20"/>
        </w:rPr>
        <w:t xml:space="preserve">-конкурсах и олимпиадах: педагоги Александровского, </w:t>
      </w:r>
      <w:proofErr w:type="spellStart"/>
      <w:r w:rsidR="00CB7448" w:rsidRPr="00CB7448">
        <w:rPr>
          <w:rFonts w:asciiTheme="minorHAnsi" w:hAnsiTheme="minorHAnsi"/>
          <w:sz w:val="20"/>
          <w:szCs w:val="20"/>
        </w:rPr>
        <w:t>Нынекского</w:t>
      </w:r>
      <w:proofErr w:type="spellEnd"/>
      <w:r w:rsidR="00CB7448" w:rsidRPr="00CB7448">
        <w:rPr>
          <w:rFonts w:asciiTheme="minorHAnsi" w:hAnsiTheme="minorHAnsi"/>
          <w:sz w:val="20"/>
          <w:szCs w:val="20"/>
        </w:rPr>
        <w:t xml:space="preserve">, </w:t>
      </w:r>
      <w:proofErr w:type="spellStart"/>
      <w:r w:rsidR="00CB7448" w:rsidRPr="00CB7448">
        <w:rPr>
          <w:rFonts w:asciiTheme="minorHAnsi" w:hAnsiTheme="minorHAnsi"/>
          <w:sz w:val="20"/>
          <w:szCs w:val="20"/>
        </w:rPr>
        <w:t>Кватчинского</w:t>
      </w:r>
      <w:proofErr w:type="spellEnd"/>
      <w:r w:rsidR="00CB7448" w:rsidRPr="00CB7448">
        <w:rPr>
          <w:rFonts w:asciiTheme="minorHAnsi" w:hAnsiTheme="minorHAnsi"/>
          <w:sz w:val="20"/>
          <w:szCs w:val="20"/>
        </w:rPr>
        <w:t xml:space="preserve">, </w:t>
      </w:r>
      <w:proofErr w:type="spellStart"/>
      <w:r w:rsidR="00CB7448" w:rsidRPr="00CB7448">
        <w:rPr>
          <w:rFonts w:asciiTheme="minorHAnsi" w:hAnsiTheme="minorHAnsi"/>
          <w:sz w:val="20"/>
          <w:szCs w:val="20"/>
        </w:rPr>
        <w:t>Пычасского</w:t>
      </w:r>
      <w:proofErr w:type="spellEnd"/>
      <w:r w:rsidR="00CB7448" w:rsidRPr="00CB7448">
        <w:rPr>
          <w:rFonts w:asciiTheme="minorHAnsi" w:hAnsiTheme="minorHAnsi"/>
          <w:sz w:val="20"/>
          <w:szCs w:val="20"/>
        </w:rPr>
        <w:t xml:space="preserve"> №2 детских садов приняли участие в</w:t>
      </w:r>
      <w:r w:rsidR="00CB7448" w:rsidRPr="00CB7448">
        <w:rPr>
          <w:rFonts w:asciiTheme="minorHAnsi" w:hAnsiTheme="minorHAnsi"/>
          <w:color w:val="000000"/>
          <w:sz w:val="20"/>
          <w:szCs w:val="20"/>
        </w:rPr>
        <w:t xml:space="preserve"> Республиканском конкурсе творческих работ «Педагогическая мастерская золотой осени», где Плешкова Н.Н. из </w:t>
      </w:r>
      <w:proofErr w:type="spellStart"/>
      <w:r w:rsidR="00CB7448" w:rsidRPr="00CB7448">
        <w:rPr>
          <w:rFonts w:asciiTheme="minorHAnsi" w:hAnsiTheme="minorHAnsi"/>
          <w:color w:val="000000"/>
          <w:sz w:val="20"/>
          <w:szCs w:val="20"/>
        </w:rPr>
        <w:t>Нынекского</w:t>
      </w:r>
      <w:proofErr w:type="spellEnd"/>
      <w:r w:rsidR="00CB7448" w:rsidRPr="00CB7448">
        <w:rPr>
          <w:rFonts w:asciiTheme="minorHAnsi" w:hAnsiTheme="minorHAnsi"/>
          <w:color w:val="000000"/>
          <w:sz w:val="20"/>
          <w:szCs w:val="20"/>
        </w:rPr>
        <w:t xml:space="preserve"> детского сада заняла </w:t>
      </w:r>
      <w:r w:rsidR="00CB7448" w:rsidRPr="00CB7448">
        <w:rPr>
          <w:rFonts w:asciiTheme="minorHAnsi" w:hAnsiTheme="minorHAnsi"/>
          <w:color w:val="000000"/>
          <w:sz w:val="20"/>
          <w:szCs w:val="20"/>
          <w:lang w:val="en-US"/>
        </w:rPr>
        <w:t>I</w:t>
      </w:r>
      <w:r w:rsidR="00CB7448" w:rsidRPr="00CB7448">
        <w:rPr>
          <w:rFonts w:asciiTheme="minorHAnsi" w:hAnsiTheme="minorHAnsi"/>
          <w:color w:val="000000"/>
          <w:sz w:val="20"/>
          <w:szCs w:val="20"/>
        </w:rPr>
        <w:t xml:space="preserve"> место, а Николаева Н.П. из </w:t>
      </w:r>
      <w:proofErr w:type="spellStart"/>
      <w:r w:rsidR="00CB7448" w:rsidRPr="00CB7448">
        <w:rPr>
          <w:rFonts w:asciiTheme="minorHAnsi" w:hAnsiTheme="minorHAnsi"/>
          <w:color w:val="000000"/>
          <w:sz w:val="20"/>
          <w:szCs w:val="20"/>
        </w:rPr>
        <w:t>Пычасского</w:t>
      </w:r>
      <w:proofErr w:type="spellEnd"/>
      <w:r w:rsidR="00CB7448" w:rsidRPr="00CB7448">
        <w:rPr>
          <w:rFonts w:asciiTheme="minorHAnsi" w:hAnsiTheme="minorHAnsi"/>
          <w:color w:val="000000"/>
          <w:sz w:val="20"/>
          <w:szCs w:val="20"/>
        </w:rPr>
        <w:t xml:space="preserve"> детского сада №2  - </w:t>
      </w:r>
      <w:r w:rsidR="00CB7448" w:rsidRPr="00CB7448">
        <w:rPr>
          <w:rFonts w:asciiTheme="minorHAnsi" w:hAnsiTheme="minorHAnsi"/>
          <w:color w:val="000000"/>
          <w:sz w:val="20"/>
          <w:szCs w:val="20"/>
          <w:lang w:val="en-US"/>
        </w:rPr>
        <w:t>III</w:t>
      </w:r>
      <w:r w:rsidR="00CB7448" w:rsidRPr="00CB7448">
        <w:rPr>
          <w:rFonts w:asciiTheme="minorHAnsi" w:hAnsiTheme="minorHAnsi"/>
          <w:color w:val="000000"/>
          <w:sz w:val="20"/>
          <w:szCs w:val="20"/>
        </w:rPr>
        <w:t xml:space="preserve"> место;</w:t>
      </w:r>
      <w:proofErr w:type="gramEnd"/>
      <w:r w:rsidR="00CB7448" w:rsidRPr="00CB7448">
        <w:rPr>
          <w:rFonts w:asciiTheme="minorHAnsi" w:hAnsiTheme="minorHAnsi"/>
          <w:color w:val="000000"/>
          <w:sz w:val="20"/>
          <w:szCs w:val="20"/>
        </w:rPr>
        <w:t xml:space="preserve"> Всероссийский педагогический конкурс «День Защитника Отечества», Макарова Т.С. , МБДОУ «</w:t>
      </w:r>
      <w:proofErr w:type="spellStart"/>
      <w:r w:rsidR="00CB7448" w:rsidRPr="00CB7448">
        <w:rPr>
          <w:rFonts w:asciiTheme="minorHAnsi" w:hAnsiTheme="minorHAnsi"/>
          <w:color w:val="000000"/>
          <w:sz w:val="20"/>
          <w:szCs w:val="20"/>
        </w:rPr>
        <w:t>Керамичный</w:t>
      </w:r>
      <w:proofErr w:type="spellEnd"/>
      <w:r w:rsidR="00CB7448" w:rsidRPr="00CB7448">
        <w:rPr>
          <w:rFonts w:asciiTheme="minorHAnsi" w:hAnsiTheme="minorHAnsi"/>
          <w:color w:val="000000"/>
          <w:sz w:val="20"/>
          <w:szCs w:val="20"/>
        </w:rPr>
        <w:t xml:space="preserve"> детский сад» -  Диплом 1 степени.</w:t>
      </w:r>
    </w:p>
    <w:p w:rsidR="00CB7448" w:rsidRPr="00CB7448" w:rsidRDefault="00CB7448" w:rsidP="00CB7448">
      <w:pPr>
        <w:pStyle w:val="a6"/>
        <w:jc w:val="both"/>
        <w:rPr>
          <w:rFonts w:asciiTheme="minorHAnsi" w:hAnsiTheme="minorHAnsi"/>
          <w:color w:val="000000"/>
          <w:sz w:val="20"/>
          <w:szCs w:val="20"/>
        </w:rPr>
      </w:pPr>
      <w:r w:rsidRPr="00CB7448">
        <w:rPr>
          <w:rFonts w:asciiTheme="minorHAnsi" w:hAnsiTheme="minorHAnsi"/>
          <w:color w:val="000000"/>
          <w:sz w:val="20"/>
          <w:szCs w:val="20"/>
        </w:rPr>
        <w:t>Также немаловажную роль играет педагог в подготовке воспитанников к конкурсам различных уровней. Победители районного этапа фестиваля «</w:t>
      </w:r>
      <w:proofErr w:type="spellStart"/>
      <w:r w:rsidRPr="00CB7448">
        <w:rPr>
          <w:rFonts w:asciiTheme="minorHAnsi" w:hAnsiTheme="minorHAnsi"/>
          <w:color w:val="000000"/>
          <w:sz w:val="20"/>
          <w:szCs w:val="20"/>
        </w:rPr>
        <w:t>Пичи</w:t>
      </w:r>
      <w:proofErr w:type="spellEnd"/>
      <w:r w:rsidRPr="00CB7448">
        <w:rPr>
          <w:rFonts w:asciiTheme="minorHAnsi" w:hAnsiTheme="minorHAnsi"/>
          <w:color w:val="000000"/>
          <w:sz w:val="20"/>
          <w:szCs w:val="20"/>
        </w:rPr>
        <w:t xml:space="preserve"> </w:t>
      </w:r>
      <w:proofErr w:type="spellStart"/>
      <w:proofErr w:type="gramStart"/>
      <w:r w:rsidRPr="00CB7448">
        <w:rPr>
          <w:rFonts w:asciiTheme="minorHAnsi" w:hAnsiTheme="minorHAnsi"/>
          <w:color w:val="000000"/>
          <w:sz w:val="20"/>
          <w:szCs w:val="20"/>
        </w:rPr>
        <w:t>Чеберайес</w:t>
      </w:r>
      <w:proofErr w:type="spellEnd"/>
      <w:proofErr w:type="gramEnd"/>
      <w:r w:rsidRPr="00CB7448">
        <w:rPr>
          <w:rFonts w:asciiTheme="minorHAnsi" w:hAnsiTheme="minorHAnsi"/>
          <w:color w:val="000000"/>
          <w:sz w:val="20"/>
          <w:szCs w:val="20"/>
        </w:rPr>
        <w:t xml:space="preserve"> но </w:t>
      </w:r>
      <w:proofErr w:type="spellStart"/>
      <w:r w:rsidRPr="00CB7448">
        <w:rPr>
          <w:rFonts w:asciiTheme="minorHAnsi" w:hAnsiTheme="minorHAnsi"/>
          <w:color w:val="000000"/>
          <w:sz w:val="20"/>
          <w:szCs w:val="20"/>
        </w:rPr>
        <w:t>Батыръес</w:t>
      </w:r>
      <w:proofErr w:type="spellEnd"/>
      <w:r w:rsidRPr="00CB7448">
        <w:rPr>
          <w:rFonts w:asciiTheme="minorHAnsi" w:hAnsiTheme="minorHAnsi"/>
          <w:color w:val="000000"/>
          <w:sz w:val="20"/>
          <w:szCs w:val="20"/>
        </w:rPr>
        <w:t>» - «</w:t>
      </w:r>
      <w:proofErr w:type="spellStart"/>
      <w:r w:rsidRPr="00CB7448">
        <w:rPr>
          <w:rFonts w:asciiTheme="minorHAnsi" w:hAnsiTheme="minorHAnsi"/>
          <w:color w:val="000000"/>
          <w:sz w:val="20"/>
          <w:szCs w:val="20"/>
        </w:rPr>
        <w:t>Пичи</w:t>
      </w:r>
      <w:proofErr w:type="spellEnd"/>
      <w:r w:rsidRPr="00CB7448">
        <w:rPr>
          <w:rFonts w:asciiTheme="minorHAnsi" w:hAnsiTheme="minorHAnsi"/>
          <w:color w:val="000000"/>
          <w:sz w:val="20"/>
          <w:szCs w:val="20"/>
        </w:rPr>
        <w:t xml:space="preserve"> </w:t>
      </w:r>
      <w:proofErr w:type="spellStart"/>
      <w:r w:rsidRPr="00CB7448">
        <w:rPr>
          <w:rFonts w:asciiTheme="minorHAnsi" w:hAnsiTheme="minorHAnsi"/>
          <w:color w:val="000000"/>
          <w:sz w:val="20"/>
          <w:szCs w:val="20"/>
        </w:rPr>
        <w:t>Чеберай</w:t>
      </w:r>
      <w:proofErr w:type="spellEnd"/>
      <w:r w:rsidRPr="00CB7448">
        <w:rPr>
          <w:rFonts w:asciiTheme="minorHAnsi" w:hAnsiTheme="minorHAnsi"/>
          <w:color w:val="000000"/>
          <w:sz w:val="20"/>
          <w:szCs w:val="20"/>
        </w:rPr>
        <w:t>»  - МБДОУ «</w:t>
      </w:r>
      <w:proofErr w:type="spellStart"/>
      <w:r w:rsidRPr="00CB7448">
        <w:rPr>
          <w:rFonts w:asciiTheme="minorHAnsi" w:hAnsiTheme="minorHAnsi"/>
          <w:color w:val="000000"/>
          <w:sz w:val="20"/>
          <w:szCs w:val="20"/>
        </w:rPr>
        <w:t>Пазяльский</w:t>
      </w:r>
      <w:proofErr w:type="spellEnd"/>
      <w:r w:rsidRPr="00CB7448">
        <w:rPr>
          <w:rFonts w:asciiTheme="minorHAnsi" w:hAnsiTheme="minorHAnsi"/>
          <w:color w:val="000000"/>
          <w:sz w:val="20"/>
          <w:szCs w:val="20"/>
        </w:rPr>
        <w:t xml:space="preserve"> детский сад»; «Удмурт Батыр» - МБДОУ «</w:t>
      </w:r>
      <w:proofErr w:type="spellStart"/>
      <w:r w:rsidRPr="00CB7448">
        <w:rPr>
          <w:rFonts w:asciiTheme="minorHAnsi" w:hAnsiTheme="minorHAnsi"/>
          <w:color w:val="000000"/>
          <w:sz w:val="20"/>
          <w:szCs w:val="20"/>
        </w:rPr>
        <w:t>Кватчинский</w:t>
      </w:r>
      <w:proofErr w:type="spellEnd"/>
      <w:r w:rsidRPr="00CB7448">
        <w:rPr>
          <w:rFonts w:asciiTheme="minorHAnsi" w:hAnsiTheme="minorHAnsi"/>
          <w:color w:val="000000"/>
          <w:sz w:val="20"/>
          <w:szCs w:val="20"/>
        </w:rPr>
        <w:t xml:space="preserve"> детский сад», стали участниками </w:t>
      </w:r>
      <w:r w:rsidRPr="00CB7448">
        <w:rPr>
          <w:rFonts w:asciiTheme="minorHAnsi" w:hAnsiTheme="minorHAnsi"/>
          <w:color w:val="000000"/>
          <w:sz w:val="20"/>
          <w:szCs w:val="20"/>
          <w:lang w:val="en-US"/>
        </w:rPr>
        <w:t>V</w:t>
      </w:r>
      <w:r w:rsidRPr="00CB7448">
        <w:rPr>
          <w:rFonts w:asciiTheme="minorHAnsi" w:hAnsiTheme="minorHAnsi"/>
          <w:color w:val="000000"/>
          <w:sz w:val="20"/>
          <w:szCs w:val="20"/>
        </w:rPr>
        <w:t xml:space="preserve"> Республиканского детского фестиваля «</w:t>
      </w:r>
      <w:proofErr w:type="spellStart"/>
      <w:r w:rsidRPr="00CB7448">
        <w:rPr>
          <w:rFonts w:asciiTheme="minorHAnsi" w:hAnsiTheme="minorHAnsi"/>
          <w:color w:val="000000"/>
          <w:sz w:val="20"/>
          <w:szCs w:val="20"/>
        </w:rPr>
        <w:t>Пичи</w:t>
      </w:r>
      <w:proofErr w:type="spellEnd"/>
      <w:r w:rsidRPr="00CB7448">
        <w:rPr>
          <w:rFonts w:asciiTheme="minorHAnsi" w:hAnsiTheme="minorHAnsi"/>
          <w:color w:val="000000"/>
          <w:sz w:val="20"/>
          <w:szCs w:val="20"/>
        </w:rPr>
        <w:t xml:space="preserve"> </w:t>
      </w:r>
      <w:proofErr w:type="spellStart"/>
      <w:r w:rsidRPr="00CB7448">
        <w:rPr>
          <w:rFonts w:asciiTheme="minorHAnsi" w:hAnsiTheme="minorHAnsi"/>
          <w:color w:val="000000"/>
          <w:sz w:val="20"/>
          <w:szCs w:val="20"/>
        </w:rPr>
        <w:t>Чеберайес</w:t>
      </w:r>
      <w:proofErr w:type="spellEnd"/>
      <w:r w:rsidRPr="00CB7448">
        <w:rPr>
          <w:rFonts w:asciiTheme="minorHAnsi" w:hAnsiTheme="minorHAnsi"/>
          <w:color w:val="000000"/>
          <w:sz w:val="20"/>
          <w:szCs w:val="20"/>
        </w:rPr>
        <w:t xml:space="preserve"> но </w:t>
      </w:r>
      <w:proofErr w:type="spellStart"/>
      <w:r w:rsidRPr="00CB7448">
        <w:rPr>
          <w:rFonts w:asciiTheme="minorHAnsi" w:hAnsiTheme="minorHAnsi"/>
          <w:color w:val="000000"/>
          <w:sz w:val="20"/>
          <w:szCs w:val="20"/>
        </w:rPr>
        <w:t>Батыръес</w:t>
      </w:r>
      <w:proofErr w:type="spellEnd"/>
      <w:r w:rsidRPr="00CB7448">
        <w:rPr>
          <w:rFonts w:asciiTheme="minorHAnsi" w:hAnsiTheme="minorHAnsi"/>
          <w:color w:val="000000"/>
          <w:sz w:val="20"/>
          <w:szCs w:val="20"/>
        </w:rPr>
        <w:t>».</w:t>
      </w:r>
    </w:p>
    <w:p w:rsidR="002F3E7A" w:rsidRDefault="002F3E7A" w:rsidP="00CB7448">
      <w:pPr>
        <w:pStyle w:val="31"/>
        <w:spacing w:after="0"/>
        <w:jc w:val="center"/>
        <w:rPr>
          <w:rFonts w:asciiTheme="minorHAnsi" w:hAnsiTheme="minorHAnsi"/>
          <w:sz w:val="20"/>
          <w:szCs w:val="20"/>
        </w:rPr>
      </w:pPr>
    </w:p>
    <w:p w:rsidR="00CB7448" w:rsidRPr="00B72CBD" w:rsidRDefault="00CB7448" w:rsidP="00CB7448">
      <w:pPr>
        <w:pStyle w:val="31"/>
        <w:spacing w:after="0"/>
        <w:jc w:val="center"/>
        <w:rPr>
          <w:rFonts w:asciiTheme="minorHAnsi" w:hAnsiTheme="minorHAnsi"/>
          <w:b/>
          <w:sz w:val="20"/>
          <w:szCs w:val="20"/>
        </w:rPr>
      </w:pPr>
      <w:r w:rsidRPr="00B72CBD">
        <w:rPr>
          <w:rFonts w:asciiTheme="minorHAnsi" w:hAnsiTheme="minorHAnsi"/>
          <w:b/>
          <w:sz w:val="20"/>
          <w:szCs w:val="20"/>
        </w:rPr>
        <w:t>ОБЩЕЕ ОБРАЗОВАНИЕ</w:t>
      </w:r>
    </w:p>
    <w:p w:rsidR="00CB7448" w:rsidRPr="00CB7448" w:rsidRDefault="00CB7448" w:rsidP="00CB7448">
      <w:pPr>
        <w:jc w:val="both"/>
        <w:rPr>
          <w:rFonts w:asciiTheme="minorHAnsi" w:hAnsiTheme="minorHAnsi"/>
        </w:rPr>
      </w:pPr>
      <w:r w:rsidRPr="00CB7448">
        <w:rPr>
          <w:rFonts w:asciiTheme="minorHAnsi" w:hAnsiTheme="minorHAnsi"/>
        </w:rPr>
        <w:t xml:space="preserve">В районе функционирует 26 общеобразовательных учреждения: 9 основных общеобразовательных школ, 16 средних общеобразовательных школ, 1 общеобразовательная </w:t>
      </w:r>
      <w:proofErr w:type="spellStart"/>
      <w:r w:rsidRPr="00CB7448">
        <w:rPr>
          <w:rFonts w:asciiTheme="minorHAnsi" w:hAnsiTheme="minorHAnsi"/>
        </w:rPr>
        <w:t>Большеучинская</w:t>
      </w:r>
      <w:proofErr w:type="spellEnd"/>
      <w:r w:rsidRPr="00CB7448">
        <w:rPr>
          <w:rFonts w:asciiTheme="minorHAnsi" w:hAnsiTheme="minorHAnsi"/>
        </w:rPr>
        <w:t xml:space="preserve"> школа – интернат, которая реализует адаптированную общеобразовательную программу.</w:t>
      </w:r>
    </w:p>
    <w:p w:rsidR="00CB7448" w:rsidRPr="00CB7448" w:rsidRDefault="00CB7448" w:rsidP="00CB7448">
      <w:pPr>
        <w:jc w:val="both"/>
        <w:rPr>
          <w:rFonts w:asciiTheme="minorHAnsi" w:hAnsiTheme="minorHAnsi"/>
        </w:rPr>
      </w:pPr>
    </w:p>
    <w:p w:rsidR="00CB7448" w:rsidRPr="00CB7448" w:rsidRDefault="007C5454" w:rsidP="00CB7448">
      <w:pPr>
        <w:jc w:val="center"/>
        <w:rPr>
          <w:rFonts w:asciiTheme="minorHAnsi" w:hAnsiTheme="minorHAnsi"/>
        </w:rPr>
      </w:pPr>
      <w:r>
        <w:rPr>
          <w:rFonts w:asciiTheme="minorHAnsi" w:hAnsiTheme="minorHAnsi"/>
          <w:noProof/>
        </w:rPr>
        <w:drawing>
          <wp:inline distT="0" distB="0" distL="0" distR="0">
            <wp:extent cx="4562023" cy="2745358"/>
            <wp:effectExtent l="12155" t="6097" r="6077" b="0"/>
            <wp:docPr id="4"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B7448" w:rsidRPr="00CB7448" w:rsidRDefault="00CB7448" w:rsidP="00CB7448">
      <w:pPr>
        <w:jc w:val="both"/>
        <w:rPr>
          <w:rFonts w:asciiTheme="minorHAnsi" w:hAnsiTheme="minorHAnsi"/>
        </w:rPr>
      </w:pPr>
    </w:p>
    <w:p w:rsidR="00CB7448" w:rsidRPr="00CB7448" w:rsidRDefault="00CB7448" w:rsidP="00CB7448">
      <w:pPr>
        <w:jc w:val="both"/>
        <w:rPr>
          <w:rFonts w:asciiTheme="minorHAnsi" w:hAnsiTheme="minorHAnsi"/>
        </w:rPr>
      </w:pPr>
      <w:r w:rsidRPr="00CB7448">
        <w:rPr>
          <w:rFonts w:asciiTheme="minorHAnsi" w:hAnsiTheme="minorHAnsi"/>
        </w:rPr>
        <w:t xml:space="preserve">   Количество классов в общеобразовательных </w:t>
      </w:r>
      <w:proofErr w:type="gramStart"/>
      <w:r w:rsidRPr="00CB7448">
        <w:rPr>
          <w:rFonts w:asciiTheme="minorHAnsi" w:hAnsiTheme="minorHAnsi"/>
        </w:rPr>
        <w:t>учреждениях</w:t>
      </w:r>
      <w:proofErr w:type="gramEnd"/>
      <w:r w:rsidRPr="00CB7448">
        <w:rPr>
          <w:rFonts w:asciiTheme="minorHAnsi" w:hAnsiTheme="minorHAnsi"/>
        </w:rPr>
        <w:t xml:space="preserve"> составило 272, классов - комплектов – 260.  В них обучается 2797 учащихся, в том числе:</w:t>
      </w:r>
    </w:p>
    <w:p w:rsidR="00CB7448" w:rsidRPr="00CB7448" w:rsidRDefault="00CB7448" w:rsidP="00CB7448">
      <w:pPr>
        <w:jc w:val="both"/>
        <w:rPr>
          <w:rFonts w:asciiTheme="minorHAnsi" w:hAnsiTheme="minorHAnsi"/>
        </w:rPr>
      </w:pPr>
      <w:r w:rsidRPr="00CB7448">
        <w:rPr>
          <w:rFonts w:asciiTheme="minorHAnsi" w:hAnsiTheme="minorHAnsi"/>
        </w:rPr>
        <w:t>на  уровне начального общего образования– 1153 человек;</w:t>
      </w:r>
    </w:p>
    <w:p w:rsidR="00CB7448" w:rsidRPr="00CB7448" w:rsidRDefault="00CB7448" w:rsidP="00CB7448">
      <w:pPr>
        <w:jc w:val="both"/>
        <w:rPr>
          <w:rFonts w:asciiTheme="minorHAnsi" w:hAnsiTheme="minorHAnsi"/>
        </w:rPr>
      </w:pPr>
      <w:r w:rsidRPr="00CB7448">
        <w:rPr>
          <w:rFonts w:asciiTheme="minorHAnsi" w:hAnsiTheme="minorHAnsi"/>
        </w:rPr>
        <w:t>на  уровне основного общего образования –1301человек;</w:t>
      </w:r>
    </w:p>
    <w:p w:rsidR="00CB7448" w:rsidRPr="00CB7448" w:rsidRDefault="00CB7448" w:rsidP="00CB7448">
      <w:pPr>
        <w:jc w:val="both"/>
        <w:rPr>
          <w:rFonts w:asciiTheme="minorHAnsi" w:hAnsiTheme="minorHAnsi"/>
        </w:rPr>
      </w:pPr>
      <w:r w:rsidRPr="00CB7448">
        <w:rPr>
          <w:rFonts w:asciiTheme="minorHAnsi" w:hAnsiTheme="minorHAnsi"/>
        </w:rPr>
        <w:t>на уровне среднего общего образования –190 человек;</w:t>
      </w:r>
    </w:p>
    <w:p w:rsidR="00CB7448" w:rsidRPr="00CB7448" w:rsidRDefault="00CB7448" w:rsidP="00CB7448">
      <w:pPr>
        <w:jc w:val="both"/>
        <w:rPr>
          <w:rFonts w:asciiTheme="minorHAnsi" w:hAnsiTheme="minorHAnsi"/>
        </w:rPr>
      </w:pPr>
      <w:proofErr w:type="spellStart"/>
      <w:r w:rsidRPr="00CB7448">
        <w:rPr>
          <w:rFonts w:asciiTheme="minorHAnsi" w:hAnsiTheme="minorHAnsi"/>
        </w:rPr>
        <w:t>Большеучинская</w:t>
      </w:r>
      <w:proofErr w:type="spellEnd"/>
      <w:r w:rsidRPr="00CB7448">
        <w:rPr>
          <w:rFonts w:asciiTheme="minorHAnsi" w:hAnsiTheme="minorHAnsi"/>
        </w:rPr>
        <w:t xml:space="preserve"> школа-интернат – 153 человек.</w:t>
      </w:r>
    </w:p>
    <w:p w:rsidR="00CB7448" w:rsidRPr="00CB7448" w:rsidRDefault="00CB7448" w:rsidP="00CB7448">
      <w:pPr>
        <w:autoSpaceDE w:val="0"/>
        <w:autoSpaceDN w:val="0"/>
        <w:adjustRightInd w:val="0"/>
        <w:jc w:val="both"/>
        <w:rPr>
          <w:rFonts w:asciiTheme="minorHAnsi" w:eastAsia="Calibri" w:hAnsiTheme="minorHAnsi"/>
          <w:color w:val="000000"/>
        </w:rPr>
      </w:pPr>
      <w:r w:rsidRPr="00CB7448">
        <w:rPr>
          <w:rFonts w:asciiTheme="minorHAnsi" w:eastAsia="Calibri" w:hAnsiTheme="minorHAnsi"/>
          <w:color w:val="000000"/>
        </w:rPr>
        <w:t xml:space="preserve">Основная форма обучения в муниципальных образовательных </w:t>
      </w:r>
      <w:proofErr w:type="gramStart"/>
      <w:r w:rsidRPr="00CB7448">
        <w:rPr>
          <w:rFonts w:asciiTheme="minorHAnsi" w:eastAsia="Calibri" w:hAnsiTheme="minorHAnsi"/>
          <w:color w:val="000000"/>
        </w:rPr>
        <w:t>организациях</w:t>
      </w:r>
      <w:proofErr w:type="gramEnd"/>
      <w:r w:rsidRPr="00CB7448">
        <w:rPr>
          <w:rFonts w:asciiTheme="minorHAnsi" w:eastAsia="Calibri" w:hAnsiTheme="minorHAnsi"/>
          <w:color w:val="000000"/>
        </w:rPr>
        <w:t xml:space="preserve"> района – дневная (очная). </w:t>
      </w:r>
    </w:p>
    <w:p w:rsidR="00CB7448" w:rsidRPr="00CB7448" w:rsidRDefault="00CB7448" w:rsidP="00CB7448">
      <w:pPr>
        <w:autoSpaceDE w:val="0"/>
        <w:autoSpaceDN w:val="0"/>
        <w:adjustRightInd w:val="0"/>
        <w:jc w:val="both"/>
        <w:rPr>
          <w:rFonts w:asciiTheme="minorHAnsi" w:eastAsia="Calibri" w:hAnsiTheme="minorHAnsi"/>
        </w:rPr>
      </w:pPr>
      <w:proofErr w:type="gramStart"/>
      <w:r w:rsidRPr="00CB7448">
        <w:rPr>
          <w:rFonts w:asciiTheme="minorHAnsi" w:eastAsia="Calibri" w:hAnsiTheme="minorHAnsi"/>
        </w:rPr>
        <w:t>Согласно</w:t>
      </w:r>
      <w:proofErr w:type="gramEnd"/>
      <w:r w:rsidRPr="00CB7448">
        <w:rPr>
          <w:rFonts w:asciiTheme="minorHAnsi" w:eastAsia="Calibri" w:hAnsiTheme="minorHAnsi"/>
        </w:rPr>
        <w:t xml:space="preserve"> медицински</w:t>
      </w:r>
      <w:r w:rsidR="002F3E7A">
        <w:rPr>
          <w:rFonts w:asciiTheme="minorHAnsi" w:eastAsia="Calibri" w:hAnsiTheme="minorHAnsi"/>
        </w:rPr>
        <w:t>х</w:t>
      </w:r>
      <w:r w:rsidRPr="00CB7448">
        <w:rPr>
          <w:rFonts w:asciiTheme="minorHAnsi" w:eastAsia="Calibri" w:hAnsiTheme="minorHAnsi"/>
        </w:rPr>
        <w:t xml:space="preserve"> </w:t>
      </w:r>
      <w:r w:rsidR="002F3E7A">
        <w:rPr>
          <w:rFonts w:asciiTheme="minorHAnsi" w:eastAsia="Calibri" w:hAnsiTheme="minorHAnsi"/>
        </w:rPr>
        <w:t xml:space="preserve">показаний </w:t>
      </w:r>
      <w:r w:rsidRPr="00CB7448">
        <w:rPr>
          <w:rFonts w:asciiTheme="minorHAnsi" w:eastAsia="Calibri" w:hAnsiTheme="minorHAnsi"/>
        </w:rPr>
        <w:t>и приказа</w:t>
      </w:r>
      <w:r w:rsidR="002F3E7A">
        <w:rPr>
          <w:rFonts w:asciiTheme="minorHAnsi" w:eastAsia="Calibri" w:hAnsiTheme="minorHAnsi"/>
        </w:rPr>
        <w:t xml:space="preserve">м образовательных организаций </w:t>
      </w:r>
      <w:r w:rsidRPr="00CB7448">
        <w:rPr>
          <w:rFonts w:asciiTheme="minorHAnsi" w:eastAsia="Calibri" w:hAnsiTheme="minorHAnsi"/>
        </w:rPr>
        <w:t xml:space="preserve">было организовано индивидуальное обучение на дому: по индивидуальным учебным планам обучалось 36 </w:t>
      </w:r>
      <w:r w:rsidR="002F3E7A">
        <w:rPr>
          <w:rFonts w:asciiTheme="minorHAnsi" w:eastAsia="Calibri" w:hAnsiTheme="minorHAnsi"/>
        </w:rPr>
        <w:t>детей</w:t>
      </w:r>
      <w:r w:rsidRPr="00CB7448">
        <w:rPr>
          <w:rFonts w:asciiTheme="minorHAnsi" w:eastAsia="Calibri" w:hAnsiTheme="minorHAnsi"/>
        </w:rPr>
        <w:t xml:space="preserve">; из них по  адаптированной программе 23. </w:t>
      </w:r>
      <w:proofErr w:type="gramStart"/>
      <w:r w:rsidR="002F3E7A">
        <w:rPr>
          <w:rFonts w:asciiTheme="minorHAnsi" w:eastAsia="Calibri" w:hAnsiTheme="minorHAnsi"/>
        </w:rPr>
        <w:t xml:space="preserve">В </w:t>
      </w:r>
      <w:r w:rsidRPr="00CB7448">
        <w:rPr>
          <w:rFonts w:asciiTheme="minorHAnsi" w:eastAsia="Calibri" w:hAnsiTheme="minorHAnsi"/>
        </w:rPr>
        <w:t xml:space="preserve">2016-2017 учебном году  </w:t>
      </w:r>
      <w:r w:rsidR="002F3E7A" w:rsidRPr="00CB7448">
        <w:rPr>
          <w:rFonts w:asciiTheme="minorHAnsi" w:eastAsia="Calibri" w:hAnsiTheme="minorHAnsi"/>
        </w:rPr>
        <w:t xml:space="preserve">13 </w:t>
      </w:r>
      <w:r w:rsidR="002F3E7A">
        <w:rPr>
          <w:rFonts w:asciiTheme="minorHAnsi" w:eastAsia="Calibri" w:hAnsiTheme="minorHAnsi"/>
        </w:rPr>
        <w:t>детей</w:t>
      </w:r>
      <w:r w:rsidR="002F3E7A" w:rsidRPr="00CB7448">
        <w:rPr>
          <w:rFonts w:asciiTheme="minorHAnsi" w:eastAsia="Calibri" w:hAnsiTheme="minorHAnsi"/>
        </w:rPr>
        <w:t xml:space="preserve"> </w:t>
      </w:r>
      <w:r w:rsidRPr="00CB7448">
        <w:rPr>
          <w:rFonts w:asciiTheme="minorHAnsi" w:eastAsia="Calibri" w:hAnsiTheme="minorHAnsi"/>
        </w:rPr>
        <w:t>выбрали форму семейного образования и обучались вне образовательной организации.</w:t>
      </w:r>
      <w:proofErr w:type="gramEnd"/>
    </w:p>
    <w:p w:rsidR="00CB7448" w:rsidRPr="00CB7448" w:rsidRDefault="00CB7448" w:rsidP="00CB7448">
      <w:pPr>
        <w:jc w:val="both"/>
        <w:rPr>
          <w:rFonts w:asciiTheme="minorHAnsi" w:hAnsiTheme="minorHAnsi"/>
        </w:rPr>
      </w:pPr>
      <w:r w:rsidRPr="00CB7448">
        <w:rPr>
          <w:rFonts w:asciiTheme="minorHAnsi" w:hAnsiTheme="minorHAnsi"/>
        </w:rPr>
        <w:t xml:space="preserve">По запросам родителей в 20 общеобразовательных </w:t>
      </w:r>
      <w:proofErr w:type="gramStart"/>
      <w:r w:rsidRPr="00CB7448">
        <w:rPr>
          <w:rFonts w:asciiTheme="minorHAnsi" w:hAnsiTheme="minorHAnsi"/>
        </w:rPr>
        <w:t>учреждениях</w:t>
      </w:r>
      <w:proofErr w:type="gramEnd"/>
      <w:r w:rsidRPr="00CB7448">
        <w:rPr>
          <w:rFonts w:asciiTheme="minorHAnsi" w:hAnsiTheme="minorHAnsi"/>
        </w:rPr>
        <w:t xml:space="preserve"> были открыты группы продленного дня, количество детей в них  составило 624</w:t>
      </w:r>
      <w:r w:rsidR="009F287D">
        <w:rPr>
          <w:rFonts w:asciiTheme="minorHAnsi" w:hAnsiTheme="minorHAnsi"/>
        </w:rPr>
        <w:t xml:space="preserve"> </w:t>
      </w:r>
      <w:r w:rsidRPr="00CB7448">
        <w:rPr>
          <w:rFonts w:asciiTheme="minorHAnsi" w:hAnsiTheme="minorHAnsi"/>
        </w:rPr>
        <w:t>ученика.</w:t>
      </w:r>
    </w:p>
    <w:p w:rsidR="002F3E7A" w:rsidRDefault="00CB7448" w:rsidP="00CB7448">
      <w:pPr>
        <w:jc w:val="both"/>
        <w:rPr>
          <w:rFonts w:asciiTheme="minorHAnsi" w:hAnsiTheme="minorHAnsi"/>
        </w:rPr>
      </w:pPr>
      <w:r w:rsidRPr="00CB7448">
        <w:rPr>
          <w:rFonts w:asciiTheme="minorHAnsi" w:eastAsia="HiddenHorzOCR" w:hAnsiTheme="minorHAnsi"/>
        </w:rPr>
        <w:t xml:space="preserve">Основные составляющие качества школьного образования – успешность обучения и качество знаний. </w:t>
      </w:r>
      <w:r w:rsidRPr="00CB7448">
        <w:rPr>
          <w:rFonts w:asciiTheme="minorHAnsi" w:hAnsiTheme="minorHAnsi"/>
          <w:iCs/>
        </w:rPr>
        <w:t>По итогам 2016-2017 учебного года  завершили  учебный год на отлично 203  ученика, что на 50  «отличников» больше, чем в прошлом учебном году  (153).</w:t>
      </w:r>
      <w:r w:rsidRPr="00CB7448">
        <w:rPr>
          <w:rFonts w:asciiTheme="minorHAnsi" w:hAnsiTheme="minorHAnsi"/>
        </w:rPr>
        <w:t xml:space="preserve"> </w:t>
      </w:r>
    </w:p>
    <w:p w:rsidR="00CB7448" w:rsidRPr="00CB7448" w:rsidRDefault="00CB7448" w:rsidP="00CB7448">
      <w:pPr>
        <w:jc w:val="both"/>
        <w:rPr>
          <w:rFonts w:asciiTheme="minorHAnsi" w:hAnsiTheme="minorHAnsi"/>
        </w:rPr>
      </w:pPr>
      <w:r w:rsidRPr="00CB7448">
        <w:rPr>
          <w:rFonts w:asciiTheme="minorHAnsi" w:hAnsiTheme="minorHAnsi"/>
        </w:rPr>
        <w:t>Важный показатель качества знаний учащихся, это количество обучающихся на «4» и «5», что составило</w:t>
      </w:r>
      <w:r w:rsidR="009F287D">
        <w:rPr>
          <w:rFonts w:asciiTheme="minorHAnsi" w:hAnsiTheme="minorHAnsi"/>
        </w:rPr>
        <w:t xml:space="preserve"> </w:t>
      </w:r>
      <w:r w:rsidRPr="00CB7448">
        <w:rPr>
          <w:rFonts w:asciiTheme="minorHAnsi" w:hAnsiTheme="minorHAnsi"/>
        </w:rPr>
        <w:t>1035  чел., что на 35 чел. меньше</w:t>
      </w:r>
      <w:r w:rsidR="009F287D">
        <w:rPr>
          <w:rFonts w:asciiTheme="minorHAnsi" w:hAnsiTheme="minorHAnsi"/>
        </w:rPr>
        <w:t xml:space="preserve">, </w:t>
      </w:r>
      <w:r w:rsidRPr="00CB7448">
        <w:rPr>
          <w:rFonts w:asciiTheme="minorHAnsi" w:hAnsiTheme="minorHAnsi"/>
        </w:rPr>
        <w:t xml:space="preserve">чем в прошлом учебном году (1070 чел). </w:t>
      </w:r>
    </w:p>
    <w:p w:rsidR="00CB7448" w:rsidRPr="00CB7448" w:rsidRDefault="007C5454" w:rsidP="00CB7448">
      <w:pPr>
        <w:jc w:val="center"/>
        <w:rPr>
          <w:rFonts w:asciiTheme="minorHAnsi" w:hAnsiTheme="minorHAnsi"/>
        </w:rPr>
      </w:pPr>
      <w:r>
        <w:rPr>
          <w:rFonts w:asciiTheme="minorHAnsi" w:hAnsiTheme="minorHAnsi"/>
          <w:noProof/>
        </w:rPr>
        <w:drawing>
          <wp:inline distT="0" distB="0" distL="0" distR="0">
            <wp:extent cx="4458930" cy="2173857"/>
            <wp:effectExtent l="11880" t="4828" r="5940" b="0"/>
            <wp:docPr id="5"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B7448" w:rsidRPr="00CB7448" w:rsidRDefault="00CB7448" w:rsidP="00CB7448">
      <w:pPr>
        <w:jc w:val="both"/>
        <w:rPr>
          <w:rFonts w:asciiTheme="minorHAnsi" w:hAnsiTheme="minorHAnsi"/>
        </w:rPr>
      </w:pPr>
    </w:p>
    <w:p w:rsidR="00CB7448" w:rsidRPr="00CB7448" w:rsidRDefault="00CB7448" w:rsidP="00CB7448">
      <w:pPr>
        <w:autoSpaceDE w:val="0"/>
        <w:autoSpaceDN w:val="0"/>
        <w:adjustRightInd w:val="0"/>
        <w:jc w:val="both"/>
        <w:rPr>
          <w:rFonts w:asciiTheme="minorHAnsi" w:eastAsia="Calibri" w:hAnsiTheme="minorHAnsi"/>
          <w:color w:val="000000"/>
        </w:rPr>
      </w:pPr>
      <w:r w:rsidRPr="00CB7448">
        <w:rPr>
          <w:rFonts w:asciiTheme="minorHAnsi" w:eastAsia="Calibri" w:hAnsiTheme="minorHAnsi"/>
          <w:color w:val="000000"/>
        </w:rPr>
        <w:t xml:space="preserve">       Мониторинг по результатам учебной  деятельности  за 3 года  позволяет сделать вывод, что средняя успеваемость в районе и  </w:t>
      </w:r>
      <w:r w:rsidRPr="00CB7448">
        <w:rPr>
          <w:rFonts w:asciiTheme="minorHAnsi" w:hAnsiTheme="minorHAnsi"/>
          <w:color w:val="000000"/>
        </w:rPr>
        <w:t>качества обучения  остается стабильной и держится на одном уровне.</w:t>
      </w:r>
    </w:p>
    <w:p w:rsidR="00CB7448" w:rsidRPr="00CB7448" w:rsidRDefault="00CB7448" w:rsidP="00CB7448">
      <w:pPr>
        <w:jc w:val="both"/>
        <w:rPr>
          <w:rFonts w:asciiTheme="minorHAnsi" w:eastAsia="Calibri" w:hAnsiTheme="minorHAnsi"/>
        </w:rPr>
      </w:pPr>
      <w:r w:rsidRPr="00CB7448">
        <w:rPr>
          <w:rFonts w:asciiTheme="minorHAnsi" w:eastAsia="Calibri" w:hAnsiTheme="minorHAnsi"/>
          <w:color w:val="000000"/>
        </w:rPr>
        <w:t xml:space="preserve">    </w:t>
      </w:r>
      <w:r w:rsidR="009F287D">
        <w:rPr>
          <w:rFonts w:asciiTheme="minorHAnsi" w:eastAsia="Calibri" w:hAnsiTheme="minorHAnsi"/>
          <w:color w:val="000000"/>
        </w:rPr>
        <w:t xml:space="preserve">   </w:t>
      </w:r>
      <w:proofErr w:type="gramStart"/>
      <w:r w:rsidRPr="00CB7448">
        <w:rPr>
          <w:rFonts w:asciiTheme="minorHAnsi" w:hAnsiTheme="minorHAnsi"/>
        </w:rPr>
        <w:t xml:space="preserve">В 2016-2017 учебном году </w:t>
      </w:r>
      <w:r w:rsidRPr="00CB7448">
        <w:rPr>
          <w:rFonts w:asciiTheme="minorHAnsi" w:hAnsiTheme="minorHAnsi"/>
          <w:b/>
        </w:rPr>
        <w:t>выпускников 9 класса составило 262 обучающихся</w:t>
      </w:r>
      <w:r w:rsidRPr="00CB7448">
        <w:rPr>
          <w:rFonts w:asciiTheme="minorHAnsi" w:hAnsiTheme="minorHAnsi"/>
        </w:rPr>
        <w:t>.</w:t>
      </w:r>
      <w:proofErr w:type="gramEnd"/>
      <w:r w:rsidR="009F287D">
        <w:rPr>
          <w:rFonts w:asciiTheme="minorHAnsi" w:hAnsiTheme="minorHAnsi"/>
        </w:rPr>
        <w:t xml:space="preserve"> П</w:t>
      </w:r>
      <w:r w:rsidRPr="00CB7448">
        <w:rPr>
          <w:rFonts w:asciiTheme="minorHAnsi" w:eastAsia="Calibri" w:hAnsiTheme="minorHAnsi"/>
        </w:rPr>
        <w:t>олучили аттестат об основном общем образовании с отличием</w:t>
      </w:r>
      <w:r w:rsidR="009F287D">
        <w:rPr>
          <w:rFonts w:asciiTheme="minorHAnsi" w:eastAsia="Calibri" w:hAnsiTheme="minorHAnsi"/>
        </w:rPr>
        <w:t xml:space="preserve"> </w:t>
      </w:r>
      <w:r w:rsidR="009F287D" w:rsidRPr="00CB7448">
        <w:rPr>
          <w:rFonts w:asciiTheme="minorHAnsi" w:hAnsiTheme="minorHAnsi"/>
          <w:bCs/>
        </w:rPr>
        <w:t xml:space="preserve">9 </w:t>
      </w:r>
      <w:r w:rsidR="009F287D" w:rsidRPr="00CB7448">
        <w:rPr>
          <w:rFonts w:asciiTheme="minorHAnsi" w:eastAsia="Calibri" w:hAnsiTheme="minorHAnsi"/>
        </w:rPr>
        <w:t>выпускников</w:t>
      </w:r>
      <w:proofErr w:type="gramStart"/>
      <w:r w:rsidR="009F287D" w:rsidRPr="00CB7448">
        <w:rPr>
          <w:rFonts w:asciiTheme="minorHAnsi" w:eastAsia="Calibri" w:hAnsiTheme="minorHAnsi"/>
        </w:rPr>
        <w:t xml:space="preserve"> </w:t>
      </w:r>
      <w:r w:rsidRPr="00CB7448">
        <w:rPr>
          <w:rFonts w:asciiTheme="minorHAnsi" w:eastAsia="Calibri" w:hAnsiTheme="minorHAnsi"/>
        </w:rPr>
        <w:t>.</w:t>
      </w:r>
      <w:proofErr w:type="gramEnd"/>
    </w:p>
    <w:p w:rsidR="009F287D" w:rsidRDefault="00CB7448" w:rsidP="00CB7448">
      <w:pPr>
        <w:jc w:val="both"/>
        <w:rPr>
          <w:rFonts w:asciiTheme="minorHAnsi" w:hAnsiTheme="minorHAnsi"/>
        </w:rPr>
      </w:pPr>
      <w:r w:rsidRPr="00CB7448">
        <w:rPr>
          <w:rFonts w:asciiTheme="minorHAnsi" w:hAnsiTheme="minorHAnsi"/>
        </w:rPr>
        <w:t xml:space="preserve">          </w:t>
      </w:r>
    </w:p>
    <w:p w:rsidR="00CB7448" w:rsidRPr="00CB7448" w:rsidRDefault="009F287D" w:rsidP="00CB7448">
      <w:pPr>
        <w:jc w:val="both"/>
        <w:rPr>
          <w:rFonts w:asciiTheme="minorHAnsi" w:hAnsiTheme="minorHAnsi"/>
        </w:rPr>
      </w:pPr>
      <w:r>
        <w:rPr>
          <w:rFonts w:asciiTheme="minorHAnsi" w:hAnsiTheme="minorHAnsi"/>
          <w:b/>
        </w:rPr>
        <w:lastRenderedPageBreak/>
        <w:t xml:space="preserve">        </w:t>
      </w:r>
      <w:proofErr w:type="gramStart"/>
      <w:r w:rsidR="00CB7448" w:rsidRPr="00CB7448">
        <w:rPr>
          <w:rFonts w:asciiTheme="minorHAnsi" w:hAnsiTheme="minorHAnsi"/>
          <w:b/>
        </w:rPr>
        <w:t>Выпускников 11 классов  в 2016-2017 учебном году составило  88 человек</w:t>
      </w:r>
      <w:r w:rsidR="00CB7448" w:rsidRPr="00CB7448">
        <w:rPr>
          <w:rFonts w:asciiTheme="minorHAnsi" w:hAnsiTheme="minorHAnsi"/>
        </w:rPr>
        <w:t>.</w:t>
      </w:r>
      <w:proofErr w:type="gramEnd"/>
      <w:r w:rsidR="00CB7448" w:rsidRPr="00CB7448">
        <w:rPr>
          <w:rFonts w:asciiTheme="minorHAnsi" w:hAnsiTheme="minorHAnsi"/>
        </w:rPr>
        <w:t xml:space="preserve"> По результатам  обязательных экзаменов  все выпускники получили аттестат. </w:t>
      </w:r>
      <w:r>
        <w:rPr>
          <w:rFonts w:asciiTheme="minorHAnsi" w:hAnsiTheme="minorHAnsi"/>
        </w:rPr>
        <w:t>З</w:t>
      </w:r>
      <w:r w:rsidR="00CB7448" w:rsidRPr="00CB7448">
        <w:rPr>
          <w:rFonts w:asciiTheme="minorHAnsi" w:hAnsiTheme="minorHAnsi"/>
        </w:rPr>
        <w:t xml:space="preserve">авершили школу с медалью «За особые успехи в </w:t>
      </w:r>
      <w:proofErr w:type="gramStart"/>
      <w:r w:rsidR="00CB7448" w:rsidRPr="00CB7448">
        <w:rPr>
          <w:rFonts w:asciiTheme="minorHAnsi" w:hAnsiTheme="minorHAnsi"/>
        </w:rPr>
        <w:t>учении</w:t>
      </w:r>
      <w:proofErr w:type="gramEnd"/>
      <w:r w:rsidR="00CB7448" w:rsidRPr="00CB7448">
        <w:rPr>
          <w:rFonts w:asciiTheme="minorHAnsi" w:hAnsiTheme="minorHAnsi"/>
        </w:rPr>
        <w:t>»</w:t>
      </w:r>
      <w:r w:rsidRPr="009F287D">
        <w:rPr>
          <w:rFonts w:asciiTheme="minorHAnsi" w:hAnsiTheme="minorHAnsi"/>
        </w:rPr>
        <w:t xml:space="preserve"> </w:t>
      </w:r>
      <w:r w:rsidRPr="00CB7448">
        <w:rPr>
          <w:rFonts w:asciiTheme="minorHAnsi" w:hAnsiTheme="minorHAnsi"/>
        </w:rPr>
        <w:t>7  выпускников</w:t>
      </w:r>
      <w:r w:rsidR="00CB7448" w:rsidRPr="00CB7448">
        <w:rPr>
          <w:rFonts w:asciiTheme="minorHAnsi" w:hAnsiTheme="minorHAnsi"/>
        </w:rPr>
        <w:t>.</w:t>
      </w:r>
    </w:p>
    <w:p w:rsidR="00CB7448" w:rsidRPr="00CB7448" w:rsidRDefault="00CB7448" w:rsidP="00CB7448">
      <w:pPr>
        <w:jc w:val="both"/>
        <w:rPr>
          <w:rFonts w:asciiTheme="minorHAnsi" w:hAnsiTheme="minorHAnsi"/>
        </w:rPr>
      </w:pPr>
      <w:r w:rsidRPr="00CB7448">
        <w:rPr>
          <w:rFonts w:asciiTheme="minorHAnsi" w:hAnsiTheme="minorHAnsi"/>
          <w:color w:val="000000"/>
        </w:rPr>
        <w:t xml:space="preserve">        </w:t>
      </w:r>
      <w:r w:rsidRPr="00CB7448">
        <w:rPr>
          <w:rFonts w:asciiTheme="minorHAnsi" w:hAnsiTheme="minorHAnsi"/>
        </w:rPr>
        <w:t xml:space="preserve">С 1 сентября 2014 года началась эксплуатация  автоматизированной информационной системы  «Электронная школа» (АИС «Электронная школа») всеми общеобразовательными  организациями района   в штатном  </w:t>
      </w:r>
      <w:proofErr w:type="gramStart"/>
      <w:r w:rsidRPr="00CB7448">
        <w:rPr>
          <w:rFonts w:asciiTheme="minorHAnsi" w:hAnsiTheme="minorHAnsi"/>
        </w:rPr>
        <w:t>режиме</w:t>
      </w:r>
      <w:proofErr w:type="gramEnd"/>
      <w:r w:rsidRPr="00CB7448">
        <w:rPr>
          <w:rFonts w:asciiTheme="minorHAnsi" w:hAnsiTheme="minorHAnsi"/>
        </w:rPr>
        <w:t xml:space="preserve">  с введением электронных журналов и электронных дневников  обучающихся. Одной  из основных задач, которые  решаются посредством  внедрения   «Электронной школы», является  предоставление государственных и  муниципальных услуг  в сфере  образования в электронном виде. В частности, услуги по предоставлению информации  о текущей успеваемости  </w:t>
      </w:r>
      <w:proofErr w:type="gramStart"/>
      <w:r w:rsidRPr="00CB7448">
        <w:rPr>
          <w:rFonts w:asciiTheme="minorHAnsi" w:hAnsiTheme="minorHAnsi"/>
        </w:rPr>
        <w:t>обучающихся</w:t>
      </w:r>
      <w:proofErr w:type="gramEnd"/>
      <w:r w:rsidRPr="00CB7448">
        <w:rPr>
          <w:rFonts w:asciiTheme="minorHAnsi" w:hAnsiTheme="minorHAnsi"/>
        </w:rPr>
        <w:t xml:space="preserve"> в формате электронного дневника, формирующегося  при заполнении электронного классного журнала. </w:t>
      </w:r>
    </w:p>
    <w:p w:rsidR="00CB7448" w:rsidRPr="00CB7448" w:rsidRDefault="00CB7448" w:rsidP="00CB7448">
      <w:pPr>
        <w:jc w:val="both"/>
        <w:rPr>
          <w:rFonts w:asciiTheme="minorHAnsi" w:hAnsiTheme="minorHAnsi"/>
        </w:rPr>
      </w:pPr>
      <w:r w:rsidRPr="00CB7448">
        <w:rPr>
          <w:rFonts w:asciiTheme="minorHAnsi" w:hAnsiTheme="minorHAnsi"/>
        </w:rPr>
        <w:t xml:space="preserve">В АИС «Электронная школа» (электронные дневники и журналы) работали 26 общеобразовательных организаций района. В АИС «Электронная школа» </w:t>
      </w:r>
      <w:proofErr w:type="gramStart"/>
      <w:r w:rsidRPr="00CB7448">
        <w:rPr>
          <w:rFonts w:asciiTheme="minorHAnsi" w:hAnsiTheme="minorHAnsi"/>
        </w:rPr>
        <w:t>внесены</w:t>
      </w:r>
      <w:proofErr w:type="gramEnd"/>
      <w:r w:rsidRPr="00CB7448">
        <w:rPr>
          <w:rFonts w:asciiTheme="minorHAnsi" w:hAnsiTheme="minorHAnsi"/>
        </w:rPr>
        <w:t xml:space="preserve"> 2656 учащихся (100%) и 602 педагога, 285 классов.   Количество родителей внесенных в АИС составило 2911 человек.</w:t>
      </w:r>
    </w:p>
    <w:p w:rsidR="00A30005" w:rsidRDefault="00A30005" w:rsidP="00CB7448">
      <w:pPr>
        <w:pStyle w:val="a6"/>
        <w:jc w:val="center"/>
        <w:rPr>
          <w:rFonts w:asciiTheme="minorHAnsi" w:hAnsiTheme="minorHAnsi"/>
          <w:b/>
          <w:i/>
          <w:sz w:val="20"/>
          <w:szCs w:val="20"/>
        </w:rPr>
      </w:pPr>
    </w:p>
    <w:p w:rsidR="00CB7448" w:rsidRPr="00A30005" w:rsidRDefault="00CB7448" w:rsidP="00CB7448">
      <w:pPr>
        <w:jc w:val="center"/>
        <w:rPr>
          <w:rFonts w:asciiTheme="minorHAnsi" w:hAnsiTheme="minorHAnsi"/>
          <w:b/>
        </w:rPr>
      </w:pPr>
      <w:r w:rsidRPr="00A30005">
        <w:rPr>
          <w:rFonts w:asciiTheme="minorHAnsi" w:hAnsiTheme="minorHAnsi"/>
          <w:b/>
        </w:rPr>
        <w:t>КАДРЫ</w:t>
      </w:r>
    </w:p>
    <w:p w:rsidR="00A905B7" w:rsidRDefault="00CB7448" w:rsidP="00CB7448">
      <w:pPr>
        <w:jc w:val="both"/>
        <w:rPr>
          <w:rFonts w:asciiTheme="minorHAnsi" w:hAnsiTheme="minorHAnsi"/>
        </w:rPr>
      </w:pPr>
      <w:r w:rsidRPr="00CB7448">
        <w:rPr>
          <w:rFonts w:asciiTheme="minorHAnsi" w:hAnsiTheme="minorHAnsi"/>
        </w:rPr>
        <w:t>В системе образования Можгинского района трудится</w:t>
      </w:r>
      <w:r w:rsidRPr="00CB7448">
        <w:rPr>
          <w:rFonts w:asciiTheme="minorHAnsi" w:hAnsiTheme="minorHAnsi"/>
          <w:color w:val="FF0000"/>
        </w:rPr>
        <w:t xml:space="preserve"> </w:t>
      </w:r>
      <w:r w:rsidRPr="00CB7448">
        <w:rPr>
          <w:rFonts w:asciiTheme="minorHAnsi" w:hAnsiTheme="minorHAnsi"/>
          <w:color w:val="000000"/>
        </w:rPr>
        <w:t xml:space="preserve">1380 работников образовательных учреждений, в т.ч. 753 педагогических работника (594 – школы, 159 – детские сады), 627 иного персонала (в 2016 году 1357 работников). </w:t>
      </w:r>
      <w:r w:rsidRPr="00CB7448">
        <w:rPr>
          <w:rFonts w:asciiTheme="minorHAnsi" w:hAnsiTheme="minorHAnsi"/>
        </w:rPr>
        <w:t xml:space="preserve">Основной состав педагогического сообщества района  имеет педагогический стаж более 20 лет, это 60% </w:t>
      </w:r>
      <w:r w:rsidR="00A30005">
        <w:rPr>
          <w:rFonts w:asciiTheme="minorHAnsi" w:hAnsiTheme="minorHAnsi"/>
        </w:rPr>
        <w:t>сотрудников</w:t>
      </w:r>
      <w:r w:rsidRPr="00CB7448">
        <w:rPr>
          <w:rFonts w:asciiTheme="minorHAnsi" w:hAnsiTheme="minorHAnsi"/>
        </w:rPr>
        <w:t>.</w:t>
      </w:r>
      <w:r w:rsidRPr="00CB7448">
        <w:rPr>
          <w:rFonts w:asciiTheme="minorHAnsi" w:hAnsiTheme="minorHAnsi"/>
          <w:color w:val="FF0000"/>
        </w:rPr>
        <w:t xml:space="preserve">  </w:t>
      </w:r>
      <w:r w:rsidRPr="00CB7448">
        <w:rPr>
          <w:rFonts w:asciiTheme="minorHAnsi" w:hAnsiTheme="minorHAnsi"/>
        </w:rPr>
        <w:t xml:space="preserve">Число молодых педагогов, имеющих педагогический стаж до 5 лет, составляет  всего 7,6%. Средний возраст работников системы образования района составляет 45 лет. В данное время в </w:t>
      </w:r>
      <w:proofErr w:type="gramStart"/>
      <w:r w:rsidRPr="00CB7448">
        <w:rPr>
          <w:rFonts w:asciiTheme="minorHAnsi" w:hAnsiTheme="minorHAnsi"/>
        </w:rPr>
        <w:t>школах</w:t>
      </w:r>
      <w:proofErr w:type="gramEnd"/>
      <w:r w:rsidRPr="00CB7448">
        <w:rPr>
          <w:rFonts w:asciiTheme="minorHAnsi" w:hAnsiTheme="minorHAnsi"/>
        </w:rPr>
        <w:t xml:space="preserve"> района работает 97 пенсионеров, что составляет 20</w:t>
      </w:r>
      <w:r w:rsidR="00A30005">
        <w:rPr>
          <w:rFonts w:asciiTheme="minorHAnsi" w:hAnsiTheme="minorHAnsi"/>
        </w:rPr>
        <w:t xml:space="preserve"> %</w:t>
      </w:r>
      <w:r w:rsidRPr="00CB7448">
        <w:rPr>
          <w:rFonts w:asciiTheme="minorHAnsi" w:hAnsiTheme="minorHAnsi"/>
        </w:rPr>
        <w:t xml:space="preserve">. Удельный вес численности учителей в возрасте до 35 лет в общей численности составляет 23%.  </w:t>
      </w:r>
    </w:p>
    <w:p w:rsidR="00CB7448" w:rsidRPr="00CB7448" w:rsidRDefault="00CB7448" w:rsidP="00CB7448">
      <w:pPr>
        <w:jc w:val="both"/>
        <w:rPr>
          <w:rFonts w:asciiTheme="minorHAnsi" w:hAnsiTheme="minorHAnsi"/>
        </w:rPr>
      </w:pPr>
      <w:r w:rsidRPr="00CB7448">
        <w:rPr>
          <w:rFonts w:asciiTheme="minorHAnsi" w:hAnsiTheme="minorHAnsi"/>
        </w:rPr>
        <w:t xml:space="preserve">           Количество </w:t>
      </w:r>
      <w:proofErr w:type="gramStart"/>
      <w:r w:rsidRPr="00CB7448">
        <w:rPr>
          <w:rFonts w:asciiTheme="minorHAnsi" w:hAnsiTheme="minorHAnsi"/>
        </w:rPr>
        <w:t>педагогических работников, имеющих высшую и первую квалификационные категории составляет</w:t>
      </w:r>
      <w:proofErr w:type="gramEnd"/>
      <w:r w:rsidRPr="00CB7448">
        <w:rPr>
          <w:rFonts w:asciiTheme="minorHAnsi" w:hAnsiTheme="minorHAnsi"/>
        </w:rPr>
        <w:t xml:space="preserve"> 52,7 %, «Дорожная карта» определяет планку 65,7% .</w:t>
      </w:r>
      <w:r w:rsidRPr="00CB7448">
        <w:rPr>
          <w:rFonts w:asciiTheme="minorHAnsi" w:hAnsiTheme="minorHAnsi"/>
          <w:color w:val="FF0000"/>
        </w:rPr>
        <w:t xml:space="preserve"> </w:t>
      </w:r>
    </w:p>
    <w:p w:rsidR="006B55ED" w:rsidRPr="007118C2" w:rsidRDefault="00312F58" w:rsidP="007118C2">
      <w:pPr>
        <w:suppressAutoHyphens/>
        <w:snapToGrid w:val="0"/>
        <w:jc w:val="both"/>
        <w:rPr>
          <w:rFonts w:asciiTheme="minorHAnsi" w:hAnsiTheme="minorHAnsi"/>
        </w:rPr>
      </w:pPr>
      <w:r w:rsidRPr="007118C2">
        <w:rPr>
          <w:rFonts w:asciiTheme="minorHAnsi" w:hAnsiTheme="minorHAnsi"/>
        </w:rPr>
        <w:t xml:space="preserve">           </w:t>
      </w:r>
      <w:r w:rsidR="006B55ED" w:rsidRPr="007118C2">
        <w:rPr>
          <w:rFonts w:asciiTheme="minorHAnsi" w:hAnsiTheme="minorHAnsi"/>
        </w:rPr>
        <w:t>По итогам 2017 года среднемесячная заработная плата отдельных категорий работников составила:</w:t>
      </w:r>
    </w:p>
    <w:p w:rsidR="006B55ED" w:rsidRPr="007118C2" w:rsidRDefault="006B55ED" w:rsidP="006B55ED">
      <w:pPr>
        <w:ind w:firstLine="567"/>
        <w:jc w:val="both"/>
        <w:rPr>
          <w:rFonts w:asciiTheme="minorHAnsi" w:hAnsiTheme="minorHAnsi"/>
        </w:rPr>
      </w:pPr>
      <w:r w:rsidRPr="007118C2">
        <w:rPr>
          <w:rFonts w:asciiTheme="minorHAnsi" w:hAnsiTheme="minorHAnsi"/>
        </w:rPr>
        <w:t xml:space="preserve">- педагогические работники в </w:t>
      </w:r>
      <w:proofErr w:type="gramStart"/>
      <w:r w:rsidRPr="007118C2">
        <w:rPr>
          <w:rFonts w:asciiTheme="minorHAnsi" w:hAnsiTheme="minorHAnsi"/>
        </w:rPr>
        <w:t>школах</w:t>
      </w:r>
      <w:proofErr w:type="gramEnd"/>
      <w:r w:rsidRPr="007118C2">
        <w:rPr>
          <w:rFonts w:asciiTheme="minorHAnsi" w:hAnsiTheme="minorHAnsi"/>
        </w:rPr>
        <w:t xml:space="preserve"> 24 896 рублей (целевой показатель 24 520);</w:t>
      </w:r>
    </w:p>
    <w:p w:rsidR="006B55ED" w:rsidRPr="007118C2" w:rsidRDefault="006B55ED" w:rsidP="006B55ED">
      <w:pPr>
        <w:ind w:firstLine="567"/>
        <w:jc w:val="both"/>
        <w:rPr>
          <w:rFonts w:asciiTheme="minorHAnsi" w:hAnsiTheme="minorHAnsi"/>
        </w:rPr>
      </w:pPr>
      <w:r w:rsidRPr="007118C2">
        <w:rPr>
          <w:rFonts w:asciiTheme="minorHAnsi" w:hAnsiTheme="minorHAnsi"/>
        </w:rPr>
        <w:t>- педагогические работники в ДОУ 22 950 рублей (целевой показатель 22 850);</w:t>
      </w:r>
    </w:p>
    <w:p w:rsidR="006B55ED" w:rsidRPr="007118C2" w:rsidRDefault="006B55ED" w:rsidP="006B55ED">
      <w:pPr>
        <w:ind w:firstLine="567"/>
        <w:jc w:val="both"/>
        <w:rPr>
          <w:rFonts w:asciiTheme="minorHAnsi" w:hAnsiTheme="minorHAnsi"/>
        </w:rPr>
      </w:pPr>
      <w:r w:rsidRPr="007118C2">
        <w:rPr>
          <w:rFonts w:asciiTheme="minorHAnsi" w:hAnsiTheme="minorHAnsi"/>
        </w:rPr>
        <w:t xml:space="preserve">- педагогические работники в </w:t>
      </w:r>
      <w:proofErr w:type="gramStart"/>
      <w:r w:rsidRPr="007118C2">
        <w:rPr>
          <w:rFonts w:asciiTheme="minorHAnsi" w:hAnsiTheme="minorHAnsi"/>
        </w:rPr>
        <w:t>учреждениях</w:t>
      </w:r>
      <w:proofErr w:type="gramEnd"/>
      <w:r w:rsidRPr="007118C2">
        <w:rPr>
          <w:rFonts w:asciiTheme="minorHAnsi" w:hAnsiTheme="minorHAnsi"/>
        </w:rPr>
        <w:t xml:space="preserve"> дополнительного образования 24 148 рублей (в ДЮСШ и ДДТ) и 24</w:t>
      </w:r>
      <w:r w:rsidR="007118C2" w:rsidRPr="007118C2">
        <w:rPr>
          <w:rFonts w:asciiTheme="minorHAnsi" w:hAnsiTheme="minorHAnsi"/>
        </w:rPr>
        <w:t> </w:t>
      </w:r>
      <w:r w:rsidRPr="007118C2">
        <w:rPr>
          <w:rFonts w:asciiTheme="minorHAnsi" w:hAnsiTheme="minorHAnsi"/>
        </w:rPr>
        <w:t>187</w:t>
      </w:r>
      <w:r w:rsidR="007118C2" w:rsidRPr="007118C2">
        <w:rPr>
          <w:rFonts w:asciiTheme="minorHAnsi" w:hAnsiTheme="minorHAnsi"/>
        </w:rPr>
        <w:t xml:space="preserve"> </w:t>
      </w:r>
      <w:r w:rsidRPr="007118C2">
        <w:rPr>
          <w:rFonts w:asciiTheme="minorHAnsi" w:hAnsiTheme="minorHAnsi"/>
        </w:rPr>
        <w:t>рублей (в ДШИ) (целевой показатель 24 127)</w:t>
      </w:r>
    </w:p>
    <w:p w:rsidR="00CB7448" w:rsidRPr="00CB7448" w:rsidRDefault="00CB7448" w:rsidP="00CB7448">
      <w:pPr>
        <w:suppressAutoHyphens/>
        <w:snapToGrid w:val="0"/>
        <w:jc w:val="both"/>
        <w:rPr>
          <w:rFonts w:asciiTheme="minorHAnsi" w:hAnsiTheme="minorHAnsi"/>
        </w:rPr>
      </w:pPr>
      <w:r w:rsidRPr="00CB7448">
        <w:rPr>
          <w:rFonts w:asciiTheme="minorHAnsi" w:hAnsiTheme="minorHAnsi"/>
        </w:rPr>
        <w:t xml:space="preserve">  </w:t>
      </w:r>
    </w:p>
    <w:p w:rsidR="00CB7448" w:rsidRPr="00312F58" w:rsidRDefault="00CB7448" w:rsidP="00312F58">
      <w:pPr>
        <w:jc w:val="center"/>
        <w:rPr>
          <w:rFonts w:asciiTheme="minorHAnsi" w:hAnsiTheme="minorHAnsi"/>
          <w:b/>
        </w:rPr>
      </w:pPr>
      <w:r w:rsidRPr="00312F58">
        <w:rPr>
          <w:rFonts w:asciiTheme="minorHAnsi" w:hAnsiTheme="minorHAnsi"/>
          <w:b/>
        </w:rPr>
        <w:t>ДОПОЛНИТЕЛЬНОЕ ОБРАЗОВАНИЕ</w:t>
      </w:r>
    </w:p>
    <w:p w:rsidR="00CB7448" w:rsidRPr="00CB7448" w:rsidRDefault="007118C2" w:rsidP="007118C2">
      <w:pPr>
        <w:jc w:val="both"/>
        <w:rPr>
          <w:rFonts w:asciiTheme="minorHAnsi" w:hAnsiTheme="minorHAnsi"/>
          <w:shd w:val="clear" w:color="auto" w:fill="FFFFFF"/>
        </w:rPr>
      </w:pPr>
      <w:r>
        <w:rPr>
          <w:rFonts w:asciiTheme="minorHAnsi" w:hAnsiTheme="minorHAnsi"/>
        </w:rPr>
        <w:t xml:space="preserve">                 </w:t>
      </w:r>
      <w:r w:rsidR="00CB7448" w:rsidRPr="00CB7448">
        <w:rPr>
          <w:rFonts w:asciiTheme="minorHAnsi" w:hAnsiTheme="minorHAnsi"/>
        </w:rPr>
        <w:t xml:space="preserve">Дополнительное образование в районе представлено двумя учреждениями дополнительного образования: </w:t>
      </w:r>
      <w:r w:rsidR="00CB7448" w:rsidRPr="00CB7448">
        <w:rPr>
          <w:rFonts w:asciiTheme="minorHAnsi" w:hAnsiTheme="minorHAnsi"/>
          <w:bCs/>
          <w:caps/>
          <w:color w:val="000000"/>
        </w:rPr>
        <w:t xml:space="preserve">МКОУ ДО «ДДТ </w:t>
      </w:r>
      <w:r w:rsidR="00CB7448" w:rsidRPr="00CB7448">
        <w:rPr>
          <w:rFonts w:asciiTheme="minorHAnsi" w:hAnsiTheme="minorHAnsi"/>
        </w:rPr>
        <w:t>Можгинского района</w:t>
      </w:r>
      <w:r w:rsidR="00CB7448" w:rsidRPr="00CB7448">
        <w:rPr>
          <w:rFonts w:asciiTheme="minorHAnsi" w:hAnsiTheme="minorHAnsi"/>
          <w:bCs/>
          <w:caps/>
          <w:color w:val="000000"/>
        </w:rPr>
        <w:t xml:space="preserve">» </w:t>
      </w:r>
      <w:r w:rsidR="00CB7448" w:rsidRPr="00CB7448">
        <w:rPr>
          <w:rFonts w:asciiTheme="minorHAnsi" w:hAnsiTheme="minorHAnsi"/>
        </w:rPr>
        <w:t xml:space="preserve"> и МКОУ ДО «ДЮСШ Можгинского района». </w:t>
      </w:r>
      <w:r w:rsidR="00CB7448" w:rsidRPr="00CB7448">
        <w:rPr>
          <w:rFonts w:asciiTheme="minorHAnsi" w:hAnsiTheme="minorHAnsi"/>
          <w:color w:val="000000"/>
        </w:rPr>
        <w:t>Отделения</w:t>
      </w:r>
      <w:r w:rsidR="00CB7448" w:rsidRPr="00CB7448">
        <w:rPr>
          <w:rFonts w:asciiTheme="minorHAnsi" w:hAnsiTheme="minorHAnsi"/>
        </w:rPr>
        <w:t xml:space="preserve"> ДЮСШ </w:t>
      </w:r>
      <w:r w:rsidR="00CB7448" w:rsidRPr="00CB7448">
        <w:rPr>
          <w:rFonts w:asciiTheme="minorHAnsi" w:hAnsiTheme="minorHAnsi"/>
          <w:color w:val="000000"/>
        </w:rPr>
        <w:t xml:space="preserve">функционируют в 14 образовательных </w:t>
      </w:r>
      <w:proofErr w:type="gramStart"/>
      <w:r w:rsidR="00CB7448" w:rsidRPr="00CB7448">
        <w:rPr>
          <w:rFonts w:asciiTheme="minorHAnsi" w:hAnsiTheme="minorHAnsi"/>
          <w:color w:val="000000"/>
        </w:rPr>
        <w:t>учреждениях</w:t>
      </w:r>
      <w:proofErr w:type="gramEnd"/>
      <w:r w:rsidR="00CB7448" w:rsidRPr="00CB7448">
        <w:rPr>
          <w:rFonts w:asciiTheme="minorHAnsi" w:hAnsiTheme="minorHAnsi"/>
          <w:color w:val="000000"/>
        </w:rPr>
        <w:t xml:space="preserve"> МО «Можгинский район»</w:t>
      </w:r>
      <w:r>
        <w:rPr>
          <w:rFonts w:asciiTheme="minorHAnsi" w:hAnsiTheme="minorHAnsi"/>
          <w:color w:val="000000"/>
        </w:rPr>
        <w:t xml:space="preserve">. </w:t>
      </w:r>
      <w:proofErr w:type="gramStart"/>
      <w:r w:rsidR="00CB7448" w:rsidRPr="00CB7448">
        <w:rPr>
          <w:rFonts w:asciiTheme="minorHAnsi" w:hAnsiTheme="minorHAnsi"/>
        </w:rPr>
        <w:t>В 2016-2017 учебном году занималось 598 человек, что составляет 23% от общего количества школьников в районе, (2015-2016 учебный год- 585</w:t>
      </w:r>
      <w:r w:rsidR="00312F58">
        <w:rPr>
          <w:rFonts w:asciiTheme="minorHAnsi" w:hAnsiTheme="minorHAnsi"/>
        </w:rPr>
        <w:t xml:space="preserve"> </w:t>
      </w:r>
      <w:r w:rsidR="00CB7448" w:rsidRPr="00CB7448">
        <w:rPr>
          <w:rFonts w:asciiTheme="minorHAnsi" w:hAnsiTheme="minorHAnsi"/>
        </w:rPr>
        <w:t>человек (22%).</w:t>
      </w:r>
      <w:r w:rsidR="00CB7448" w:rsidRPr="00CB7448">
        <w:rPr>
          <w:rFonts w:asciiTheme="minorHAnsi" w:hAnsiTheme="minorHAnsi"/>
          <w:shd w:val="clear" w:color="auto" w:fill="FFFFFF"/>
        </w:rPr>
        <w:t xml:space="preserve"> </w:t>
      </w:r>
      <w:proofErr w:type="gramEnd"/>
    </w:p>
    <w:p w:rsidR="00CB7448" w:rsidRPr="00CB7448" w:rsidRDefault="007118C2" w:rsidP="00CB7448">
      <w:pPr>
        <w:jc w:val="both"/>
        <w:rPr>
          <w:rFonts w:asciiTheme="minorHAnsi" w:hAnsiTheme="minorHAnsi"/>
          <w:bCs/>
        </w:rPr>
      </w:pPr>
      <w:r>
        <w:rPr>
          <w:rFonts w:asciiTheme="minorHAnsi" w:hAnsiTheme="minorHAnsi"/>
          <w:bCs/>
        </w:rPr>
        <w:t xml:space="preserve">            </w:t>
      </w:r>
      <w:r w:rsidR="00CB7448" w:rsidRPr="00CB7448">
        <w:rPr>
          <w:rFonts w:asciiTheme="minorHAnsi" w:hAnsiTheme="minorHAnsi"/>
          <w:bCs/>
        </w:rPr>
        <w:t>За 2016-2017 учебный год проведено 41 массовое мероприятие, из них 31 муниципального  уровня,</w:t>
      </w:r>
      <w:r w:rsidR="00CB7448" w:rsidRPr="00CB7448">
        <w:rPr>
          <w:rFonts w:asciiTheme="minorHAnsi" w:hAnsiTheme="minorHAnsi"/>
        </w:rPr>
        <w:t xml:space="preserve"> в которых приняли участие 2918  учащихся, </w:t>
      </w:r>
      <w:r w:rsidR="00CB7448" w:rsidRPr="00CB7448">
        <w:rPr>
          <w:rFonts w:asciiTheme="minorHAnsi" w:hAnsiTheme="minorHAnsi"/>
          <w:bCs/>
        </w:rPr>
        <w:t xml:space="preserve"> и 10 регионального уровня.</w:t>
      </w:r>
      <w:r w:rsidR="00CB7448" w:rsidRPr="00CB7448">
        <w:rPr>
          <w:rFonts w:asciiTheme="minorHAnsi" w:hAnsiTheme="minorHAnsi"/>
        </w:rPr>
        <w:t xml:space="preserve"> </w:t>
      </w:r>
      <w:r w:rsidR="00CB7448" w:rsidRPr="00CB7448">
        <w:rPr>
          <w:rFonts w:asciiTheme="minorHAnsi" w:hAnsiTheme="minorHAnsi"/>
          <w:bCs/>
        </w:rPr>
        <w:t xml:space="preserve">Охват учащихся в соревнованиях районного уровня в 2016-2017 учебном году составил </w:t>
      </w:r>
      <w:r w:rsidR="00CB7448" w:rsidRPr="00CB7448">
        <w:rPr>
          <w:rFonts w:asciiTheme="minorHAnsi" w:hAnsiTheme="minorHAnsi"/>
        </w:rPr>
        <w:t xml:space="preserve"> 3141 </w:t>
      </w:r>
      <w:r w:rsidR="00CB7448" w:rsidRPr="00CB7448">
        <w:rPr>
          <w:rFonts w:asciiTheme="minorHAnsi" w:hAnsiTheme="minorHAnsi"/>
          <w:bCs/>
        </w:rPr>
        <w:t xml:space="preserve"> человек (прошлый  год - 3070 учащихся).</w:t>
      </w:r>
    </w:p>
    <w:p w:rsidR="00CB7448" w:rsidRPr="00CB7448" w:rsidRDefault="00CB7448" w:rsidP="00CB7448">
      <w:pPr>
        <w:jc w:val="both"/>
        <w:rPr>
          <w:rFonts w:asciiTheme="minorHAnsi" w:hAnsiTheme="minorHAnsi"/>
        </w:rPr>
      </w:pPr>
      <w:proofErr w:type="gramStart"/>
      <w:r w:rsidRPr="00CB7448">
        <w:rPr>
          <w:rFonts w:asciiTheme="minorHAnsi" w:hAnsiTheme="minorHAnsi"/>
        </w:rPr>
        <w:t xml:space="preserve">За  2017 год обучающиеся ДЮСШ приняли участие в </w:t>
      </w:r>
      <w:r w:rsidRPr="00CB7448">
        <w:rPr>
          <w:rFonts w:asciiTheme="minorHAnsi" w:eastAsia="Calibri" w:hAnsiTheme="minorHAnsi"/>
          <w:bCs/>
        </w:rPr>
        <w:t>мероприятиях различного уровня</w:t>
      </w:r>
      <w:r w:rsidRPr="00CB7448">
        <w:rPr>
          <w:rFonts w:asciiTheme="minorHAnsi" w:hAnsiTheme="minorHAnsi"/>
          <w:bCs/>
        </w:rPr>
        <w:t>: в 15 всероссийских соревнованиях   (47 человек), всего занято 8 призовых мест, в</w:t>
      </w:r>
      <w:r w:rsidRPr="00CB7448">
        <w:rPr>
          <w:rFonts w:asciiTheme="minorHAnsi" w:hAnsiTheme="minorHAnsi"/>
        </w:rPr>
        <w:t xml:space="preserve"> 117 Республиканских соревнования (1538 человек), в командных видах призовых мест 47, в личном первенстве 91 призовое место.</w:t>
      </w:r>
      <w:proofErr w:type="gramEnd"/>
      <w:r w:rsidR="007118C2">
        <w:rPr>
          <w:rFonts w:asciiTheme="minorHAnsi" w:hAnsiTheme="minorHAnsi"/>
        </w:rPr>
        <w:t xml:space="preserve"> </w:t>
      </w:r>
      <w:r w:rsidRPr="00CB7448">
        <w:rPr>
          <w:rFonts w:asciiTheme="minorHAnsi" w:hAnsiTheme="minorHAnsi"/>
        </w:rPr>
        <w:t>Проведено 37 районных соревнований, в которых приняло участие 3653 человека.</w:t>
      </w:r>
      <w:r w:rsidR="007118C2">
        <w:rPr>
          <w:rFonts w:asciiTheme="minorHAnsi" w:hAnsiTheme="minorHAnsi"/>
        </w:rPr>
        <w:t xml:space="preserve">  </w:t>
      </w:r>
      <w:proofErr w:type="gramStart"/>
      <w:r w:rsidRPr="00CB7448">
        <w:rPr>
          <w:rFonts w:asciiTheme="minorHAnsi" w:hAnsiTheme="minorHAnsi"/>
        </w:rPr>
        <w:t>Из числа занимающихся в ДЮСШ в 2016-2017 учебном году 209 спортсменов имеют спортивные разряды,  что составляет  35% от общего количества занимающихся ДЮСШ.</w:t>
      </w:r>
      <w:proofErr w:type="gramEnd"/>
      <w:r w:rsidRPr="00CB7448">
        <w:rPr>
          <w:rFonts w:asciiTheme="minorHAnsi" w:hAnsiTheme="minorHAnsi"/>
        </w:rPr>
        <w:t xml:space="preserve"> Высокие спортивные результаты учащихся в соревнованиях различного уровня и результаты сдачи спортивных разрядов свидетельствуют об успешной реализации образовательной программы ДЮСШ.</w:t>
      </w:r>
    </w:p>
    <w:p w:rsidR="00CB7448" w:rsidRPr="00CB7448" w:rsidRDefault="00CB7448" w:rsidP="00312F58">
      <w:pPr>
        <w:jc w:val="both"/>
        <w:rPr>
          <w:rFonts w:asciiTheme="minorHAnsi" w:hAnsiTheme="minorHAnsi"/>
        </w:rPr>
      </w:pPr>
      <w:r w:rsidRPr="00CB7448">
        <w:rPr>
          <w:rFonts w:asciiTheme="minorHAnsi" w:hAnsiTheme="minorHAnsi"/>
        </w:rPr>
        <w:t xml:space="preserve"> </w:t>
      </w:r>
      <w:r w:rsidR="00312F58">
        <w:rPr>
          <w:rFonts w:asciiTheme="minorHAnsi" w:hAnsiTheme="minorHAnsi"/>
        </w:rPr>
        <w:t xml:space="preserve">           </w:t>
      </w:r>
      <w:r w:rsidRPr="00CB7448">
        <w:rPr>
          <w:rFonts w:asciiTheme="minorHAnsi" w:hAnsiTheme="minorHAnsi"/>
        </w:rPr>
        <w:t xml:space="preserve">В 2016-2017 учебном году </w:t>
      </w:r>
      <w:r w:rsidRPr="00CB7448">
        <w:rPr>
          <w:rFonts w:asciiTheme="minorHAnsi" w:hAnsiTheme="minorHAnsi"/>
          <w:color w:val="000000"/>
          <w:spacing w:val="3"/>
        </w:rPr>
        <w:t xml:space="preserve">охват дополнительным образованием в </w:t>
      </w:r>
      <w:proofErr w:type="gramStart"/>
      <w:r w:rsidRPr="00CB7448">
        <w:rPr>
          <w:rFonts w:asciiTheme="minorHAnsi" w:hAnsiTheme="minorHAnsi"/>
          <w:color w:val="000000"/>
          <w:spacing w:val="3"/>
        </w:rPr>
        <w:t>объединениях</w:t>
      </w:r>
      <w:proofErr w:type="gramEnd"/>
      <w:r w:rsidRPr="00CB7448">
        <w:rPr>
          <w:rFonts w:asciiTheme="minorHAnsi" w:hAnsiTheme="minorHAnsi"/>
          <w:color w:val="000000"/>
          <w:spacing w:val="3"/>
        </w:rPr>
        <w:t xml:space="preserve">  МКОУ ДО «Дом детского творчества Можгинского района» составил 1149 обучающихся, в том числе </w:t>
      </w:r>
      <w:r w:rsidRPr="00CB7448">
        <w:rPr>
          <w:rFonts w:asciiTheme="minorHAnsi" w:hAnsiTheme="minorHAnsi"/>
        </w:rPr>
        <w:t xml:space="preserve">143 дошкольника (12,4%) и 1006 школьников (87,6%). Доля детей, занимающихся в </w:t>
      </w:r>
      <w:proofErr w:type="gramStart"/>
      <w:r w:rsidRPr="00CB7448">
        <w:rPr>
          <w:rFonts w:asciiTheme="minorHAnsi" w:hAnsiTheme="minorHAnsi"/>
        </w:rPr>
        <w:t>объединениях</w:t>
      </w:r>
      <w:proofErr w:type="gramEnd"/>
      <w:r w:rsidRPr="00CB7448">
        <w:rPr>
          <w:rFonts w:asciiTheme="minorHAnsi" w:hAnsiTheme="minorHAnsi"/>
        </w:rPr>
        <w:t xml:space="preserve"> ДДТ в 2016-2017 учебном году </w:t>
      </w:r>
      <w:r w:rsidRPr="00CB7448">
        <w:rPr>
          <w:rFonts w:asciiTheme="minorHAnsi" w:hAnsiTheme="minorHAnsi"/>
          <w:color w:val="000000"/>
          <w:spacing w:val="3"/>
        </w:rPr>
        <w:t xml:space="preserve">составляет 33,7% от общего числа детей Можгинского района </w:t>
      </w:r>
      <w:r w:rsidRPr="00CB7448">
        <w:rPr>
          <w:rFonts w:asciiTheme="minorHAnsi" w:hAnsiTheme="minorHAnsi"/>
        </w:rPr>
        <w:t xml:space="preserve">5-18  лет (2015-2016 </w:t>
      </w:r>
      <w:proofErr w:type="spellStart"/>
      <w:r w:rsidRPr="00CB7448">
        <w:rPr>
          <w:rFonts w:asciiTheme="minorHAnsi" w:hAnsiTheme="minorHAnsi"/>
        </w:rPr>
        <w:t>уч.г</w:t>
      </w:r>
      <w:proofErr w:type="spellEnd"/>
      <w:r w:rsidRPr="00CB7448">
        <w:rPr>
          <w:rFonts w:asciiTheme="minorHAnsi" w:hAnsiTheme="minorHAnsi"/>
        </w:rPr>
        <w:t>. – 33,8%)</w:t>
      </w:r>
      <w:r w:rsidRPr="00CB7448">
        <w:rPr>
          <w:rFonts w:asciiTheme="minorHAnsi" w:hAnsiTheme="minorHAnsi"/>
          <w:color w:val="000000"/>
          <w:spacing w:val="3"/>
        </w:rPr>
        <w:t>.</w:t>
      </w:r>
      <w:r w:rsidRPr="00CB7448">
        <w:rPr>
          <w:rFonts w:asciiTheme="minorHAnsi" w:hAnsiTheme="minorHAnsi"/>
        </w:rPr>
        <w:t xml:space="preserve"> </w:t>
      </w:r>
    </w:p>
    <w:p w:rsidR="00CB7448" w:rsidRPr="00CB7448" w:rsidRDefault="007118C2" w:rsidP="00CB7448">
      <w:pPr>
        <w:pStyle w:val="a6"/>
        <w:jc w:val="both"/>
        <w:rPr>
          <w:rFonts w:asciiTheme="minorHAnsi" w:hAnsiTheme="minorHAnsi"/>
          <w:sz w:val="20"/>
          <w:szCs w:val="20"/>
        </w:rPr>
      </w:pPr>
      <w:r>
        <w:rPr>
          <w:rFonts w:asciiTheme="minorHAnsi" w:hAnsiTheme="minorHAnsi"/>
          <w:sz w:val="20"/>
          <w:szCs w:val="20"/>
        </w:rPr>
        <w:t xml:space="preserve">              </w:t>
      </w:r>
      <w:r w:rsidR="00CB7448" w:rsidRPr="00CB7448">
        <w:rPr>
          <w:rFonts w:asciiTheme="minorHAnsi" w:hAnsiTheme="minorHAnsi"/>
          <w:sz w:val="20"/>
          <w:szCs w:val="20"/>
        </w:rPr>
        <w:t>В 2016-2017 учебном году программы дополнительного образования  от МКОУ ДО «ДДТ Можгинского района» были реализованы на базе структурного подразделения «</w:t>
      </w:r>
      <w:proofErr w:type="spellStart"/>
      <w:r w:rsidR="00CB7448" w:rsidRPr="00CB7448">
        <w:rPr>
          <w:rFonts w:asciiTheme="minorHAnsi" w:hAnsiTheme="minorHAnsi"/>
          <w:sz w:val="20"/>
          <w:szCs w:val="20"/>
        </w:rPr>
        <w:t>Пычасский</w:t>
      </w:r>
      <w:proofErr w:type="spellEnd"/>
      <w:r w:rsidR="00CB7448" w:rsidRPr="00CB7448">
        <w:rPr>
          <w:rFonts w:asciiTheme="minorHAnsi" w:hAnsiTheme="minorHAnsi"/>
          <w:sz w:val="20"/>
          <w:szCs w:val="20"/>
        </w:rPr>
        <w:t xml:space="preserve"> Центр детского творчества» и 26 образовательных организаций Можгинского района, в том числе  -  19 школ и 7 детских садов. С образовательными организациями были заключены договоры безвозмездного пользования имуществом и о взаимном сотрудничестве.</w:t>
      </w:r>
    </w:p>
    <w:p w:rsidR="00CB7448" w:rsidRPr="00CB7448" w:rsidRDefault="00CB7448" w:rsidP="00CB7448">
      <w:pPr>
        <w:pStyle w:val="a6"/>
        <w:jc w:val="both"/>
        <w:rPr>
          <w:rFonts w:asciiTheme="minorHAnsi" w:hAnsiTheme="minorHAnsi" w:cs="Arial"/>
          <w:color w:val="000000"/>
          <w:spacing w:val="3"/>
          <w:sz w:val="20"/>
          <w:szCs w:val="20"/>
        </w:rPr>
      </w:pPr>
      <w:r w:rsidRPr="00CB7448">
        <w:rPr>
          <w:rFonts w:asciiTheme="minorHAnsi" w:hAnsiTheme="minorHAnsi"/>
          <w:sz w:val="20"/>
          <w:szCs w:val="20"/>
        </w:rPr>
        <w:t xml:space="preserve">Программы дополнительного образования были рассчитаны  на  детей  дошкольного, младшего,  среднего  и старшего  школьного  возраста. </w:t>
      </w:r>
      <w:proofErr w:type="gramStart"/>
      <w:r w:rsidRPr="00CB7448">
        <w:rPr>
          <w:rFonts w:asciiTheme="minorHAnsi" w:hAnsiTheme="minorHAnsi"/>
          <w:sz w:val="20"/>
          <w:szCs w:val="20"/>
        </w:rPr>
        <w:t>В 2016-2017 учебном году увеличилось количество обучающихся 5-9 лет и 10-14 лет.</w:t>
      </w:r>
      <w:r w:rsidRPr="00CB7448">
        <w:rPr>
          <w:rFonts w:asciiTheme="minorHAnsi" w:hAnsiTheme="minorHAnsi"/>
          <w:color w:val="000000"/>
          <w:spacing w:val="3"/>
          <w:sz w:val="20"/>
          <w:szCs w:val="20"/>
        </w:rPr>
        <w:t> </w:t>
      </w:r>
      <w:proofErr w:type="gramEnd"/>
    </w:p>
    <w:p w:rsidR="00CB7448" w:rsidRPr="00CB7448" w:rsidRDefault="00CB7448" w:rsidP="00CB7448">
      <w:pPr>
        <w:pStyle w:val="a6"/>
        <w:jc w:val="both"/>
        <w:rPr>
          <w:rFonts w:asciiTheme="minorHAnsi" w:hAnsiTheme="minorHAnsi"/>
          <w:b/>
          <w:sz w:val="20"/>
          <w:szCs w:val="20"/>
        </w:rPr>
      </w:pPr>
    </w:p>
    <w:p w:rsidR="00CB7448" w:rsidRPr="00CB7448" w:rsidRDefault="00CB7448" w:rsidP="00CB7448">
      <w:pPr>
        <w:pStyle w:val="a6"/>
        <w:jc w:val="both"/>
        <w:rPr>
          <w:rFonts w:asciiTheme="minorHAnsi" w:hAnsiTheme="minorHAnsi"/>
          <w:b/>
          <w:sz w:val="20"/>
          <w:szCs w:val="20"/>
        </w:rPr>
      </w:pPr>
      <w:r w:rsidRPr="00CB7448">
        <w:rPr>
          <w:rFonts w:asciiTheme="minorHAnsi" w:hAnsiTheme="minorHAnsi"/>
          <w:b/>
          <w:sz w:val="20"/>
          <w:szCs w:val="20"/>
        </w:rPr>
        <w:t>Сведения о возрастном составе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68"/>
        <w:gridCol w:w="1501"/>
        <w:gridCol w:w="1275"/>
        <w:gridCol w:w="1418"/>
        <w:gridCol w:w="1396"/>
        <w:gridCol w:w="1864"/>
      </w:tblGrid>
      <w:tr w:rsidR="00CB7448" w:rsidRPr="00CB7448" w:rsidTr="00B72CBD">
        <w:tc>
          <w:tcPr>
            <w:tcW w:w="1868" w:type="dxa"/>
            <w:vMerge w:val="restart"/>
            <w:shd w:val="clear" w:color="auto" w:fill="EAF1DD" w:themeFill="accent3" w:themeFillTint="33"/>
          </w:tcPr>
          <w:p w:rsidR="00CB7448" w:rsidRPr="00CB7448" w:rsidRDefault="00CB7448" w:rsidP="00CB7448">
            <w:pPr>
              <w:pStyle w:val="a6"/>
              <w:jc w:val="both"/>
              <w:rPr>
                <w:rFonts w:asciiTheme="minorHAnsi" w:hAnsiTheme="minorHAnsi"/>
                <w:b/>
                <w:sz w:val="20"/>
                <w:szCs w:val="20"/>
              </w:rPr>
            </w:pPr>
            <w:r w:rsidRPr="00CB7448">
              <w:rPr>
                <w:rFonts w:asciiTheme="minorHAnsi" w:hAnsiTheme="minorHAnsi"/>
                <w:b/>
                <w:sz w:val="20"/>
                <w:szCs w:val="20"/>
              </w:rPr>
              <w:t>Учебный год</w:t>
            </w:r>
          </w:p>
        </w:tc>
        <w:tc>
          <w:tcPr>
            <w:tcW w:w="7454" w:type="dxa"/>
            <w:gridSpan w:val="5"/>
            <w:shd w:val="clear" w:color="auto" w:fill="EAF1DD" w:themeFill="accent3" w:themeFillTint="33"/>
          </w:tcPr>
          <w:p w:rsidR="00CB7448" w:rsidRPr="00CB7448" w:rsidRDefault="00CB7448" w:rsidP="00CB7448">
            <w:pPr>
              <w:pStyle w:val="a6"/>
              <w:jc w:val="both"/>
              <w:rPr>
                <w:rFonts w:asciiTheme="minorHAnsi" w:hAnsiTheme="minorHAnsi"/>
                <w:b/>
                <w:sz w:val="20"/>
                <w:szCs w:val="20"/>
              </w:rPr>
            </w:pPr>
            <w:r w:rsidRPr="00CB7448">
              <w:rPr>
                <w:rFonts w:asciiTheme="minorHAnsi" w:hAnsiTheme="minorHAnsi"/>
                <w:b/>
                <w:sz w:val="20"/>
                <w:szCs w:val="20"/>
              </w:rPr>
              <w:t>Численность обучающихся (чел.)</w:t>
            </w:r>
          </w:p>
        </w:tc>
      </w:tr>
      <w:tr w:rsidR="00CB7448" w:rsidRPr="00CB7448" w:rsidTr="00B72CBD">
        <w:tc>
          <w:tcPr>
            <w:tcW w:w="1868" w:type="dxa"/>
            <w:vMerge/>
            <w:shd w:val="clear" w:color="auto" w:fill="EAF1DD" w:themeFill="accent3" w:themeFillTint="33"/>
          </w:tcPr>
          <w:p w:rsidR="00CB7448" w:rsidRPr="00CB7448" w:rsidRDefault="00CB7448" w:rsidP="00CB7448">
            <w:pPr>
              <w:pStyle w:val="a6"/>
              <w:jc w:val="both"/>
              <w:rPr>
                <w:rFonts w:asciiTheme="minorHAnsi" w:hAnsiTheme="minorHAnsi"/>
                <w:b/>
                <w:sz w:val="20"/>
                <w:szCs w:val="20"/>
              </w:rPr>
            </w:pPr>
          </w:p>
        </w:tc>
        <w:tc>
          <w:tcPr>
            <w:tcW w:w="1501" w:type="dxa"/>
            <w:shd w:val="clear" w:color="auto" w:fill="EAF1DD" w:themeFill="accent3" w:themeFillTint="33"/>
          </w:tcPr>
          <w:p w:rsidR="00CB7448" w:rsidRPr="00CB7448" w:rsidRDefault="00CB7448" w:rsidP="00CB7448">
            <w:pPr>
              <w:pStyle w:val="a6"/>
              <w:jc w:val="both"/>
              <w:rPr>
                <w:rFonts w:asciiTheme="minorHAnsi" w:hAnsiTheme="minorHAnsi"/>
                <w:b/>
                <w:sz w:val="20"/>
                <w:szCs w:val="20"/>
              </w:rPr>
            </w:pPr>
            <w:r w:rsidRPr="00CB7448">
              <w:rPr>
                <w:rFonts w:asciiTheme="minorHAnsi" w:hAnsiTheme="minorHAnsi"/>
                <w:b/>
                <w:sz w:val="20"/>
                <w:szCs w:val="20"/>
              </w:rPr>
              <w:t>До 5 лет</w:t>
            </w:r>
          </w:p>
        </w:tc>
        <w:tc>
          <w:tcPr>
            <w:tcW w:w="1275" w:type="dxa"/>
            <w:shd w:val="clear" w:color="auto" w:fill="EAF1DD" w:themeFill="accent3" w:themeFillTint="33"/>
          </w:tcPr>
          <w:p w:rsidR="00CB7448" w:rsidRPr="00CB7448" w:rsidRDefault="00CB7448" w:rsidP="00CB7448">
            <w:pPr>
              <w:pStyle w:val="a6"/>
              <w:jc w:val="both"/>
              <w:rPr>
                <w:rFonts w:asciiTheme="minorHAnsi" w:hAnsiTheme="minorHAnsi"/>
                <w:b/>
                <w:sz w:val="20"/>
                <w:szCs w:val="20"/>
              </w:rPr>
            </w:pPr>
            <w:r w:rsidRPr="00CB7448">
              <w:rPr>
                <w:rFonts w:asciiTheme="minorHAnsi" w:hAnsiTheme="minorHAnsi"/>
                <w:b/>
                <w:sz w:val="20"/>
                <w:szCs w:val="20"/>
              </w:rPr>
              <w:t>5-9 лет</w:t>
            </w:r>
          </w:p>
        </w:tc>
        <w:tc>
          <w:tcPr>
            <w:tcW w:w="1418" w:type="dxa"/>
            <w:shd w:val="clear" w:color="auto" w:fill="EAF1DD" w:themeFill="accent3" w:themeFillTint="33"/>
          </w:tcPr>
          <w:p w:rsidR="00CB7448" w:rsidRPr="00CB7448" w:rsidRDefault="00CB7448" w:rsidP="00CB7448">
            <w:pPr>
              <w:pStyle w:val="a6"/>
              <w:jc w:val="both"/>
              <w:rPr>
                <w:rFonts w:asciiTheme="minorHAnsi" w:hAnsiTheme="minorHAnsi"/>
                <w:b/>
                <w:sz w:val="20"/>
                <w:szCs w:val="20"/>
              </w:rPr>
            </w:pPr>
            <w:r w:rsidRPr="00CB7448">
              <w:rPr>
                <w:rFonts w:asciiTheme="minorHAnsi" w:hAnsiTheme="minorHAnsi"/>
                <w:b/>
                <w:sz w:val="20"/>
                <w:szCs w:val="20"/>
              </w:rPr>
              <w:t>10-14лет</w:t>
            </w:r>
          </w:p>
        </w:tc>
        <w:tc>
          <w:tcPr>
            <w:tcW w:w="1396" w:type="dxa"/>
            <w:shd w:val="clear" w:color="auto" w:fill="EAF1DD" w:themeFill="accent3" w:themeFillTint="33"/>
          </w:tcPr>
          <w:p w:rsidR="00CB7448" w:rsidRPr="00CB7448" w:rsidRDefault="00CB7448" w:rsidP="00CB7448">
            <w:pPr>
              <w:pStyle w:val="a6"/>
              <w:jc w:val="both"/>
              <w:rPr>
                <w:rFonts w:asciiTheme="minorHAnsi" w:hAnsiTheme="minorHAnsi"/>
                <w:b/>
                <w:sz w:val="20"/>
                <w:szCs w:val="20"/>
              </w:rPr>
            </w:pPr>
            <w:r w:rsidRPr="00CB7448">
              <w:rPr>
                <w:rFonts w:asciiTheme="minorHAnsi" w:hAnsiTheme="minorHAnsi"/>
                <w:b/>
                <w:sz w:val="20"/>
                <w:szCs w:val="20"/>
              </w:rPr>
              <w:t>15-17 лет</w:t>
            </w:r>
          </w:p>
        </w:tc>
        <w:tc>
          <w:tcPr>
            <w:tcW w:w="1864" w:type="dxa"/>
            <w:shd w:val="clear" w:color="auto" w:fill="EAF1DD" w:themeFill="accent3" w:themeFillTint="33"/>
          </w:tcPr>
          <w:p w:rsidR="00CB7448" w:rsidRPr="00CB7448" w:rsidRDefault="00CB7448" w:rsidP="00CB7448">
            <w:pPr>
              <w:pStyle w:val="a6"/>
              <w:jc w:val="both"/>
              <w:rPr>
                <w:rFonts w:asciiTheme="minorHAnsi" w:hAnsiTheme="minorHAnsi"/>
                <w:b/>
                <w:sz w:val="20"/>
                <w:szCs w:val="20"/>
              </w:rPr>
            </w:pPr>
            <w:r w:rsidRPr="00CB7448">
              <w:rPr>
                <w:rFonts w:asciiTheme="minorHAnsi" w:hAnsiTheme="minorHAnsi"/>
                <w:b/>
                <w:sz w:val="20"/>
                <w:szCs w:val="20"/>
              </w:rPr>
              <w:t>Всего</w:t>
            </w:r>
          </w:p>
        </w:tc>
      </w:tr>
      <w:tr w:rsidR="00CB7448" w:rsidRPr="00CB7448" w:rsidTr="00DB706E">
        <w:tc>
          <w:tcPr>
            <w:tcW w:w="1868"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2014-2015</w:t>
            </w:r>
          </w:p>
        </w:tc>
        <w:tc>
          <w:tcPr>
            <w:tcW w:w="1501"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33</w:t>
            </w:r>
          </w:p>
        </w:tc>
        <w:tc>
          <w:tcPr>
            <w:tcW w:w="1275"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360</w:t>
            </w:r>
          </w:p>
        </w:tc>
        <w:tc>
          <w:tcPr>
            <w:tcW w:w="1418"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526</w:t>
            </w:r>
          </w:p>
        </w:tc>
        <w:tc>
          <w:tcPr>
            <w:tcW w:w="1396"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135</w:t>
            </w:r>
          </w:p>
        </w:tc>
        <w:tc>
          <w:tcPr>
            <w:tcW w:w="1864"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1054</w:t>
            </w:r>
          </w:p>
        </w:tc>
      </w:tr>
      <w:tr w:rsidR="00CB7448" w:rsidRPr="00CB7448" w:rsidTr="00DB706E">
        <w:tc>
          <w:tcPr>
            <w:tcW w:w="1868"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2015-2016</w:t>
            </w:r>
          </w:p>
        </w:tc>
        <w:tc>
          <w:tcPr>
            <w:tcW w:w="1501"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 xml:space="preserve">0 </w:t>
            </w:r>
          </w:p>
        </w:tc>
        <w:tc>
          <w:tcPr>
            <w:tcW w:w="1275"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 xml:space="preserve">413 </w:t>
            </w:r>
          </w:p>
        </w:tc>
        <w:tc>
          <w:tcPr>
            <w:tcW w:w="1418"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505</w:t>
            </w:r>
          </w:p>
        </w:tc>
        <w:tc>
          <w:tcPr>
            <w:tcW w:w="1396"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 xml:space="preserve">144 </w:t>
            </w:r>
          </w:p>
        </w:tc>
        <w:tc>
          <w:tcPr>
            <w:tcW w:w="1864"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1062</w:t>
            </w:r>
          </w:p>
        </w:tc>
      </w:tr>
      <w:tr w:rsidR="00CB7448" w:rsidRPr="00CB7448" w:rsidTr="00DB706E">
        <w:tc>
          <w:tcPr>
            <w:tcW w:w="1868"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lastRenderedPageBreak/>
              <w:t>2016-2017</w:t>
            </w:r>
          </w:p>
        </w:tc>
        <w:tc>
          <w:tcPr>
            <w:tcW w:w="1501"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0</w:t>
            </w:r>
          </w:p>
        </w:tc>
        <w:tc>
          <w:tcPr>
            <w:tcW w:w="1275"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485</w:t>
            </w:r>
          </w:p>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(42,2%)</w:t>
            </w:r>
          </w:p>
        </w:tc>
        <w:tc>
          <w:tcPr>
            <w:tcW w:w="1418"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524</w:t>
            </w:r>
          </w:p>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(45,6%)</w:t>
            </w:r>
          </w:p>
        </w:tc>
        <w:tc>
          <w:tcPr>
            <w:tcW w:w="1396"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140</w:t>
            </w:r>
          </w:p>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(12,2%)</w:t>
            </w:r>
          </w:p>
        </w:tc>
        <w:tc>
          <w:tcPr>
            <w:tcW w:w="1864" w:type="dxa"/>
          </w:tcPr>
          <w:p w:rsidR="00CB7448" w:rsidRPr="00CB7448" w:rsidRDefault="00CB7448" w:rsidP="00CB7448">
            <w:pPr>
              <w:pStyle w:val="a6"/>
              <w:jc w:val="center"/>
              <w:rPr>
                <w:rFonts w:asciiTheme="minorHAnsi" w:hAnsiTheme="minorHAnsi"/>
                <w:sz w:val="20"/>
                <w:szCs w:val="20"/>
              </w:rPr>
            </w:pPr>
            <w:r w:rsidRPr="00CB7448">
              <w:rPr>
                <w:rFonts w:asciiTheme="minorHAnsi" w:hAnsiTheme="minorHAnsi"/>
                <w:sz w:val="20"/>
                <w:szCs w:val="20"/>
              </w:rPr>
              <w:t>1149</w:t>
            </w:r>
          </w:p>
        </w:tc>
      </w:tr>
    </w:tbl>
    <w:p w:rsidR="00CB7448" w:rsidRPr="00CB7448" w:rsidRDefault="00CB7448" w:rsidP="00CB7448">
      <w:pPr>
        <w:pStyle w:val="a6"/>
        <w:jc w:val="both"/>
        <w:rPr>
          <w:rFonts w:asciiTheme="minorHAnsi" w:hAnsiTheme="minorHAnsi"/>
          <w:sz w:val="20"/>
          <w:szCs w:val="20"/>
        </w:rPr>
      </w:pPr>
    </w:p>
    <w:p w:rsidR="00CB7448" w:rsidRPr="00CB7448" w:rsidRDefault="00CB7448" w:rsidP="00CB7448">
      <w:pPr>
        <w:pStyle w:val="a6"/>
        <w:jc w:val="both"/>
        <w:rPr>
          <w:rFonts w:asciiTheme="minorHAnsi" w:hAnsiTheme="minorHAnsi"/>
          <w:sz w:val="20"/>
          <w:szCs w:val="20"/>
        </w:rPr>
      </w:pPr>
      <w:proofErr w:type="gramStart"/>
      <w:r w:rsidRPr="00CB7448">
        <w:rPr>
          <w:rFonts w:asciiTheme="minorHAnsi" w:hAnsiTheme="minorHAnsi"/>
          <w:sz w:val="20"/>
          <w:szCs w:val="20"/>
        </w:rPr>
        <w:t>В 2016-2017 учебном году реализовано 70 дополнительных общеобразовате</w:t>
      </w:r>
      <w:r w:rsidR="00150567">
        <w:rPr>
          <w:rFonts w:asciiTheme="minorHAnsi" w:hAnsiTheme="minorHAnsi"/>
          <w:sz w:val="20"/>
          <w:szCs w:val="20"/>
        </w:rPr>
        <w:t xml:space="preserve">льных </w:t>
      </w:r>
      <w:proofErr w:type="spellStart"/>
      <w:r w:rsidR="00150567">
        <w:rPr>
          <w:rFonts w:asciiTheme="minorHAnsi" w:hAnsiTheme="minorHAnsi"/>
          <w:sz w:val="20"/>
          <w:szCs w:val="20"/>
        </w:rPr>
        <w:t>общеразвивающих</w:t>
      </w:r>
      <w:proofErr w:type="spellEnd"/>
      <w:r w:rsidR="00150567">
        <w:rPr>
          <w:rFonts w:asciiTheme="minorHAnsi" w:hAnsiTheme="minorHAnsi"/>
          <w:sz w:val="20"/>
          <w:szCs w:val="20"/>
        </w:rPr>
        <w:t xml:space="preserve"> программ.</w:t>
      </w:r>
      <w:proofErr w:type="gramEnd"/>
      <w:r w:rsidR="00150567">
        <w:rPr>
          <w:rFonts w:asciiTheme="minorHAnsi" w:hAnsiTheme="minorHAnsi"/>
          <w:sz w:val="20"/>
          <w:szCs w:val="20"/>
        </w:rPr>
        <w:t xml:space="preserve"> </w:t>
      </w:r>
      <w:r w:rsidRPr="00CB7448">
        <w:rPr>
          <w:rFonts w:asciiTheme="minorHAnsi" w:hAnsiTheme="minorHAnsi"/>
          <w:sz w:val="20"/>
          <w:szCs w:val="20"/>
        </w:rPr>
        <w:t>Направленность реализуемых программ предполагает занятость,  как девочек, так и мальчиков, но число мальчиков, посещающих объединения дополнительного образования ниже</w:t>
      </w:r>
      <w:r w:rsidR="00150567">
        <w:rPr>
          <w:rFonts w:asciiTheme="minorHAnsi" w:hAnsiTheme="minorHAnsi"/>
          <w:sz w:val="20"/>
          <w:szCs w:val="20"/>
        </w:rPr>
        <w:t xml:space="preserve">. </w:t>
      </w:r>
      <w:r w:rsidRPr="00CB7448">
        <w:rPr>
          <w:rFonts w:asciiTheme="minorHAnsi" w:hAnsiTheme="minorHAnsi"/>
          <w:sz w:val="20"/>
          <w:szCs w:val="20"/>
        </w:rPr>
        <w:t xml:space="preserve">Данная статистика обусловлена тем, что  приоритетная направленность реализуемых в </w:t>
      </w:r>
      <w:proofErr w:type="gramStart"/>
      <w:r w:rsidRPr="00CB7448">
        <w:rPr>
          <w:rFonts w:asciiTheme="minorHAnsi" w:hAnsiTheme="minorHAnsi"/>
          <w:sz w:val="20"/>
          <w:szCs w:val="20"/>
        </w:rPr>
        <w:t>учреждении</w:t>
      </w:r>
      <w:proofErr w:type="gramEnd"/>
      <w:r w:rsidRPr="00CB7448">
        <w:rPr>
          <w:rFonts w:asciiTheme="minorHAnsi" w:hAnsiTheme="minorHAnsi"/>
          <w:sz w:val="20"/>
          <w:szCs w:val="20"/>
        </w:rPr>
        <w:t xml:space="preserve"> программ – художественная, содержание которых более привлекательно для девочек.</w:t>
      </w:r>
    </w:p>
    <w:p w:rsidR="00CB7448" w:rsidRPr="00CB7448" w:rsidRDefault="00CB7448" w:rsidP="00CB7448">
      <w:pPr>
        <w:pStyle w:val="a6"/>
        <w:jc w:val="both"/>
        <w:rPr>
          <w:rFonts w:asciiTheme="minorHAnsi" w:hAnsiTheme="minorHAnsi"/>
          <w:b/>
          <w:sz w:val="20"/>
          <w:szCs w:val="20"/>
        </w:rPr>
      </w:pPr>
      <w:r w:rsidRPr="00CB7448">
        <w:rPr>
          <w:rFonts w:asciiTheme="minorHAnsi" w:hAnsiTheme="minorHAnsi"/>
          <w:b/>
          <w:sz w:val="20"/>
          <w:szCs w:val="20"/>
        </w:rPr>
        <w:t>Сведения о количестве учащихся (девочек и мальчиков)</w:t>
      </w:r>
    </w:p>
    <w:p w:rsidR="00CB7448" w:rsidRPr="00CB7448" w:rsidRDefault="007C5454" w:rsidP="00CB7448">
      <w:pPr>
        <w:pStyle w:val="a6"/>
        <w:jc w:val="center"/>
        <w:rPr>
          <w:rFonts w:asciiTheme="minorHAnsi" w:hAnsiTheme="minorHAnsi"/>
          <w:sz w:val="20"/>
          <w:szCs w:val="20"/>
        </w:rPr>
      </w:pPr>
      <w:r>
        <w:rPr>
          <w:rFonts w:asciiTheme="minorHAnsi" w:hAnsiTheme="minorHAnsi"/>
          <w:b/>
          <w:noProof/>
          <w:sz w:val="20"/>
          <w:szCs w:val="20"/>
          <w:lang w:eastAsia="ru-RU"/>
        </w:rPr>
        <w:drawing>
          <wp:inline distT="0" distB="0" distL="0" distR="0">
            <wp:extent cx="3840480" cy="1503045"/>
            <wp:effectExtent l="0" t="0" r="0" b="0"/>
            <wp:docPr id="6"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B7448" w:rsidRPr="00CB7448" w:rsidRDefault="00CB7448" w:rsidP="00CB7448">
      <w:pPr>
        <w:jc w:val="both"/>
        <w:rPr>
          <w:rFonts w:asciiTheme="minorHAnsi" w:hAnsiTheme="minorHAnsi"/>
        </w:rPr>
      </w:pPr>
      <w:r w:rsidRPr="00CB7448">
        <w:rPr>
          <w:rFonts w:asciiTheme="minorHAnsi" w:hAnsiTheme="minorHAnsi"/>
        </w:rPr>
        <w:t xml:space="preserve">В </w:t>
      </w:r>
      <w:proofErr w:type="gramStart"/>
      <w:r w:rsidRPr="00CB7448">
        <w:rPr>
          <w:rFonts w:asciiTheme="minorHAnsi" w:hAnsiTheme="minorHAnsi"/>
        </w:rPr>
        <w:t>учреждении</w:t>
      </w:r>
      <w:proofErr w:type="gramEnd"/>
      <w:r w:rsidRPr="00CB7448">
        <w:rPr>
          <w:rFonts w:asciiTheme="minorHAnsi" w:hAnsiTheme="minorHAnsi"/>
        </w:rPr>
        <w:t xml:space="preserve"> действует 70 объединений (87 групп) общей численностью 1149 обучающихся.</w:t>
      </w:r>
    </w:p>
    <w:p w:rsidR="002D56F2" w:rsidRDefault="002D56F2" w:rsidP="00CB7448">
      <w:pPr>
        <w:pStyle w:val="a6"/>
        <w:jc w:val="both"/>
        <w:rPr>
          <w:rFonts w:asciiTheme="minorHAnsi" w:hAnsiTheme="minorHAnsi"/>
          <w:sz w:val="20"/>
          <w:szCs w:val="20"/>
        </w:rPr>
      </w:pPr>
    </w:p>
    <w:p w:rsidR="00CB7448" w:rsidRPr="00CB7448" w:rsidRDefault="002D56F2" w:rsidP="00CB7448">
      <w:pPr>
        <w:pStyle w:val="a6"/>
        <w:jc w:val="both"/>
        <w:rPr>
          <w:rFonts w:asciiTheme="minorHAnsi" w:hAnsiTheme="minorHAnsi"/>
          <w:sz w:val="20"/>
          <w:szCs w:val="20"/>
        </w:rPr>
      </w:pPr>
      <w:r>
        <w:rPr>
          <w:rFonts w:asciiTheme="minorHAnsi" w:hAnsiTheme="minorHAnsi"/>
          <w:sz w:val="20"/>
          <w:szCs w:val="20"/>
        </w:rPr>
        <w:t>По итогам прошедшего г</w:t>
      </w:r>
      <w:r w:rsidR="00CB7448" w:rsidRPr="00CB7448">
        <w:rPr>
          <w:rFonts w:asciiTheme="minorHAnsi" w:hAnsiTheme="minorHAnsi"/>
          <w:sz w:val="20"/>
          <w:szCs w:val="20"/>
        </w:rPr>
        <w:t>од</w:t>
      </w:r>
      <w:r>
        <w:rPr>
          <w:rFonts w:asciiTheme="minorHAnsi" w:hAnsiTheme="minorHAnsi"/>
          <w:sz w:val="20"/>
          <w:szCs w:val="20"/>
        </w:rPr>
        <w:t>а</w:t>
      </w:r>
      <w:r w:rsidR="00CB7448" w:rsidRPr="00CB7448">
        <w:rPr>
          <w:rFonts w:asciiTheme="minorHAnsi" w:hAnsiTheme="minorHAnsi"/>
          <w:sz w:val="20"/>
          <w:szCs w:val="20"/>
        </w:rPr>
        <w:t xml:space="preserve"> наблюдается уменьшение участия детей в </w:t>
      </w:r>
      <w:proofErr w:type="gramStart"/>
      <w:r w:rsidR="00CB7448" w:rsidRPr="00CB7448">
        <w:rPr>
          <w:rFonts w:asciiTheme="minorHAnsi" w:hAnsiTheme="minorHAnsi"/>
          <w:sz w:val="20"/>
          <w:szCs w:val="20"/>
        </w:rPr>
        <w:t>конкурсах</w:t>
      </w:r>
      <w:proofErr w:type="gramEnd"/>
      <w:r w:rsidR="00CB7448" w:rsidRPr="00CB7448">
        <w:rPr>
          <w:rFonts w:asciiTheme="minorHAnsi" w:hAnsiTheme="minorHAnsi"/>
          <w:sz w:val="20"/>
          <w:szCs w:val="20"/>
        </w:rPr>
        <w:t xml:space="preserve"> зонального, республиканского и российского уровней. Причины </w:t>
      </w:r>
      <w:r>
        <w:rPr>
          <w:rFonts w:asciiTheme="minorHAnsi" w:hAnsiTheme="minorHAnsi"/>
          <w:sz w:val="20"/>
          <w:szCs w:val="20"/>
        </w:rPr>
        <w:t>следующие</w:t>
      </w:r>
      <w:r w:rsidR="00CB7448" w:rsidRPr="00CB7448">
        <w:rPr>
          <w:rFonts w:asciiTheme="minorHAnsi" w:hAnsiTheme="minorHAnsi"/>
          <w:sz w:val="20"/>
          <w:szCs w:val="20"/>
        </w:rPr>
        <w:t xml:space="preserve">:  </w:t>
      </w:r>
    </w:p>
    <w:p w:rsidR="00CB7448" w:rsidRPr="00CB7448" w:rsidRDefault="00CB7448" w:rsidP="00CB7448">
      <w:pPr>
        <w:pStyle w:val="a6"/>
        <w:jc w:val="both"/>
        <w:rPr>
          <w:rFonts w:asciiTheme="minorHAnsi" w:hAnsiTheme="minorHAnsi"/>
          <w:sz w:val="20"/>
          <w:szCs w:val="20"/>
        </w:rPr>
      </w:pPr>
      <w:proofErr w:type="gramStart"/>
      <w:r w:rsidRPr="00CB7448">
        <w:rPr>
          <w:rFonts w:asciiTheme="minorHAnsi" w:hAnsiTheme="minorHAnsi"/>
          <w:sz w:val="20"/>
          <w:szCs w:val="20"/>
        </w:rPr>
        <w:t xml:space="preserve">- в учебном году </w:t>
      </w:r>
      <w:r w:rsidR="002D56F2">
        <w:rPr>
          <w:rFonts w:asciiTheme="minorHAnsi" w:hAnsiTheme="minorHAnsi"/>
          <w:sz w:val="20"/>
          <w:szCs w:val="20"/>
        </w:rPr>
        <w:t>на смену педагогам со стажем пришли работать начинающие специалисты</w:t>
      </w:r>
      <w:r w:rsidRPr="00CB7448">
        <w:rPr>
          <w:rFonts w:asciiTheme="minorHAnsi" w:hAnsiTheme="minorHAnsi"/>
          <w:sz w:val="20"/>
          <w:szCs w:val="20"/>
        </w:rPr>
        <w:t>;</w:t>
      </w:r>
      <w:proofErr w:type="gramEnd"/>
    </w:p>
    <w:p w:rsidR="002D56F2" w:rsidRDefault="00CB7448" w:rsidP="00CB7448">
      <w:pPr>
        <w:pStyle w:val="a6"/>
        <w:jc w:val="both"/>
        <w:rPr>
          <w:rFonts w:asciiTheme="minorHAnsi" w:hAnsiTheme="minorHAnsi"/>
          <w:sz w:val="20"/>
          <w:szCs w:val="20"/>
        </w:rPr>
      </w:pPr>
      <w:r w:rsidRPr="00CB7448">
        <w:rPr>
          <w:rFonts w:asciiTheme="minorHAnsi" w:hAnsiTheme="minorHAnsi"/>
          <w:sz w:val="20"/>
          <w:szCs w:val="20"/>
        </w:rPr>
        <w:t xml:space="preserve">- значительно вырос организационный взнос за участие в </w:t>
      </w:r>
      <w:proofErr w:type="gramStart"/>
      <w:r w:rsidRPr="00CB7448">
        <w:rPr>
          <w:rFonts w:asciiTheme="minorHAnsi" w:hAnsiTheme="minorHAnsi"/>
          <w:sz w:val="20"/>
          <w:szCs w:val="20"/>
        </w:rPr>
        <w:t>ко</w:t>
      </w:r>
      <w:r w:rsidR="002D56F2">
        <w:rPr>
          <w:rFonts w:asciiTheme="minorHAnsi" w:hAnsiTheme="minorHAnsi"/>
          <w:sz w:val="20"/>
          <w:szCs w:val="20"/>
        </w:rPr>
        <w:t>нкурсах</w:t>
      </w:r>
      <w:proofErr w:type="gramEnd"/>
      <w:r w:rsidR="002D56F2">
        <w:rPr>
          <w:rFonts w:asciiTheme="minorHAnsi" w:hAnsiTheme="minorHAnsi"/>
          <w:sz w:val="20"/>
          <w:szCs w:val="20"/>
        </w:rPr>
        <w:t xml:space="preserve"> республиканского уровня;</w:t>
      </w:r>
    </w:p>
    <w:p w:rsidR="00CB7448" w:rsidRPr="00CB7448" w:rsidRDefault="00CB7448" w:rsidP="00CB7448">
      <w:pPr>
        <w:pStyle w:val="a6"/>
        <w:jc w:val="both"/>
        <w:rPr>
          <w:rFonts w:asciiTheme="minorHAnsi" w:hAnsiTheme="minorHAnsi"/>
          <w:sz w:val="20"/>
          <w:szCs w:val="20"/>
        </w:rPr>
      </w:pPr>
      <w:r w:rsidRPr="00CB7448">
        <w:rPr>
          <w:rFonts w:asciiTheme="minorHAnsi" w:hAnsiTheme="minorHAnsi"/>
          <w:sz w:val="20"/>
          <w:szCs w:val="20"/>
        </w:rPr>
        <w:t>- трудности с подвозом детей к месту проведения конкурса.</w:t>
      </w:r>
    </w:p>
    <w:p w:rsidR="00CB7448" w:rsidRPr="00CB7448" w:rsidRDefault="00CB7448" w:rsidP="00CB7448">
      <w:pPr>
        <w:pStyle w:val="a6"/>
        <w:jc w:val="both"/>
        <w:rPr>
          <w:rFonts w:asciiTheme="minorHAnsi" w:hAnsiTheme="minorHAnsi"/>
          <w:b/>
          <w:sz w:val="20"/>
          <w:szCs w:val="20"/>
        </w:rPr>
      </w:pPr>
    </w:p>
    <w:p w:rsidR="00CB7448" w:rsidRPr="00CB7448" w:rsidRDefault="00CB7448" w:rsidP="00CB7448">
      <w:pPr>
        <w:pStyle w:val="a6"/>
        <w:jc w:val="both"/>
        <w:rPr>
          <w:rFonts w:asciiTheme="minorHAnsi" w:hAnsiTheme="minorHAnsi"/>
          <w:sz w:val="20"/>
          <w:szCs w:val="20"/>
        </w:rPr>
      </w:pPr>
      <w:proofErr w:type="gramStart"/>
      <w:r w:rsidRPr="00CB7448">
        <w:rPr>
          <w:rFonts w:asciiTheme="minorHAnsi" w:hAnsiTheme="minorHAnsi"/>
          <w:sz w:val="20"/>
          <w:szCs w:val="20"/>
        </w:rPr>
        <w:t>В 2016-2017 учебном году впервые была введена АИС «Электронное дополнительное образование».</w:t>
      </w:r>
      <w:proofErr w:type="gramEnd"/>
      <w:r w:rsidRPr="00CB7448">
        <w:rPr>
          <w:rFonts w:asciiTheme="minorHAnsi" w:hAnsiTheme="minorHAnsi"/>
          <w:sz w:val="20"/>
          <w:szCs w:val="20"/>
        </w:rPr>
        <w:t xml:space="preserve"> Основной задачей в 2016-2017 учебном году было внесение в базу данных и учет сведений об обучающихся, педагогах, родителях, реализуемых программах и объединениях. </w:t>
      </w:r>
    </w:p>
    <w:p w:rsidR="00CB7448" w:rsidRPr="00CB7448" w:rsidRDefault="00CB7448" w:rsidP="00CB7448">
      <w:pPr>
        <w:pStyle w:val="a6"/>
        <w:jc w:val="both"/>
        <w:rPr>
          <w:rFonts w:asciiTheme="minorHAnsi" w:hAnsiTheme="minorHAnsi"/>
          <w:sz w:val="20"/>
          <w:szCs w:val="20"/>
        </w:rPr>
      </w:pPr>
    </w:p>
    <w:p w:rsidR="00AB4299" w:rsidRPr="00273E47" w:rsidRDefault="00AB4299" w:rsidP="007F70CC">
      <w:pPr>
        <w:pStyle w:val="a6"/>
        <w:ind w:firstLine="708"/>
        <w:jc w:val="both"/>
        <w:rPr>
          <w:sz w:val="20"/>
          <w:szCs w:val="20"/>
          <w:highlight w:val="yellow"/>
        </w:rPr>
      </w:pPr>
    </w:p>
    <w:p w:rsidR="00AB4299" w:rsidRDefault="00AB4299" w:rsidP="00DE6F51">
      <w:pPr>
        <w:ind w:left="-284" w:right="102" w:firstLine="568"/>
        <w:jc w:val="both"/>
        <w:rPr>
          <w:rFonts w:ascii="Calibri" w:hAnsi="Calibri" w:cs="TimesNewRoman,Bold"/>
          <w:b/>
          <w:bCs/>
        </w:rPr>
      </w:pPr>
      <w:r w:rsidRPr="00DB706E">
        <w:rPr>
          <w:rFonts w:ascii="Calibri" w:hAnsi="Calibri" w:cs="TimesNewRoman,Bold"/>
          <w:b/>
          <w:bCs/>
        </w:rPr>
        <w:t>Опека и попечительство</w:t>
      </w:r>
    </w:p>
    <w:p w:rsidR="00551796" w:rsidRDefault="00551796" w:rsidP="00DE6F51">
      <w:pPr>
        <w:ind w:left="-284" w:right="102" w:firstLine="568"/>
        <w:jc w:val="both"/>
        <w:rPr>
          <w:rFonts w:ascii="Calibri" w:hAnsi="Calibri" w:cs="TimesNewRoman,Bold"/>
          <w:b/>
          <w:bCs/>
        </w:rPr>
      </w:pPr>
    </w:p>
    <w:p w:rsidR="00551796" w:rsidRPr="006860B7" w:rsidRDefault="00551796" w:rsidP="00551796">
      <w:pPr>
        <w:jc w:val="both"/>
        <w:rPr>
          <w:rFonts w:asciiTheme="minorHAnsi" w:hAnsiTheme="minorHAnsi"/>
          <w:color w:val="FF0000"/>
        </w:rPr>
      </w:pPr>
      <w:r w:rsidRPr="00EB2B10">
        <w:rPr>
          <w:color w:val="FF0000"/>
        </w:rPr>
        <w:t xml:space="preserve">           </w:t>
      </w:r>
      <w:r w:rsidRPr="006860B7">
        <w:rPr>
          <w:rFonts w:asciiTheme="minorHAnsi" w:hAnsiTheme="minorHAnsi"/>
        </w:rPr>
        <w:t>В 2017 году мерами социальной поддержки воспользовались 675</w:t>
      </w:r>
      <w:r w:rsidRPr="006860B7">
        <w:rPr>
          <w:rFonts w:asciiTheme="minorHAnsi" w:hAnsiTheme="minorHAnsi"/>
          <w:color w:val="FF0000"/>
        </w:rPr>
        <w:t xml:space="preserve"> </w:t>
      </w:r>
      <w:r w:rsidRPr="006860B7">
        <w:rPr>
          <w:rFonts w:asciiTheme="minorHAnsi" w:hAnsiTheme="minorHAnsi"/>
        </w:rPr>
        <w:t>многодетных семей, в сравнении:</w:t>
      </w:r>
      <w:r w:rsidRPr="006860B7">
        <w:rPr>
          <w:rFonts w:asciiTheme="minorHAnsi" w:hAnsiTheme="minorHAnsi"/>
          <w:color w:val="FF0000"/>
        </w:rPr>
        <w:t xml:space="preserve"> </w:t>
      </w:r>
      <w:r w:rsidRPr="006860B7">
        <w:rPr>
          <w:rFonts w:asciiTheme="minorHAnsi" w:hAnsiTheme="minorHAnsi"/>
        </w:rPr>
        <w:t>в 2016 году – 696 семей.</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8"/>
        <w:gridCol w:w="1220"/>
        <w:gridCol w:w="1080"/>
        <w:gridCol w:w="1080"/>
        <w:gridCol w:w="1080"/>
      </w:tblGrid>
      <w:tr w:rsidR="00551796" w:rsidRPr="006860B7" w:rsidTr="00B72CBD">
        <w:tc>
          <w:tcPr>
            <w:tcW w:w="5728" w:type="dxa"/>
            <w:shd w:val="clear" w:color="auto" w:fill="EAF1DD" w:themeFill="accent3" w:themeFillTint="33"/>
          </w:tcPr>
          <w:p w:rsidR="00551796" w:rsidRPr="006860B7" w:rsidRDefault="00551796" w:rsidP="00DB706E">
            <w:pPr>
              <w:jc w:val="both"/>
              <w:rPr>
                <w:rFonts w:asciiTheme="minorHAnsi" w:hAnsiTheme="minorHAnsi"/>
                <w:color w:val="FF0000"/>
              </w:rPr>
            </w:pPr>
          </w:p>
        </w:tc>
        <w:tc>
          <w:tcPr>
            <w:tcW w:w="1220" w:type="dxa"/>
            <w:shd w:val="clear" w:color="auto" w:fill="EAF1DD" w:themeFill="accent3" w:themeFillTint="33"/>
          </w:tcPr>
          <w:p w:rsidR="00551796" w:rsidRPr="006860B7" w:rsidRDefault="00551796" w:rsidP="00DB706E">
            <w:pPr>
              <w:ind w:left="-61" w:right="-108"/>
              <w:jc w:val="center"/>
              <w:rPr>
                <w:rFonts w:asciiTheme="minorHAnsi" w:hAnsiTheme="minorHAnsi"/>
                <w:b/>
              </w:rPr>
            </w:pPr>
            <w:r w:rsidRPr="006860B7">
              <w:rPr>
                <w:rFonts w:asciiTheme="minorHAnsi" w:hAnsiTheme="minorHAnsi"/>
                <w:b/>
              </w:rPr>
              <w:t>2014 год</w:t>
            </w:r>
          </w:p>
        </w:tc>
        <w:tc>
          <w:tcPr>
            <w:tcW w:w="1080" w:type="dxa"/>
            <w:shd w:val="clear" w:color="auto" w:fill="EAF1DD" w:themeFill="accent3" w:themeFillTint="33"/>
          </w:tcPr>
          <w:p w:rsidR="00551796" w:rsidRPr="006860B7" w:rsidRDefault="00551796" w:rsidP="00DB706E">
            <w:pPr>
              <w:ind w:left="-61" w:right="-108"/>
              <w:jc w:val="center"/>
              <w:rPr>
                <w:rFonts w:asciiTheme="minorHAnsi" w:hAnsiTheme="minorHAnsi"/>
                <w:b/>
              </w:rPr>
            </w:pPr>
            <w:r w:rsidRPr="006860B7">
              <w:rPr>
                <w:rFonts w:asciiTheme="minorHAnsi" w:hAnsiTheme="minorHAnsi"/>
                <w:b/>
              </w:rPr>
              <w:t>2015 год</w:t>
            </w:r>
          </w:p>
        </w:tc>
        <w:tc>
          <w:tcPr>
            <w:tcW w:w="1080" w:type="dxa"/>
            <w:shd w:val="clear" w:color="auto" w:fill="EAF1DD" w:themeFill="accent3" w:themeFillTint="33"/>
          </w:tcPr>
          <w:p w:rsidR="00551796" w:rsidRPr="006860B7" w:rsidRDefault="00551796" w:rsidP="00DB706E">
            <w:pPr>
              <w:ind w:left="-61" w:right="-108"/>
              <w:jc w:val="center"/>
              <w:rPr>
                <w:rFonts w:asciiTheme="minorHAnsi" w:hAnsiTheme="minorHAnsi"/>
                <w:b/>
              </w:rPr>
            </w:pPr>
            <w:r w:rsidRPr="006860B7">
              <w:rPr>
                <w:rFonts w:asciiTheme="minorHAnsi" w:hAnsiTheme="minorHAnsi"/>
                <w:b/>
              </w:rPr>
              <w:t>2016 год</w:t>
            </w:r>
          </w:p>
        </w:tc>
        <w:tc>
          <w:tcPr>
            <w:tcW w:w="1080" w:type="dxa"/>
            <w:shd w:val="clear" w:color="auto" w:fill="EAF1DD" w:themeFill="accent3" w:themeFillTint="33"/>
          </w:tcPr>
          <w:p w:rsidR="00551796" w:rsidRPr="006860B7" w:rsidRDefault="00551796" w:rsidP="00DB706E">
            <w:pPr>
              <w:ind w:left="-61" w:right="-108"/>
              <w:jc w:val="center"/>
              <w:rPr>
                <w:rFonts w:asciiTheme="minorHAnsi" w:hAnsiTheme="minorHAnsi"/>
                <w:b/>
              </w:rPr>
            </w:pPr>
            <w:r w:rsidRPr="006860B7">
              <w:rPr>
                <w:rFonts w:asciiTheme="minorHAnsi" w:hAnsiTheme="minorHAnsi"/>
                <w:b/>
              </w:rPr>
              <w:t>2017 год</w:t>
            </w:r>
          </w:p>
        </w:tc>
      </w:tr>
      <w:tr w:rsidR="00551796" w:rsidRPr="006860B7" w:rsidTr="00DB706E">
        <w:tc>
          <w:tcPr>
            <w:tcW w:w="5728" w:type="dxa"/>
          </w:tcPr>
          <w:p w:rsidR="00551796" w:rsidRPr="006860B7" w:rsidRDefault="00551796" w:rsidP="00DB706E">
            <w:pPr>
              <w:jc w:val="both"/>
              <w:rPr>
                <w:rFonts w:asciiTheme="minorHAnsi" w:hAnsiTheme="minorHAnsi"/>
              </w:rPr>
            </w:pPr>
            <w:r w:rsidRPr="006860B7">
              <w:rPr>
                <w:rFonts w:asciiTheme="minorHAnsi" w:hAnsiTheme="minorHAnsi"/>
              </w:rPr>
              <w:t>Количество многодетных семей</w:t>
            </w:r>
          </w:p>
          <w:p w:rsidR="00551796" w:rsidRPr="006860B7" w:rsidRDefault="00551796" w:rsidP="00DB706E">
            <w:pPr>
              <w:jc w:val="both"/>
              <w:rPr>
                <w:rFonts w:asciiTheme="minorHAnsi" w:hAnsiTheme="minorHAnsi"/>
              </w:rPr>
            </w:pPr>
            <w:r w:rsidRPr="006860B7">
              <w:rPr>
                <w:rFonts w:asciiTheme="minorHAnsi" w:hAnsiTheme="minorHAnsi"/>
              </w:rPr>
              <w:t xml:space="preserve">в том числе </w:t>
            </w:r>
            <w:proofErr w:type="gramStart"/>
            <w:r w:rsidRPr="006860B7">
              <w:rPr>
                <w:rFonts w:asciiTheme="minorHAnsi" w:hAnsiTheme="minorHAnsi"/>
              </w:rPr>
              <w:t>многодетных</w:t>
            </w:r>
            <w:proofErr w:type="gramEnd"/>
            <w:r w:rsidRPr="006860B7">
              <w:rPr>
                <w:rFonts w:asciiTheme="minorHAnsi" w:hAnsiTheme="minorHAnsi"/>
              </w:rPr>
              <w:t xml:space="preserve"> малообеспеченных</w:t>
            </w:r>
          </w:p>
        </w:tc>
        <w:tc>
          <w:tcPr>
            <w:tcW w:w="122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570</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599</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601</w:t>
            </w:r>
          </w:p>
          <w:p w:rsidR="00551796" w:rsidRPr="006860B7" w:rsidRDefault="00551796" w:rsidP="00DB706E">
            <w:pPr>
              <w:ind w:left="-61" w:right="-108"/>
              <w:jc w:val="center"/>
              <w:rPr>
                <w:rFonts w:asciiTheme="minorHAnsi" w:hAnsiTheme="minorHAnsi"/>
              </w:rPr>
            </w:pPr>
            <w:r w:rsidRPr="006860B7">
              <w:rPr>
                <w:rFonts w:asciiTheme="minorHAnsi" w:hAnsiTheme="minorHAnsi"/>
              </w:rPr>
              <w:t>550</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640</w:t>
            </w:r>
          </w:p>
          <w:p w:rsidR="00551796" w:rsidRPr="006860B7" w:rsidRDefault="00551796" w:rsidP="00DB706E">
            <w:pPr>
              <w:ind w:left="-61" w:right="-108"/>
              <w:jc w:val="center"/>
              <w:rPr>
                <w:rFonts w:asciiTheme="minorHAnsi" w:hAnsiTheme="minorHAnsi"/>
              </w:rPr>
            </w:pPr>
            <w:r w:rsidRPr="006860B7">
              <w:rPr>
                <w:rFonts w:asciiTheme="minorHAnsi" w:hAnsiTheme="minorHAnsi"/>
              </w:rPr>
              <w:t>578</w:t>
            </w:r>
          </w:p>
        </w:tc>
      </w:tr>
      <w:tr w:rsidR="00551796" w:rsidRPr="006860B7" w:rsidTr="00DB706E">
        <w:tc>
          <w:tcPr>
            <w:tcW w:w="5728" w:type="dxa"/>
          </w:tcPr>
          <w:p w:rsidR="00551796" w:rsidRPr="006860B7" w:rsidRDefault="00551796" w:rsidP="00DB706E">
            <w:pPr>
              <w:ind w:right="-108"/>
              <w:jc w:val="both"/>
              <w:rPr>
                <w:rFonts w:asciiTheme="minorHAnsi" w:hAnsiTheme="minorHAnsi"/>
              </w:rPr>
            </w:pPr>
            <w:r w:rsidRPr="006860B7">
              <w:rPr>
                <w:rFonts w:asciiTheme="minorHAnsi" w:hAnsiTheme="minorHAnsi"/>
              </w:rPr>
              <w:t xml:space="preserve">Количество многодетных семей, воспользовавшихся мерами социальной поддержки, </w:t>
            </w:r>
          </w:p>
          <w:p w:rsidR="00551796" w:rsidRPr="006860B7" w:rsidRDefault="00551796" w:rsidP="00DB706E">
            <w:pPr>
              <w:ind w:right="-108"/>
              <w:jc w:val="both"/>
              <w:rPr>
                <w:rFonts w:asciiTheme="minorHAnsi" w:hAnsiTheme="minorHAnsi"/>
              </w:rPr>
            </w:pPr>
            <w:r w:rsidRPr="006860B7">
              <w:rPr>
                <w:rFonts w:asciiTheme="minorHAnsi" w:hAnsiTheme="minorHAnsi"/>
              </w:rPr>
              <w:t>в том числе многодетных малообеспеченных семей</w:t>
            </w:r>
          </w:p>
        </w:tc>
        <w:tc>
          <w:tcPr>
            <w:tcW w:w="122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652</w:t>
            </w:r>
          </w:p>
          <w:p w:rsidR="00551796" w:rsidRPr="006860B7" w:rsidRDefault="00551796" w:rsidP="00DB706E">
            <w:pPr>
              <w:ind w:left="-61" w:right="-108"/>
              <w:jc w:val="center"/>
              <w:rPr>
                <w:rFonts w:asciiTheme="minorHAnsi" w:hAnsiTheme="minorHAnsi"/>
              </w:rPr>
            </w:pPr>
          </w:p>
          <w:p w:rsidR="00551796" w:rsidRPr="006860B7" w:rsidRDefault="00551796" w:rsidP="00DB706E">
            <w:pPr>
              <w:ind w:left="-61" w:right="-108"/>
              <w:jc w:val="center"/>
              <w:rPr>
                <w:rFonts w:asciiTheme="minorHAnsi" w:hAnsiTheme="minorHAnsi"/>
              </w:rPr>
            </w:pPr>
            <w:r w:rsidRPr="006860B7">
              <w:rPr>
                <w:rFonts w:asciiTheme="minorHAnsi" w:hAnsiTheme="minorHAnsi"/>
              </w:rPr>
              <w:t>598</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683</w:t>
            </w:r>
          </w:p>
          <w:p w:rsidR="00551796" w:rsidRPr="006860B7" w:rsidRDefault="00551796" w:rsidP="00DB706E">
            <w:pPr>
              <w:ind w:left="-61" w:right="-108"/>
              <w:jc w:val="center"/>
              <w:rPr>
                <w:rFonts w:asciiTheme="minorHAnsi" w:hAnsiTheme="minorHAnsi"/>
              </w:rPr>
            </w:pPr>
          </w:p>
          <w:p w:rsidR="00551796" w:rsidRPr="006860B7" w:rsidRDefault="00551796" w:rsidP="00DB706E">
            <w:pPr>
              <w:ind w:left="-61" w:right="-108"/>
              <w:jc w:val="center"/>
              <w:rPr>
                <w:rFonts w:asciiTheme="minorHAnsi" w:hAnsiTheme="minorHAnsi"/>
              </w:rPr>
            </w:pPr>
            <w:r w:rsidRPr="006860B7">
              <w:rPr>
                <w:rFonts w:asciiTheme="minorHAnsi" w:hAnsiTheme="minorHAnsi"/>
              </w:rPr>
              <w:t>634</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696</w:t>
            </w:r>
          </w:p>
          <w:p w:rsidR="00551796" w:rsidRPr="006860B7" w:rsidRDefault="00551796" w:rsidP="00DB706E">
            <w:pPr>
              <w:ind w:left="-61" w:right="-108"/>
              <w:jc w:val="center"/>
              <w:rPr>
                <w:rFonts w:asciiTheme="minorHAnsi" w:hAnsiTheme="minorHAnsi"/>
              </w:rPr>
            </w:pPr>
          </w:p>
          <w:p w:rsidR="00551796" w:rsidRPr="006860B7" w:rsidRDefault="00551796" w:rsidP="00DB706E">
            <w:pPr>
              <w:ind w:left="-61" w:right="-108"/>
              <w:jc w:val="center"/>
              <w:rPr>
                <w:rFonts w:asciiTheme="minorHAnsi" w:hAnsiTheme="minorHAnsi"/>
              </w:rPr>
            </w:pPr>
            <w:r w:rsidRPr="006860B7">
              <w:rPr>
                <w:rFonts w:asciiTheme="minorHAnsi" w:hAnsiTheme="minorHAnsi"/>
              </w:rPr>
              <w:t>632</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726</w:t>
            </w:r>
          </w:p>
          <w:p w:rsidR="00551796" w:rsidRPr="006860B7" w:rsidRDefault="00551796" w:rsidP="00DB706E">
            <w:pPr>
              <w:ind w:left="-61" w:right="-108"/>
              <w:jc w:val="center"/>
              <w:rPr>
                <w:rFonts w:asciiTheme="minorHAnsi" w:hAnsiTheme="minorHAnsi"/>
              </w:rPr>
            </w:pPr>
          </w:p>
          <w:p w:rsidR="00551796" w:rsidRPr="006860B7" w:rsidRDefault="00551796" w:rsidP="00DB706E">
            <w:pPr>
              <w:ind w:left="-61" w:right="-108"/>
              <w:jc w:val="center"/>
              <w:rPr>
                <w:rFonts w:asciiTheme="minorHAnsi" w:hAnsiTheme="minorHAnsi"/>
              </w:rPr>
            </w:pPr>
            <w:r w:rsidRPr="006860B7">
              <w:rPr>
                <w:rFonts w:asciiTheme="minorHAnsi" w:hAnsiTheme="minorHAnsi"/>
              </w:rPr>
              <w:t>696</w:t>
            </w:r>
          </w:p>
        </w:tc>
      </w:tr>
      <w:tr w:rsidR="00551796" w:rsidRPr="006860B7" w:rsidTr="00DB706E">
        <w:tc>
          <w:tcPr>
            <w:tcW w:w="5728" w:type="dxa"/>
          </w:tcPr>
          <w:p w:rsidR="00551796" w:rsidRPr="006860B7" w:rsidRDefault="00551796" w:rsidP="00DB706E">
            <w:pPr>
              <w:ind w:right="-108"/>
              <w:jc w:val="both"/>
              <w:rPr>
                <w:rFonts w:asciiTheme="minorHAnsi" w:hAnsiTheme="minorHAnsi"/>
              </w:rPr>
            </w:pPr>
            <w:r w:rsidRPr="006860B7">
              <w:rPr>
                <w:rFonts w:asciiTheme="minorHAnsi" w:hAnsiTheme="minorHAnsi"/>
              </w:rPr>
              <w:t>Количество учащихся, обеспеченных бесплатным горячим питанием</w:t>
            </w:r>
          </w:p>
        </w:tc>
        <w:tc>
          <w:tcPr>
            <w:tcW w:w="122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857</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884</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893</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926</w:t>
            </w:r>
          </w:p>
        </w:tc>
      </w:tr>
      <w:tr w:rsidR="00551796" w:rsidRPr="006860B7" w:rsidTr="00DB706E">
        <w:tc>
          <w:tcPr>
            <w:tcW w:w="5728" w:type="dxa"/>
          </w:tcPr>
          <w:p w:rsidR="00551796" w:rsidRPr="006860B7" w:rsidRDefault="00551796" w:rsidP="00DB706E">
            <w:pPr>
              <w:ind w:right="-108"/>
              <w:jc w:val="both"/>
              <w:rPr>
                <w:rFonts w:asciiTheme="minorHAnsi" w:hAnsiTheme="minorHAnsi"/>
              </w:rPr>
            </w:pPr>
            <w:r w:rsidRPr="006860B7">
              <w:rPr>
                <w:rFonts w:asciiTheme="minorHAnsi" w:hAnsiTheme="minorHAnsi"/>
              </w:rPr>
              <w:t>Количество учащихся образовательных организаций, воспользовавшихся правом бесплатного проезда в автобусах внутрирайонных и городских маршрутов</w:t>
            </w:r>
          </w:p>
        </w:tc>
        <w:tc>
          <w:tcPr>
            <w:tcW w:w="122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352</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354</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410</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330</w:t>
            </w:r>
          </w:p>
        </w:tc>
      </w:tr>
      <w:tr w:rsidR="00551796" w:rsidRPr="006860B7" w:rsidTr="00DB706E">
        <w:tc>
          <w:tcPr>
            <w:tcW w:w="5728" w:type="dxa"/>
          </w:tcPr>
          <w:p w:rsidR="00551796" w:rsidRPr="006860B7" w:rsidRDefault="00551796" w:rsidP="00DB706E">
            <w:pPr>
              <w:ind w:right="-108"/>
              <w:jc w:val="both"/>
              <w:rPr>
                <w:rFonts w:asciiTheme="minorHAnsi" w:hAnsiTheme="minorHAnsi"/>
              </w:rPr>
            </w:pPr>
            <w:r w:rsidRPr="006860B7">
              <w:rPr>
                <w:rFonts w:asciiTheme="minorHAnsi" w:hAnsiTheme="minorHAnsi"/>
              </w:rPr>
              <w:t>Количество семей, получивших 30-ти процентную компенсацию расходов на оплату за  коммунальные услуги</w:t>
            </w:r>
          </w:p>
        </w:tc>
        <w:tc>
          <w:tcPr>
            <w:tcW w:w="122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322</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322</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362</w:t>
            </w:r>
          </w:p>
        </w:tc>
        <w:tc>
          <w:tcPr>
            <w:tcW w:w="1080" w:type="dxa"/>
          </w:tcPr>
          <w:p w:rsidR="00551796" w:rsidRPr="006860B7" w:rsidRDefault="00551796" w:rsidP="00DB706E">
            <w:pPr>
              <w:ind w:left="-61" w:right="-108"/>
              <w:jc w:val="center"/>
              <w:rPr>
                <w:rFonts w:asciiTheme="minorHAnsi" w:hAnsiTheme="minorHAnsi"/>
              </w:rPr>
            </w:pPr>
            <w:r w:rsidRPr="006860B7">
              <w:rPr>
                <w:rFonts w:asciiTheme="minorHAnsi" w:hAnsiTheme="minorHAnsi"/>
              </w:rPr>
              <w:t>461</w:t>
            </w:r>
          </w:p>
        </w:tc>
      </w:tr>
    </w:tbl>
    <w:p w:rsidR="00551796" w:rsidRPr="006860B7" w:rsidRDefault="00551796" w:rsidP="00551796">
      <w:pPr>
        <w:ind w:firstLine="540"/>
        <w:jc w:val="both"/>
        <w:rPr>
          <w:rFonts w:asciiTheme="minorHAnsi" w:hAnsiTheme="minorHAnsi"/>
        </w:rPr>
      </w:pPr>
      <w:r w:rsidRPr="006860B7">
        <w:rPr>
          <w:rFonts w:asciiTheme="minorHAnsi" w:hAnsiTheme="minorHAnsi"/>
        </w:rPr>
        <w:t xml:space="preserve">В </w:t>
      </w:r>
      <w:proofErr w:type="gramStart"/>
      <w:r w:rsidRPr="006860B7">
        <w:rPr>
          <w:rFonts w:asciiTheme="minorHAnsi" w:hAnsiTheme="minorHAnsi"/>
        </w:rPr>
        <w:t>соответствии</w:t>
      </w:r>
      <w:proofErr w:type="gramEnd"/>
      <w:r w:rsidRPr="006860B7">
        <w:rPr>
          <w:rFonts w:asciiTheme="minorHAnsi" w:hAnsiTheme="minorHAnsi"/>
        </w:rPr>
        <w:t xml:space="preserve"> с муниципальной подпрограммой «Социальная поддержка семьи и детей» муниципальной программы «Социальная поддержка населения» на 2015-2020 годы Можгинского района» из местного бюджета направлено:</w:t>
      </w:r>
    </w:p>
    <w:p w:rsidR="00551796" w:rsidRPr="006860B7" w:rsidRDefault="00551796" w:rsidP="00551796">
      <w:pPr>
        <w:ind w:firstLine="540"/>
        <w:jc w:val="both"/>
        <w:rPr>
          <w:rFonts w:asciiTheme="minorHAnsi" w:hAnsiTheme="minorHAnsi"/>
        </w:rPr>
      </w:pPr>
      <w:r w:rsidRPr="006860B7">
        <w:rPr>
          <w:rFonts w:asciiTheme="minorHAnsi" w:hAnsiTheme="minorHAnsi"/>
        </w:rPr>
        <w:t>- на реализацию мероприятий семейной политики  - 34,7 тыс</w:t>
      </w:r>
      <w:proofErr w:type="gramStart"/>
      <w:r w:rsidRPr="006860B7">
        <w:rPr>
          <w:rFonts w:asciiTheme="minorHAnsi" w:hAnsiTheme="minorHAnsi"/>
        </w:rPr>
        <w:t>.р</w:t>
      </w:r>
      <w:proofErr w:type="gramEnd"/>
      <w:r w:rsidRPr="006860B7">
        <w:rPr>
          <w:rFonts w:asciiTheme="minorHAnsi" w:hAnsiTheme="minorHAnsi"/>
        </w:rPr>
        <w:t>уб. (профинансировано 3 мероприятия);</w:t>
      </w:r>
    </w:p>
    <w:p w:rsidR="00551796" w:rsidRPr="006860B7" w:rsidRDefault="00551796" w:rsidP="00551796">
      <w:pPr>
        <w:ind w:firstLine="540"/>
        <w:jc w:val="both"/>
        <w:rPr>
          <w:rFonts w:asciiTheme="minorHAnsi" w:hAnsiTheme="minorHAnsi"/>
        </w:rPr>
      </w:pPr>
      <w:r w:rsidRPr="006860B7">
        <w:rPr>
          <w:rFonts w:asciiTheme="minorHAnsi" w:hAnsiTheme="minorHAnsi"/>
        </w:rPr>
        <w:t>- на оказание материальной поддержки семьям с детьми, гражданам, оказавшимся в трудной жизненной ситуации – 157 тыс</w:t>
      </w:r>
      <w:proofErr w:type="gramStart"/>
      <w:r w:rsidRPr="006860B7">
        <w:rPr>
          <w:rFonts w:asciiTheme="minorHAnsi" w:hAnsiTheme="minorHAnsi"/>
        </w:rPr>
        <w:t>.р</w:t>
      </w:r>
      <w:proofErr w:type="gramEnd"/>
      <w:r w:rsidRPr="006860B7">
        <w:rPr>
          <w:rFonts w:asciiTheme="minorHAnsi" w:hAnsiTheme="minorHAnsi"/>
        </w:rPr>
        <w:t>ублей (оказана помощь 71 заявителю).</w:t>
      </w:r>
    </w:p>
    <w:p w:rsidR="00551796" w:rsidRPr="006860B7" w:rsidRDefault="00551796" w:rsidP="00551796">
      <w:pPr>
        <w:jc w:val="both"/>
        <w:rPr>
          <w:rFonts w:asciiTheme="minorHAnsi" w:hAnsiTheme="minorHAnsi"/>
        </w:rPr>
      </w:pPr>
      <w:r w:rsidRPr="006860B7">
        <w:rPr>
          <w:rFonts w:asciiTheme="minorHAnsi" w:hAnsiTheme="minorHAnsi"/>
          <w:color w:val="FF0000"/>
        </w:rPr>
        <w:t xml:space="preserve">          </w:t>
      </w:r>
      <w:proofErr w:type="gramStart"/>
      <w:r w:rsidRPr="006860B7">
        <w:rPr>
          <w:rFonts w:asciiTheme="minorHAnsi" w:hAnsiTheme="minorHAnsi"/>
        </w:rPr>
        <w:t xml:space="preserve">В 2017 году отделом подготовлены документы на награждение знаком отличия «Родительская слава» и «Материнская слава»: награждены многодетная семья Федоровых Виктора Федоровича и Зинаиды Алексеевны, родивших и достойно воспитавших пятерых детей, проживающие в д. Каменный Ключ Можгинского района, а также многодетная мама Калинина Зоя Михайловна, воспитывающая пятерых детей, проживающая в д. Русский </w:t>
      </w:r>
      <w:proofErr w:type="spellStart"/>
      <w:r w:rsidRPr="006860B7">
        <w:rPr>
          <w:rFonts w:asciiTheme="minorHAnsi" w:hAnsiTheme="minorHAnsi"/>
        </w:rPr>
        <w:t>Пычас</w:t>
      </w:r>
      <w:proofErr w:type="spellEnd"/>
      <w:r w:rsidRPr="006860B7">
        <w:rPr>
          <w:rFonts w:asciiTheme="minorHAnsi" w:hAnsiTheme="minorHAnsi"/>
        </w:rPr>
        <w:t xml:space="preserve"> Можгинского района.</w:t>
      </w:r>
      <w:proofErr w:type="gramEnd"/>
    </w:p>
    <w:p w:rsidR="00551796" w:rsidRPr="006860B7" w:rsidRDefault="00551796" w:rsidP="00551796">
      <w:pPr>
        <w:ind w:firstLine="540"/>
        <w:jc w:val="both"/>
        <w:rPr>
          <w:rFonts w:asciiTheme="minorHAnsi" w:hAnsiTheme="minorHAnsi"/>
        </w:rPr>
      </w:pPr>
      <w:r w:rsidRPr="006860B7">
        <w:rPr>
          <w:rFonts w:asciiTheme="minorHAnsi" w:hAnsiTheme="minorHAnsi"/>
        </w:rPr>
        <w:lastRenderedPageBreak/>
        <w:t xml:space="preserve">В </w:t>
      </w:r>
      <w:proofErr w:type="gramStart"/>
      <w:r w:rsidRPr="006860B7">
        <w:rPr>
          <w:rFonts w:asciiTheme="minorHAnsi" w:hAnsiTheme="minorHAnsi"/>
        </w:rPr>
        <w:t>июле</w:t>
      </w:r>
      <w:proofErr w:type="gramEnd"/>
      <w:r w:rsidRPr="006860B7">
        <w:rPr>
          <w:rFonts w:asciiTheme="minorHAnsi" w:hAnsiTheme="minorHAnsi"/>
        </w:rPr>
        <w:t xml:space="preserve"> 2017 года семья Петровых Виктора Анатольевича и Тамары Николаевны, воспитавшая семерых детей, стаж супружеской жизни которых составил 43 года, проживающая в д. </w:t>
      </w:r>
      <w:proofErr w:type="spellStart"/>
      <w:r w:rsidRPr="006860B7">
        <w:rPr>
          <w:rFonts w:asciiTheme="minorHAnsi" w:hAnsiTheme="minorHAnsi"/>
        </w:rPr>
        <w:t>Чемошур</w:t>
      </w:r>
      <w:proofErr w:type="spellEnd"/>
      <w:r w:rsidRPr="006860B7">
        <w:rPr>
          <w:rFonts w:asciiTheme="minorHAnsi" w:hAnsiTheme="minorHAnsi"/>
        </w:rPr>
        <w:t xml:space="preserve"> - Уча, награждена Российской общественной наградой - медалью «За любовь и верность».</w:t>
      </w:r>
    </w:p>
    <w:p w:rsidR="00DB706E" w:rsidRPr="006860B7" w:rsidRDefault="00551796" w:rsidP="00551796">
      <w:pPr>
        <w:jc w:val="center"/>
        <w:rPr>
          <w:rFonts w:asciiTheme="minorHAnsi" w:hAnsiTheme="minorHAnsi"/>
          <w:b/>
          <w:i/>
        </w:rPr>
      </w:pPr>
      <w:r w:rsidRPr="006860B7">
        <w:rPr>
          <w:rFonts w:asciiTheme="minorHAnsi" w:hAnsiTheme="minorHAnsi"/>
          <w:b/>
          <w:i/>
        </w:rPr>
        <w:t xml:space="preserve"> </w:t>
      </w:r>
    </w:p>
    <w:p w:rsidR="00551796" w:rsidRPr="006860B7" w:rsidRDefault="00551796" w:rsidP="00551796">
      <w:pPr>
        <w:jc w:val="center"/>
        <w:rPr>
          <w:rFonts w:asciiTheme="minorHAnsi" w:hAnsiTheme="minorHAnsi"/>
          <w:b/>
          <w:i/>
        </w:rPr>
      </w:pPr>
      <w:r w:rsidRPr="006860B7">
        <w:rPr>
          <w:rFonts w:asciiTheme="minorHAnsi" w:hAnsiTheme="minorHAnsi"/>
          <w:b/>
        </w:rPr>
        <w:t xml:space="preserve">Опека и попечительство в </w:t>
      </w:r>
      <w:proofErr w:type="gramStart"/>
      <w:r w:rsidRPr="006860B7">
        <w:rPr>
          <w:rFonts w:asciiTheme="minorHAnsi" w:hAnsiTheme="minorHAnsi"/>
          <w:b/>
        </w:rPr>
        <w:t>отношении</w:t>
      </w:r>
      <w:proofErr w:type="gramEnd"/>
      <w:r w:rsidRPr="006860B7">
        <w:rPr>
          <w:rFonts w:asciiTheme="minorHAnsi" w:hAnsiTheme="minorHAnsi"/>
          <w:b/>
        </w:rPr>
        <w:t xml:space="preserve"> несовершеннолетних</w:t>
      </w:r>
    </w:p>
    <w:p w:rsidR="00551796" w:rsidRPr="006860B7" w:rsidRDefault="00551796" w:rsidP="00551796">
      <w:pPr>
        <w:tabs>
          <w:tab w:val="left" w:pos="780"/>
        </w:tabs>
        <w:jc w:val="both"/>
        <w:rPr>
          <w:rFonts w:asciiTheme="minorHAnsi" w:hAnsiTheme="minorHAnsi"/>
        </w:rPr>
      </w:pPr>
      <w:r w:rsidRPr="006860B7">
        <w:rPr>
          <w:rFonts w:asciiTheme="minorHAnsi" w:hAnsiTheme="minorHAnsi"/>
        </w:rPr>
        <w:t xml:space="preserve">         Орган опеки и попечительства Можгинского района продолжает работу по развитию семейных форм устройства детей. </w:t>
      </w:r>
    </w:p>
    <w:p w:rsidR="00551796" w:rsidRPr="006860B7" w:rsidRDefault="00551796" w:rsidP="00551796">
      <w:pPr>
        <w:ind w:left="24" w:firstLine="516"/>
        <w:jc w:val="both"/>
        <w:rPr>
          <w:rFonts w:asciiTheme="minorHAnsi" w:hAnsiTheme="minorHAnsi"/>
        </w:rPr>
      </w:pPr>
      <w:r w:rsidRPr="006860B7">
        <w:rPr>
          <w:rFonts w:asciiTheme="minorHAnsi" w:hAnsiTheme="minorHAnsi"/>
        </w:rPr>
        <w:t>За 2017 год органом опеки и попечительства выявлено 13 детей-сирот и детей, оставшихся без попечения родителей, из них 12 переданы в замещающие семьи,  1 – помещен под надзор в организацию для детей-сирот.</w:t>
      </w:r>
    </w:p>
    <w:p w:rsidR="00551796" w:rsidRPr="006860B7" w:rsidRDefault="00551796" w:rsidP="00551796">
      <w:pPr>
        <w:jc w:val="both"/>
        <w:rPr>
          <w:rFonts w:asciiTheme="minorHAnsi" w:hAnsiTheme="minorHAnsi"/>
        </w:rPr>
      </w:pPr>
      <w:r w:rsidRPr="006860B7">
        <w:rPr>
          <w:rFonts w:asciiTheme="minorHAnsi" w:hAnsiTheme="minorHAnsi"/>
        </w:rPr>
        <w:t xml:space="preserve">         Состоят на учете 138 подопечных детей: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
        <w:gridCol w:w="4132"/>
        <w:gridCol w:w="1260"/>
        <w:gridCol w:w="1260"/>
        <w:gridCol w:w="1080"/>
        <w:gridCol w:w="1260"/>
      </w:tblGrid>
      <w:tr w:rsidR="00551796" w:rsidRPr="006860B7" w:rsidTr="00B72CBD">
        <w:trPr>
          <w:trHeight w:val="611"/>
        </w:trPr>
        <w:tc>
          <w:tcPr>
            <w:tcW w:w="47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jc w:val="center"/>
              <w:rPr>
                <w:rFonts w:asciiTheme="minorHAnsi" w:hAnsiTheme="minorHAnsi"/>
                <w:b/>
              </w:rPr>
            </w:pPr>
            <w:r w:rsidRPr="006860B7">
              <w:rPr>
                <w:rFonts w:asciiTheme="minorHAnsi" w:hAnsiTheme="minorHAnsi"/>
              </w:rPr>
              <w:t xml:space="preserve">        </w:t>
            </w:r>
            <w:r w:rsidRPr="006860B7">
              <w:rPr>
                <w:rFonts w:asciiTheme="minorHAnsi" w:hAnsiTheme="minorHAnsi"/>
                <w:b/>
              </w:rPr>
              <w:t>№</w:t>
            </w:r>
          </w:p>
        </w:tc>
        <w:tc>
          <w:tcPr>
            <w:tcW w:w="41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ind w:left="-124" w:right="-108"/>
              <w:jc w:val="center"/>
              <w:rPr>
                <w:rFonts w:asciiTheme="minorHAnsi" w:hAnsiTheme="minorHAnsi"/>
                <w:b/>
              </w:rPr>
            </w:pPr>
            <w:r w:rsidRPr="006860B7">
              <w:rPr>
                <w:rFonts w:asciiTheme="minorHAnsi" w:hAnsiTheme="minorHAnsi"/>
                <w:b/>
              </w:rPr>
              <w:t>Устройство детей</w:t>
            </w:r>
          </w:p>
          <w:p w:rsidR="00551796" w:rsidRPr="006860B7" w:rsidRDefault="00551796" w:rsidP="00DB706E">
            <w:pPr>
              <w:ind w:left="-124" w:right="-108"/>
              <w:jc w:val="center"/>
              <w:rPr>
                <w:rFonts w:asciiTheme="minorHAnsi" w:hAnsiTheme="minorHAnsi"/>
                <w:b/>
              </w:rPr>
            </w:pPr>
          </w:p>
        </w:tc>
        <w:tc>
          <w:tcPr>
            <w:tcW w:w="126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ind w:left="-108" w:right="-108"/>
              <w:jc w:val="center"/>
              <w:rPr>
                <w:rFonts w:asciiTheme="minorHAnsi" w:hAnsiTheme="minorHAnsi"/>
                <w:b/>
              </w:rPr>
            </w:pPr>
            <w:r w:rsidRPr="006860B7">
              <w:rPr>
                <w:rFonts w:asciiTheme="minorHAnsi" w:hAnsiTheme="minorHAnsi"/>
                <w:b/>
              </w:rPr>
              <w:t>2014</w:t>
            </w:r>
          </w:p>
          <w:p w:rsidR="00551796" w:rsidRPr="006860B7" w:rsidRDefault="00551796" w:rsidP="00DB706E">
            <w:pPr>
              <w:ind w:left="-108" w:right="-108"/>
              <w:jc w:val="center"/>
              <w:rPr>
                <w:rFonts w:asciiTheme="minorHAnsi" w:hAnsiTheme="minorHAnsi"/>
                <w:b/>
              </w:rPr>
            </w:pPr>
            <w:r w:rsidRPr="006860B7">
              <w:rPr>
                <w:rFonts w:asciiTheme="minorHAnsi" w:hAnsiTheme="minorHAnsi"/>
                <w:b/>
              </w:rPr>
              <w:t xml:space="preserve"> </w:t>
            </w:r>
            <w:r w:rsidRPr="006860B7">
              <w:rPr>
                <w:rFonts w:asciiTheme="minorHAnsi" w:hAnsiTheme="minorHAnsi"/>
              </w:rPr>
              <w:t>год</w:t>
            </w:r>
          </w:p>
        </w:tc>
        <w:tc>
          <w:tcPr>
            <w:tcW w:w="126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ind w:left="-108" w:right="-108"/>
              <w:jc w:val="center"/>
              <w:rPr>
                <w:rFonts w:asciiTheme="minorHAnsi" w:hAnsiTheme="minorHAnsi"/>
                <w:b/>
              </w:rPr>
            </w:pPr>
            <w:r w:rsidRPr="006860B7">
              <w:rPr>
                <w:rFonts w:asciiTheme="minorHAnsi" w:hAnsiTheme="minorHAnsi"/>
                <w:b/>
              </w:rPr>
              <w:t>2015</w:t>
            </w:r>
          </w:p>
          <w:p w:rsidR="00551796" w:rsidRPr="006860B7" w:rsidRDefault="00551796" w:rsidP="00DB706E">
            <w:pPr>
              <w:ind w:left="-108" w:right="-108"/>
              <w:jc w:val="center"/>
              <w:rPr>
                <w:rFonts w:asciiTheme="minorHAnsi" w:hAnsiTheme="minorHAnsi"/>
              </w:rPr>
            </w:pPr>
            <w:r w:rsidRPr="006860B7">
              <w:rPr>
                <w:rFonts w:asciiTheme="minorHAnsi" w:hAnsiTheme="minorHAnsi"/>
              </w:rPr>
              <w:t>год</w:t>
            </w:r>
          </w:p>
        </w:tc>
        <w:tc>
          <w:tcPr>
            <w:tcW w:w="108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ind w:left="-108" w:right="-108"/>
              <w:jc w:val="center"/>
              <w:rPr>
                <w:rFonts w:asciiTheme="minorHAnsi" w:hAnsiTheme="minorHAnsi"/>
                <w:b/>
              </w:rPr>
            </w:pPr>
            <w:r w:rsidRPr="006860B7">
              <w:rPr>
                <w:rFonts w:asciiTheme="minorHAnsi" w:hAnsiTheme="minorHAnsi"/>
                <w:b/>
              </w:rPr>
              <w:t>2016</w:t>
            </w:r>
          </w:p>
          <w:p w:rsidR="00551796" w:rsidRPr="006860B7" w:rsidRDefault="00551796" w:rsidP="00DB706E">
            <w:pPr>
              <w:ind w:left="-108" w:right="-108"/>
              <w:jc w:val="center"/>
              <w:rPr>
                <w:rFonts w:asciiTheme="minorHAnsi" w:hAnsiTheme="minorHAnsi"/>
                <w:b/>
              </w:rPr>
            </w:pPr>
            <w:r w:rsidRPr="006860B7">
              <w:rPr>
                <w:rFonts w:asciiTheme="minorHAnsi" w:hAnsiTheme="minorHAnsi"/>
              </w:rPr>
              <w:t>год</w:t>
            </w:r>
          </w:p>
        </w:tc>
        <w:tc>
          <w:tcPr>
            <w:tcW w:w="126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ind w:left="-108" w:right="-108"/>
              <w:jc w:val="center"/>
              <w:rPr>
                <w:rFonts w:asciiTheme="minorHAnsi" w:hAnsiTheme="minorHAnsi"/>
                <w:b/>
              </w:rPr>
            </w:pPr>
            <w:r w:rsidRPr="006860B7">
              <w:rPr>
                <w:rFonts w:asciiTheme="minorHAnsi" w:hAnsiTheme="minorHAnsi"/>
                <w:b/>
              </w:rPr>
              <w:t xml:space="preserve">2017 </w:t>
            </w:r>
          </w:p>
          <w:p w:rsidR="00551796" w:rsidRPr="006860B7" w:rsidRDefault="00551796" w:rsidP="00DB706E">
            <w:pPr>
              <w:ind w:left="-108" w:right="-108"/>
              <w:jc w:val="center"/>
              <w:rPr>
                <w:rFonts w:asciiTheme="minorHAnsi" w:hAnsiTheme="minorHAnsi"/>
              </w:rPr>
            </w:pPr>
            <w:r w:rsidRPr="006860B7">
              <w:rPr>
                <w:rFonts w:asciiTheme="minorHAnsi" w:hAnsiTheme="minorHAnsi"/>
              </w:rPr>
              <w:t>год</w:t>
            </w:r>
          </w:p>
        </w:tc>
      </w:tr>
      <w:tr w:rsidR="00551796" w:rsidRPr="006860B7" w:rsidTr="00DB706E">
        <w:trPr>
          <w:trHeight w:val="305"/>
        </w:trPr>
        <w:tc>
          <w:tcPr>
            <w:tcW w:w="476"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jc w:val="center"/>
              <w:rPr>
                <w:rFonts w:asciiTheme="minorHAnsi" w:hAnsiTheme="minorHAnsi"/>
              </w:rPr>
            </w:pPr>
            <w:r w:rsidRPr="006860B7">
              <w:rPr>
                <w:rFonts w:asciiTheme="minorHAnsi" w:hAnsiTheme="minorHAnsi"/>
              </w:rPr>
              <w:t>1</w:t>
            </w:r>
          </w:p>
        </w:tc>
        <w:tc>
          <w:tcPr>
            <w:tcW w:w="413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24" w:right="-108"/>
              <w:jc w:val="both"/>
              <w:rPr>
                <w:rFonts w:asciiTheme="minorHAnsi" w:hAnsiTheme="minorHAnsi"/>
              </w:rPr>
            </w:pPr>
            <w:r w:rsidRPr="006860B7">
              <w:rPr>
                <w:rFonts w:asciiTheme="minorHAnsi" w:hAnsiTheme="minorHAnsi"/>
              </w:rPr>
              <w:t xml:space="preserve">Опека (попечительство), чел., </w:t>
            </w:r>
          </w:p>
          <w:p w:rsidR="00551796" w:rsidRPr="006860B7" w:rsidRDefault="00551796" w:rsidP="00DB706E">
            <w:pPr>
              <w:ind w:left="-124" w:right="-108"/>
              <w:jc w:val="both"/>
              <w:rPr>
                <w:rFonts w:asciiTheme="minorHAnsi" w:hAnsiTheme="minorHAnsi"/>
              </w:rPr>
            </w:pPr>
            <w:r w:rsidRPr="006860B7">
              <w:rPr>
                <w:rFonts w:asciiTheme="minorHAnsi" w:hAnsiTheme="minorHAnsi"/>
              </w:rPr>
              <w:t xml:space="preserve">             в том числе:</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08" w:right="-108"/>
              <w:jc w:val="center"/>
              <w:rPr>
                <w:rFonts w:asciiTheme="minorHAnsi" w:hAnsiTheme="minorHAnsi"/>
              </w:rPr>
            </w:pPr>
            <w:r w:rsidRPr="006860B7">
              <w:rPr>
                <w:rFonts w:asciiTheme="minorHAnsi" w:hAnsiTheme="minorHAnsi"/>
              </w:rPr>
              <w:t>147</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08" w:right="-108"/>
              <w:jc w:val="center"/>
              <w:rPr>
                <w:rFonts w:asciiTheme="minorHAnsi" w:hAnsiTheme="minorHAnsi"/>
              </w:rPr>
            </w:pPr>
            <w:r w:rsidRPr="006860B7">
              <w:rPr>
                <w:rFonts w:asciiTheme="minorHAnsi" w:hAnsiTheme="minorHAnsi"/>
              </w:rPr>
              <w:t>142</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08" w:right="-108"/>
              <w:jc w:val="center"/>
              <w:rPr>
                <w:rFonts w:asciiTheme="minorHAnsi" w:hAnsiTheme="minorHAnsi"/>
              </w:rPr>
            </w:pPr>
            <w:r w:rsidRPr="006860B7">
              <w:rPr>
                <w:rFonts w:asciiTheme="minorHAnsi" w:hAnsiTheme="minorHAnsi"/>
              </w:rPr>
              <w:t>139</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08" w:right="-108"/>
              <w:jc w:val="center"/>
              <w:rPr>
                <w:rFonts w:asciiTheme="minorHAnsi" w:hAnsiTheme="minorHAnsi"/>
              </w:rPr>
            </w:pPr>
            <w:r w:rsidRPr="006860B7">
              <w:rPr>
                <w:rFonts w:asciiTheme="minorHAnsi" w:hAnsiTheme="minorHAnsi"/>
              </w:rPr>
              <w:t>138</w:t>
            </w:r>
          </w:p>
        </w:tc>
      </w:tr>
      <w:tr w:rsidR="00551796" w:rsidRPr="006860B7" w:rsidTr="00DB706E">
        <w:trPr>
          <w:trHeight w:val="305"/>
        </w:trPr>
        <w:tc>
          <w:tcPr>
            <w:tcW w:w="476"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jc w:val="center"/>
              <w:rPr>
                <w:rFonts w:asciiTheme="minorHAnsi" w:hAnsiTheme="minorHAnsi"/>
              </w:rPr>
            </w:pPr>
            <w:r w:rsidRPr="006860B7">
              <w:rPr>
                <w:rFonts w:asciiTheme="minorHAnsi" w:hAnsiTheme="minorHAnsi"/>
              </w:rPr>
              <w:t>2</w:t>
            </w:r>
          </w:p>
        </w:tc>
        <w:tc>
          <w:tcPr>
            <w:tcW w:w="413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24" w:right="-108"/>
              <w:jc w:val="both"/>
              <w:rPr>
                <w:rFonts w:asciiTheme="minorHAnsi" w:hAnsiTheme="minorHAnsi"/>
              </w:rPr>
            </w:pPr>
            <w:r w:rsidRPr="006860B7">
              <w:rPr>
                <w:rFonts w:asciiTheme="minorHAnsi" w:hAnsiTheme="minorHAnsi"/>
              </w:rPr>
              <w:t>Приемная семья, число семей</w:t>
            </w:r>
          </w:p>
          <w:p w:rsidR="00551796" w:rsidRPr="006860B7" w:rsidRDefault="00551796" w:rsidP="00DB706E">
            <w:pPr>
              <w:ind w:left="-124" w:right="-108"/>
              <w:jc w:val="both"/>
              <w:rPr>
                <w:rFonts w:asciiTheme="minorHAnsi" w:hAnsiTheme="minorHAnsi"/>
              </w:rPr>
            </w:pPr>
            <w:r w:rsidRPr="006860B7">
              <w:rPr>
                <w:rFonts w:asciiTheme="minorHAnsi" w:hAnsiTheme="minorHAnsi"/>
              </w:rPr>
              <w:t xml:space="preserve"> </w:t>
            </w:r>
          </w:p>
          <w:p w:rsidR="00551796" w:rsidRPr="006860B7" w:rsidRDefault="00551796" w:rsidP="00DB706E">
            <w:pPr>
              <w:ind w:left="-124" w:right="-108"/>
              <w:jc w:val="both"/>
              <w:rPr>
                <w:rFonts w:asciiTheme="minorHAnsi" w:hAnsiTheme="minorHAnsi"/>
              </w:rPr>
            </w:pPr>
            <w:r w:rsidRPr="006860B7">
              <w:rPr>
                <w:rFonts w:asciiTheme="minorHAnsi" w:hAnsiTheme="minorHAnsi"/>
              </w:rPr>
              <w:t xml:space="preserve">             в них детей, чел.</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08" w:right="-108"/>
              <w:jc w:val="center"/>
              <w:rPr>
                <w:rFonts w:asciiTheme="minorHAnsi" w:hAnsiTheme="minorHAnsi"/>
              </w:rPr>
            </w:pPr>
            <w:r w:rsidRPr="006860B7">
              <w:rPr>
                <w:rFonts w:asciiTheme="minorHAnsi" w:hAnsiTheme="minorHAnsi"/>
              </w:rPr>
              <w:t>6</w:t>
            </w:r>
          </w:p>
          <w:p w:rsidR="00551796" w:rsidRPr="006860B7" w:rsidRDefault="00551796" w:rsidP="00DB706E">
            <w:pPr>
              <w:ind w:left="-108" w:right="-108"/>
              <w:jc w:val="center"/>
              <w:rPr>
                <w:rFonts w:asciiTheme="minorHAnsi" w:hAnsiTheme="minorHAnsi"/>
              </w:rPr>
            </w:pPr>
          </w:p>
          <w:p w:rsidR="00551796" w:rsidRPr="006860B7" w:rsidRDefault="00551796" w:rsidP="00DB706E">
            <w:pPr>
              <w:ind w:left="-108" w:right="-108"/>
              <w:jc w:val="center"/>
              <w:rPr>
                <w:rFonts w:asciiTheme="minorHAnsi" w:hAnsiTheme="minorHAnsi"/>
              </w:rPr>
            </w:pPr>
            <w:r w:rsidRPr="006860B7">
              <w:rPr>
                <w:rFonts w:asciiTheme="minorHAnsi" w:hAnsiTheme="minorHAnsi"/>
              </w:rPr>
              <w:t>20</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08" w:right="-108"/>
              <w:jc w:val="center"/>
              <w:rPr>
                <w:rFonts w:asciiTheme="minorHAnsi" w:hAnsiTheme="minorHAnsi"/>
              </w:rPr>
            </w:pPr>
            <w:r w:rsidRPr="006860B7">
              <w:rPr>
                <w:rFonts w:asciiTheme="minorHAnsi" w:hAnsiTheme="minorHAnsi"/>
              </w:rPr>
              <w:t>10</w:t>
            </w:r>
          </w:p>
          <w:p w:rsidR="00551796" w:rsidRPr="006860B7" w:rsidRDefault="00551796" w:rsidP="00DB706E">
            <w:pPr>
              <w:ind w:left="-108" w:right="-108"/>
              <w:jc w:val="center"/>
              <w:rPr>
                <w:rFonts w:asciiTheme="minorHAnsi" w:hAnsiTheme="minorHAnsi"/>
              </w:rPr>
            </w:pPr>
          </w:p>
          <w:p w:rsidR="00551796" w:rsidRPr="006860B7" w:rsidRDefault="00551796" w:rsidP="00DB706E">
            <w:pPr>
              <w:ind w:left="-108" w:right="-108"/>
              <w:jc w:val="center"/>
              <w:rPr>
                <w:rFonts w:asciiTheme="minorHAnsi" w:hAnsiTheme="minorHAnsi"/>
              </w:rPr>
            </w:pPr>
            <w:r w:rsidRPr="006860B7">
              <w:rPr>
                <w:rFonts w:asciiTheme="minorHAnsi" w:hAnsiTheme="minorHAnsi"/>
              </w:rPr>
              <w:t>29</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08" w:right="-108"/>
              <w:jc w:val="center"/>
              <w:rPr>
                <w:rFonts w:asciiTheme="minorHAnsi" w:hAnsiTheme="minorHAnsi"/>
              </w:rPr>
            </w:pPr>
            <w:r w:rsidRPr="006860B7">
              <w:rPr>
                <w:rFonts w:asciiTheme="minorHAnsi" w:hAnsiTheme="minorHAnsi"/>
              </w:rPr>
              <w:t>11</w:t>
            </w:r>
          </w:p>
          <w:p w:rsidR="00551796" w:rsidRPr="006860B7" w:rsidRDefault="00551796" w:rsidP="00DB706E">
            <w:pPr>
              <w:rPr>
                <w:rFonts w:asciiTheme="minorHAnsi" w:hAnsiTheme="minorHAnsi"/>
              </w:rPr>
            </w:pPr>
          </w:p>
          <w:p w:rsidR="00551796" w:rsidRPr="006860B7" w:rsidRDefault="00551796" w:rsidP="00DB706E">
            <w:pPr>
              <w:jc w:val="center"/>
              <w:rPr>
                <w:rFonts w:asciiTheme="minorHAnsi" w:hAnsiTheme="minorHAnsi"/>
              </w:rPr>
            </w:pPr>
            <w:r w:rsidRPr="006860B7">
              <w:rPr>
                <w:rFonts w:asciiTheme="minorHAnsi" w:hAnsiTheme="minorHAnsi"/>
              </w:rPr>
              <w:t>30</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ind w:left="-108" w:right="-108"/>
              <w:jc w:val="center"/>
              <w:rPr>
                <w:rFonts w:asciiTheme="minorHAnsi" w:hAnsiTheme="minorHAnsi"/>
              </w:rPr>
            </w:pPr>
            <w:r w:rsidRPr="006860B7">
              <w:rPr>
                <w:rFonts w:asciiTheme="minorHAnsi" w:hAnsiTheme="minorHAnsi"/>
              </w:rPr>
              <w:t>9</w:t>
            </w:r>
          </w:p>
          <w:p w:rsidR="00551796" w:rsidRPr="006860B7" w:rsidRDefault="00551796" w:rsidP="00DB706E">
            <w:pPr>
              <w:ind w:left="-108" w:right="-108"/>
              <w:jc w:val="center"/>
              <w:rPr>
                <w:rFonts w:asciiTheme="minorHAnsi" w:hAnsiTheme="minorHAnsi"/>
              </w:rPr>
            </w:pPr>
          </w:p>
          <w:p w:rsidR="00551796" w:rsidRPr="006860B7" w:rsidRDefault="00551796" w:rsidP="00DB706E">
            <w:pPr>
              <w:ind w:left="-108" w:right="-108"/>
              <w:jc w:val="center"/>
              <w:rPr>
                <w:rFonts w:asciiTheme="minorHAnsi" w:hAnsiTheme="minorHAnsi"/>
              </w:rPr>
            </w:pPr>
            <w:r w:rsidRPr="006860B7">
              <w:rPr>
                <w:rFonts w:asciiTheme="minorHAnsi" w:hAnsiTheme="minorHAnsi"/>
              </w:rPr>
              <w:t>24</w:t>
            </w:r>
          </w:p>
        </w:tc>
      </w:tr>
    </w:tbl>
    <w:p w:rsidR="00551796" w:rsidRPr="006860B7" w:rsidRDefault="00551796" w:rsidP="00551796">
      <w:pPr>
        <w:spacing w:line="22" w:lineRule="atLeast"/>
        <w:jc w:val="both"/>
        <w:rPr>
          <w:rFonts w:asciiTheme="minorHAnsi" w:hAnsiTheme="minorHAnsi"/>
        </w:rPr>
      </w:pPr>
      <w:r w:rsidRPr="006860B7">
        <w:rPr>
          <w:rFonts w:asciiTheme="minorHAnsi" w:hAnsiTheme="minorHAnsi"/>
          <w:color w:val="FF0000"/>
        </w:rPr>
        <w:tab/>
      </w:r>
      <w:r w:rsidRPr="006860B7">
        <w:rPr>
          <w:rFonts w:asciiTheme="minorHAnsi" w:hAnsiTheme="minorHAnsi"/>
        </w:rPr>
        <w:t xml:space="preserve">В </w:t>
      </w:r>
      <w:proofErr w:type="gramStart"/>
      <w:r w:rsidRPr="006860B7">
        <w:rPr>
          <w:rFonts w:asciiTheme="minorHAnsi" w:hAnsiTheme="minorHAnsi"/>
        </w:rPr>
        <w:t>целях</w:t>
      </w:r>
      <w:proofErr w:type="gramEnd"/>
      <w:r w:rsidRPr="006860B7">
        <w:rPr>
          <w:rFonts w:asciiTheme="minorHAnsi" w:hAnsiTheme="minorHAnsi"/>
        </w:rPr>
        <w:t xml:space="preserve"> реализации мер социальной поддержки детей-сирот и детей, оставшихся без попечения родителей, </w:t>
      </w:r>
      <w:r w:rsidR="00150567" w:rsidRPr="006860B7">
        <w:rPr>
          <w:rFonts w:asciiTheme="minorHAnsi" w:hAnsiTheme="minorHAnsi"/>
        </w:rPr>
        <w:t xml:space="preserve">направлено </w:t>
      </w:r>
      <w:r w:rsidRPr="006860B7">
        <w:rPr>
          <w:rFonts w:asciiTheme="minorHAnsi" w:hAnsiTheme="minorHAnsi"/>
        </w:rPr>
        <w:t>11</w:t>
      </w:r>
      <w:r w:rsidR="00150567" w:rsidRPr="006860B7">
        <w:rPr>
          <w:rFonts w:asciiTheme="minorHAnsi" w:hAnsiTheme="minorHAnsi"/>
        </w:rPr>
        <w:t xml:space="preserve"> </w:t>
      </w:r>
      <w:r w:rsidRPr="006860B7">
        <w:rPr>
          <w:rFonts w:asciiTheme="minorHAnsi" w:hAnsiTheme="minorHAnsi"/>
        </w:rPr>
        <w:t>340 тыс. руб.  на содержание и выплаты детям данной категории и финансовое обеспечение приемных семей.</w:t>
      </w:r>
    </w:p>
    <w:p w:rsidR="00551796" w:rsidRPr="006860B7" w:rsidRDefault="00551796" w:rsidP="00551796">
      <w:pPr>
        <w:pStyle w:val="aff"/>
        <w:ind w:firstLine="720"/>
        <w:jc w:val="both"/>
        <w:rPr>
          <w:rFonts w:asciiTheme="minorHAnsi" w:hAnsiTheme="minorHAnsi"/>
        </w:rPr>
      </w:pPr>
      <w:r w:rsidRPr="006860B7">
        <w:rPr>
          <w:rFonts w:asciiTheme="minorHAnsi" w:hAnsiTheme="minorHAnsi"/>
        </w:rPr>
        <w:t>Органом опеки и попечительства Можгинского района оказыва</w:t>
      </w:r>
      <w:r w:rsidR="00150567" w:rsidRPr="006860B7">
        <w:rPr>
          <w:rFonts w:asciiTheme="minorHAnsi" w:hAnsiTheme="minorHAnsi"/>
        </w:rPr>
        <w:t xml:space="preserve">ются </w:t>
      </w:r>
      <w:r w:rsidRPr="006860B7">
        <w:rPr>
          <w:rFonts w:asciiTheme="minorHAnsi" w:hAnsiTheme="minorHAnsi"/>
        </w:rPr>
        <w:t>государственны</w:t>
      </w:r>
      <w:r w:rsidR="00150567" w:rsidRPr="006860B7">
        <w:rPr>
          <w:rFonts w:asciiTheme="minorHAnsi" w:hAnsiTheme="minorHAnsi"/>
        </w:rPr>
        <w:t>е</w:t>
      </w:r>
      <w:r w:rsidRPr="006860B7">
        <w:rPr>
          <w:rFonts w:asciiTheme="minorHAnsi" w:hAnsiTheme="minorHAnsi"/>
        </w:rPr>
        <w:t xml:space="preserve"> услуг</w:t>
      </w:r>
      <w:r w:rsidR="00150567" w:rsidRPr="006860B7">
        <w:rPr>
          <w:rFonts w:asciiTheme="minorHAnsi" w:hAnsiTheme="minorHAnsi"/>
        </w:rPr>
        <w:t xml:space="preserve">и. </w:t>
      </w:r>
      <w:r w:rsidRPr="006860B7">
        <w:rPr>
          <w:rFonts w:asciiTheme="minorHAnsi" w:hAnsiTheme="minorHAnsi"/>
        </w:rPr>
        <w:t xml:space="preserve">В </w:t>
      </w:r>
      <w:proofErr w:type="gramStart"/>
      <w:r w:rsidRPr="006860B7">
        <w:rPr>
          <w:rFonts w:asciiTheme="minorHAnsi" w:hAnsiTheme="minorHAnsi"/>
        </w:rPr>
        <w:t>рамках</w:t>
      </w:r>
      <w:proofErr w:type="gramEnd"/>
      <w:r w:rsidRPr="006860B7">
        <w:rPr>
          <w:rFonts w:asciiTheme="minorHAnsi" w:hAnsiTheme="minorHAnsi"/>
        </w:rPr>
        <w:t xml:space="preserve"> оказания предоставляемых услуг направлено 997 межведомственных запросов, в том числе по электронному взаимодействию - 809. </w:t>
      </w:r>
    </w:p>
    <w:p w:rsidR="00551796" w:rsidRPr="006860B7" w:rsidRDefault="00551796" w:rsidP="00551796">
      <w:pPr>
        <w:spacing w:line="22" w:lineRule="atLeast"/>
        <w:ind w:firstLine="720"/>
        <w:jc w:val="both"/>
        <w:rPr>
          <w:rFonts w:asciiTheme="minorHAnsi" w:hAnsiTheme="minorHAnsi"/>
        </w:rPr>
      </w:pPr>
      <w:r w:rsidRPr="006860B7">
        <w:rPr>
          <w:rFonts w:asciiTheme="minorHAnsi" w:hAnsiTheme="minorHAnsi"/>
        </w:rPr>
        <w:t xml:space="preserve">В </w:t>
      </w:r>
      <w:proofErr w:type="gramStart"/>
      <w:r w:rsidRPr="006860B7">
        <w:rPr>
          <w:rFonts w:asciiTheme="minorHAnsi" w:hAnsiTheme="minorHAnsi"/>
        </w:rPr>
        <w:t>целях</w:t>
      </w:r>
      <w:proofErr w:type="gramEnd"/>
      <w:r w:rsidRPr="006860B7">
        <w:rPr>
          <w:rFonts w:asciiTheme="minorHAnsi" w:hAnsiTheme="minorHAnsi"/>
        </w:rPr>
        <w:t xml:space="preserve"> осуществления надзора за деятельностью опекунов (попечителей, прием</w:t>
      </w:r>
      <w:r w:rsidR="00150567" w:rsidRPr="006860B7">
        <w:rPr>
          <w:rFonts w:asciiTheme="minorHAnsi" w:hAnsiTheme="minorHAnsi"/>
        </w:rPr>
        <w:t xml:space="preserve">ных родителей) </w:t>
      </w:r>
      <w:r w:rsidRPr="006860B7">
        <w:rPr>
          <w:rFonts w:asciiTheme="minorHAnsi" w:hAnsiTheme="minorHAnsi"/>
        </w:rPr>
        <w:t>в течение года проводились плановые проверки условий жизни несовершеннолетних подопечных</w:t>
      </w:r>
      <w:r w:rsidRPr="006860B7">
        <w:rPr>
          <w:rFonts w:asciiTheme="minorHAnsi" w:hAnsiTheme="minorHAnsi"/>
          <w:b/>
        </w:rPr>
        <w:t xml:space="preserve">. </w:t>
      </w:r>
      <w:r w:rsidRPr="006860B7">
        <w:rPr>
          <w:rStyle w:val="apple-converted-space"/>
          <w:rFonts w:asciiTheme="minorHAnsi" w:hAnsiTheme="minorHAnsi"/>
        </w:rPr>
        <w:t>За 2017 год проведено 233 плановых проверки несовершеннолетних подопечных.</w:t>
      </w:r>
    </w:p>
    <w:p w:rsidR="00551796" w:rsidRPr="006860B7" w:rsidRDefault="00551796" w:rsidP="00551796">
      <w:pPr>
        <w:spacing w:line="22" w:lineRule="atLeast"/>
        <w:ind w:firstLine="720"/>
        <w:jc w:val="both"/>
        <w:rPr>
          <w:rFonts w:asciiTheme="minorHAnsi" w:hAnsiTheme="minorHAnsi"/>
        </w:rPr>
      </w:pPr>
      <w:proofErr w:type="gramStart"/>
      <w:r w:rsidRPr="006860B7">
        <w:rPr>
          <w:rFonts w:asciiTheme="minorHAnsi" w:hAnsiTheme="minorHAnsi"/>
        </w:rPr>
        <w:t xml:space="preserve">В целях защиты прав детей </w:t>
      </w:r>
      <w:r w:rsidR="00150567" w:rsidRPr="006860B7">
        <w:rPr>
          <w:rFonts w:asciiTheme="minorHAnsi" w:hAnsiTheme="minorHAnsi"/>
        </w:rPr>
        <w:t xml:space="preserve">представители органов опеки </w:t>
      </w:r>
      <w:r w:rsidRPr="006860B7">
        <w:rPr>
          <w:rFonts w:asciiTheme="minorHAnsi" w:hAnsiTheme="minorHAnsi"/>
        </w:rPr>
        <w:t>в 2017 году приняли участие в 82 судебных заседаниях, в том числе о месте жительства детей – 12; о защите прав детей на жилое помещение, о защите других имущественных и личных прав детей – 38; об участии в воспитании детей отдельно проживающих родителей – 5;</w:t>
      </w:r>
      <w:proofErr w:type="gramEnd"/>
      <w:r w:rsidRPr="006860B7">
        <w:rPr>
          <w:rFonts w:asciiTheme="minorHAnsi" w:hAnsiTheme="minorHAnsi"/>
        </w:rPr>
        <w:t xml:space="preserve"> о лишении родительских прав (ограничении в родительских правах) – 11; о защите детей от жестокого обращения - 5.</w:t>
      </w:r>
    </w:p>
    <w:p w:rsidR="00551796" w:rsidRPr="006860B7" w:rsidRDefault="00150567" w:rsidP="00551796">
      <w:pPr>
        <w:pStyle w:val="21"/>
        <w:spacing w:line="22" w:lineRule="atLeast"/>
        <w:ind w:firstLine="720"/>
        <w:jc w:val="both"/>
        <w:rPr>
          <w:rFonts w:asciiTheme="minorHAnsi" w:hAnsiTheme="minorHAnsi"/>
          <w:color w:val="000000"/>
          <w:sz w:val="20"/>
        </w:rPr>
      </w:pPr>
      <w:proofErr w:type="gramStart"/>
      <w:r w:rsidRPr="006860B7">
        <w:rPr>
          <w:rFonts w:asciiTheme="minorHAnsi" w:hAnsiTheme="minorHAnsi"/>
          <w:color w:val="000000"/>
          <w:sz w:val="20"/>
        </w:rPr>
        <w:t xml:space="preserve">В мае и июне </w:t>
      </w:r>
      <w:r w:rsidR="00551796" w:rsidRPr="006860B7">
        <w:rPr>
          <w:rFonts w:asciiTheme="minorHAnsi" w:hAnsiTheme="minorHAnsi"/>
          <w:color w:val="000000"/>
          <w:sz w:val="20"/>
        </w:rPr>
        <w:t xml:space="preserve">2017 года по инициативе </w:t>
      </w:r>
      <w:r w:rsidR="00551796" w:rsidRPr="006860B7">
        <w:rPr>
          <w:rFonts w:asciiTheme="minorHAnsi" w:hAnsiTheme="minorHAnsi"/>
          <w:sz w:val="20"/>
        </w:rPr>
        <w:t>Администраци</w:t>
      </w:r>
      <w:r w:rsidRPr="006860B7">
        <w:rPr>
          <w:rFonts w:asciiTheme="minorHAnsi" w:hAnsiTheme="minorHAnsi"/>
          <w:sz w:val="20"/>
        </w:rPr>
        <w:t>и</w:t>
      </w:r>
      <w:r w:rsidR="00551796" w:rsidRPr="006860B7">
        <w:rPr>
          <w:rFonts w:asciiTheme="minorHAnsi" w:hAnsiTheme="minorHAnsi"/>
          <w:sz w:val="20"/>
        </w:rPr>
        <w:t xml:space="preserve"> района</w:t>
      </w:r>
      <w:r w:rsidR="00551796" w:rsidRPr="006860B7">
        <w:rPr>
          <w:rFonts w:asciiTheme="minorHAnsi" w:hAnsiTheme="minorHAnsi"/>
          <w:color w:val="000000"/>
          <w:sz w:val="20"/>
        </w:rPr>
        <w:t xml:space="preserve">  Ижевская городская общественная организация «Центр социальных и образовательных инициатив» в рамках социального проекта «Права ребенка: </w:t>
      </w:r>
      <w:proofErr w:type="spellStart"/>
      <w:r w:rsidR="00551796" w:rsidRPr="006860B7">
        <w:rPr>
          <w:rFonts w:asciiTheme="minorHAnsi" w:hAnsiTheme="minorHAnsi"/>
          <w:color w:val="000000"/>
          <w:sz w:val="20"/>
        </w:rPr>
        <w:t>правозащита</w:t>
      </w:r>
      <w:proofErr w:type="spellEnd"/>
      <w:r w:rsidR="00551796" w:rsidRPr="006860B7">
        <w:rPr>
          <w:rFonts w:asciiTheme="minorHAnsi" w:hAnsiTheme="minorHAnsi"/>
          <w:color w:val="000000"/>
          <w:sz w:val="20"/>
        </w:rPr>
        <w:t xml:space="preserve"> в действии и правовое просвещение» провела мобильные выездные приемные консультационной службы «Детское право», в работе которой приняли участие 45 представителей служб системы профилактики безнадзорности и правонарушений несовершеннолетних.</w:t>
      </w:r>
      <w:proofErr w:type="gramEnd"/>
    </w:p>
    <w:p w:rsidR="00551796" w:rsidRPr="006860B7" w:rsidRDefault="00551796" w:rsidP="00551796">
      <w:pPr>
        <w:pStyle w:val="21"/>
        <w:spacing w:line="22" w:lineRule="atLeast"/>
        <w:ind w:firstLine="720"/>
        <w:jc w:val="both"/>
        <w:rPr>
          <w:rFonts w:asciiTheme="minorHAnsi" w:hAnsiTheme="minorHAnsi"/>
          <w:color w:val="000000"/>
          <w:sz w:val="20"/>
        </w:rPr>
      </w:pPr>
      <w:r w:rsidRPr="006860B7">
        <w:rPr>
          <w:rFonts w:asciiTheme="minorHAnsi" w:hAnsiTheme="minorHAnsi"/>
          <w:sz w:val="20"/>
        </w:rPr>
        <w:t xml:space="preserve">1 июня 2017 года организован и проведен районный праздник «Давайте за руки возьмемся!», посвященный Международному Дню защиты детей, в </w:t>
      </w:r>
      <w:proofErr w:type="gramStart"/>
      <w:r w:rsidRPr="006860B7">
        <w:rPr>
          <w:rFonts w:asciiTheme="minorHAnsi" w:hAnsiTheme="minorHAnsi"/>
          <w:sz w:val="20"/>
        </w:rPr>
        <w:t>котором</w:t>
      </w:r>
      <w:proofErr w:type="gramEnd"/>
      <w:r w:rsidRPr="006860B7">
        <w:rPr>
          <w:rFonts w:asciiTheme="minorHAnsi" w:hAnsiTheme="minorHAnsi"/>
          <w:sz w:val="20"/>
        </w:rPr>
        <w:t xml:space="preserve"> приняли участие 110 детей.</w:t>
      </w:r>
    </w:p>
    <w:p w:rsidR="00551796" w:rsidRPr="006860B7" w:rsidRDefault="00551796" w:rsidP="00551796">
      <w:pPr>
        <w:shd w:val="clear" w:color="auto" w:fill="FFFFFF"/>
        <w:spacing w:line="22" w:lineRule="atLeast"/>
        <w:ind w:firstLine="720"/>
        <w:jc w:val="both"/>
        <w:rPr>
          <w:rFonts w:asciiTheme="minorHAnsi" w:hAnsiTheme="minorHAnsi"/>
        </w:rPr>
      </w:pPr>
      <w:r w:rsidRPr="006860B7">
        <w:rPr>
          <w:rFonts w:asciiTheme="minorHAnsi" w:hAnsiTheme="minorHAnsi"/>
        </w:rPr>
        <w:t xml:space="preserve">5 декабря 2017 года в </w:t>
      </w:r>
      <w:proofErr w:type="gramStart"/>
      <w:r w:rsidRPr="006860B7">
        <w:rPr>
          <w:rFonts w:asciiTheme="minorHAnsi" w:hAnsiTheme="minorHAnsi"/>
        </w:rPr>
        <w:t>Доме</w:t>
      </w:r>
      <w:proofErr w:type="gramEnd"/>
      <w:r w:rsidRPr="006860B7">
        <w:rPr>
          <w:rFonts w:asciiTheme="minorHAnsi" w:hAnsiTheme="minorHAnsi"/>
        </w:rPr>
        <w:t xml:space="preserve"> Детского творчества города Можги прошел VI районный фестиваль творчества для детей с ограниченными возможностями здоровья, детей - сирот и детей, оставшихся без попечения родителей «Созвездие талантов». В </w:t>
      </w:r>
      <w:proofErr w:type="gramStart"/>
      <w:r w:rsidRPr="006860B7">
        <w:rPr>
          <w:rFonts w:asciiTheme="minorHAnsi" w:hAnsiTheme="minorHAnsi"/>
        </w:rPr>
        <w:t>фестивале</w:t>
      </w:r>
      <w:proofErr w:type="gramEnd"/>
      <w:r w:rsidRPr="006860B7">
        <w:rPr>
          <w:rFonts w:asciiTheme="minorHAnsi" w:hAnsiTheme="minorHAnsi"/>
        </w:rPr>
        <w:t xml:space="preserve"> приняли участие 80 детей, в том числе 12  детей-сирот и детей, оставшихся без попечения родителей.  В </w:t>
      </w:r>
      <w:proofErr w:type="gramStart"/>
      <w:r w:rsidRPr="006860B7">
        <w:rPr>
          <w:rFonts w:asciiTheme="minorHAnsi" w:hAnsiTheme="minorHAnsi"/>
        </w:rPr>
        <w:t>конце</w:t>
      </w:r>
      <w:proofErr w:type="gramEnd"/>
      <w:r w:rsidRPr="006860B7">
        <w:rPr>
          <w:rFonts w:asciiTheme="minorHAnsi" w:hAnsiTheme="minorHAnsi"/>
        </w:rPr>
        <w:t xml:space="preserve"> праздника каждый ребенок получил диплом участника и подарок.</w:t>
      </w:r>
    </w:p>
    <w:p w:rsidR="00551796" w:rsidRPr="006860B7" w:rsidRDefault="00551796" w:rsidP="00551796">
      <w:pPr>
        <w:shd w:val="clear" w:color="auto" w:fill="FFFFFF"/>
        <w:spacing w:line="22" w:lineRule="atLeast"/>
        <w:ind w:firstLine="720"/>
        <w:jc w:val="both"/>
        <w:rPr>
          <w:rFonts w:asciiTheme="minorHAnsi" w:hAnsiTheme="minorHAnsi"/>
        </w:rPr>
      </w:pPr>
      <w:r w:rsidRPr="006860B7">
        <w:rPr>
          <w:rFonts w:asciiTheme="minorHAnsi" w:hAnsiTheme="minorHAnsi"/>
        </w:rPr>
        <w:t xml:space="preserve">В 2017 году в преддверии празднования Нового года проведена акция «Подари ребенку радость!», по результатам которой 115 детей, оказавшихся в трудной жизненной ситуации, получили сладкие подарки. </w:t>
      </w:r>
    </w:p>
    <w:p w:rsidR="00551796" w:rsidRPr="006860B7" w:rsidRDefault="0065491D" w:rsidP="00551796">
      <w:pPr>
        <w:pStyle w:val="21"/>
        <w:spacing w:line="22" w:lineRule="atLeast"/>
        <w:ind w:firstLine="720"/>
        <w:jc w:val="both"/>
        <w:rPr>
          <w:rFonts w:asciiTheme="minorHAnsi" w:hAnsiTheme="minorHAnsi"/>
          <w:sz w:val="20"/>
        </w:rPr>
      </w:pPr>
      <w:r w:rsidRPr="006860B7">
        <w:rPr>
          <w:rFonts w:asciiTheme="minorHAnsi" w:hAnsiTheme="minorHAnsi"/>
          <w:sz w:val="20"/>
        </w:rPr>
        <w:t>Ежегодно</w:t>
      </w:r>
      <w:r w:rsidR="00551796" w:rsidRPr="006860B7">
        <w:rPr>
          <w:rFonts w:asciiTheme="minorHAnsi" w:hAnsiTheme="minorHAnsi"/>
          <w:sz w:val="20"/>
        </w:rPr>
        <w:t xml:space="preserve">, совместно с субъектами профилактики безнадзорности и правонарушений несовершеннолетних, проводятся рейды на территории муниципального образования «Можгинский район» с целью профилактической работы с семьями. За отчетный период организован 60 межведомственных выездов, в </w:t>
      </w:r>
      <w:proofErr w:type="gramStart"/>
      <w:r w:rsidR="00551796" w:rsidRPr="006860B7">
        <w:rPr>
          <w:rFonts w:asciiTheme="minorHAnsi" w:hAnsiTheme="minorHAnsi"/>
          <w:sz w:val="20"/>
        </w:rPr>
        <w:t>результате</w:t>
      </w:r>
      <w:proofErr w:type="gramEnd"/>
      <w:r w:rsidR="00551796" w:rsidRPr="006860B7">
        <w:rPr>
          <w:rFonts w:asciiTheme="minorHAnsi" w:hAnsiTheme="minorHAnsi"/>
          <w:sz w:val="20"/>
        </w:rPr>
        <w:t xml:space="preserve"> которых обследовано 145 семей.</w:t>
      </w:r>
    </w:p>
    <w:p w:rsidR="00551796" w:rsidRPr="006860B7" w:rsidRDefault="00551796" w:rsidP="00551796">
      <w:pPr>
        <w:autoSpaceDE w:val="0"/>
        <w:autoSpaceDN w:val="0"/>
        <w:adjustRightInd w:val="0"/>
        <w:jc w:val="both"/>
        <w:rPr>
          <w:rFonts w:asciiTheme="minorHAnsi" w:hAnsiTheme="minorHAnsi"/>
        </w:rPr>
      </w:pPr>
      <w:r w:rsidRPr="006860B7">
        <w:rPr>
          <w:rFonts w:asciiTheme="minorHAnsi" w:hAnsiTheme="minorHAnsi"/>
        </w:rPr>
        <w:t xml:space="preserve">            За 2017 год выявлено 27 беспризорных и безнадзорных несовершеннолетних, из них  возвращены родителям (законным представителям) – 20,  переданы в  замещающую семью – 2, направлены в организации для детей-сирот – 2, остались в учреждении для несовершеннолетних, нуждающихся в социальной реабилитации – 3. </w:t>
      </w:r>
    </w:p>
    <w:p w:rsidR="00551796" w:rsidRPr="006860B7" w:rsidRDefault="00551796" w:rsidP="00551796">
      <w:pPr>
        <w:autoSpaceDE w:val="0"/>
        <w:autoSpaceDN w:val="0"/>
        <w:adjustRightInd w:val="0"/>
        <w:ind w:firstLine="720"/>
        <w:jc w:val="both"/>
        <w:rPr>
          <w:rFonts w:asciiTheme="minorHAnsi" w:hAnsiTheme="minorHAnsi"/>
        </w:rPr>
      </w:pPr>
      <w:r w:rsidRPr="006860B7">
        <w:rPr>
          <w:rFonts w:asciiTheme="minorHAnsi" w:hAnsiTheme="minorHAnsi"/>
        </w:rPr>
        <w:t>За отчетный период оказано содействие 9 семьям (11 детей), оказавшимся в трудной жизненной ситуации, во временном устройстве их несовершеннолетних детей в организации, оказывающие социальные услуги, до изменения жизненных ситуаций в семьях в лучшую сторону. В настоящее время, после проведения профилактических мероприятий с семьями, 6 несовершеннолетних вернулись в кровные семьи. С остальными семьями продолжается профилактическая работа по изменению ситуации в семьях в лучшую сторону.</w:t>
      </w:r>
    </w:p>
    <w:p w:rsidR="00551796" w:rsidRPr="006860B7" w:rsidRDefault="00551796" w:rsidP="00551796">
      <w:pPr>
        <w:pStyle w:val="21"/>
        <w:ind w:firstLine="720"/>
        <w:jc w:val="both"/>
        <w:rPr>
          <w:rFonts w:asciiTheme="minorHAnsi" w:hAnsiTheme="minorHAnsi"/>
          <w:sz w:val="20"/>
        </w:rPr>
      </w:pPr>
    </w:p>
    <w:p w:rsidR="00551796" w:rsidRPr="006860B7" w:rsidRDefault="00551796" w:rsidP="00551796">
      <w:pPr>
        <w:spacing w:line="24" w:lineRule="atLeast"/>
        <w:jc w:val="center"/>
        <w:rPr>
          <w:rFonts w:asciiTheme="minorHAnsi" w:hAnsiTheme="minorHAnsi"/>
          <w:b/>
        </w:rPr>
      </w:pPr>
      <w:r w:rsidRPr="006860B7">
        <w:rPr>
          <w:rFonts w:asciiTheme="minorHAnsi" w:hAnsiTheme="minorHAnsi"/>
          <w:b/>
        </w:rPr>
        <w:t>Защита жилищных и имущественных прав несовершеннолетних</w:t>
      </w:r>
    </w:p>
    <w:p w:rsidR="00551796" w:rsidRPr="006860B7" w:rsidRDefault="00551796" w:rsidP="00551796">
      <w:pPr>
        <w:spacing w:line="24" w:lineRule="atLeast"/>
        <w:jc w:val="center"/>
        <w:rPr>
          <w:rFonts w:asciiTheme="minorHAnsi" w:hAnsiTheme="minorHAnsi"/>
          <w:b/>
        </w:rPr>
      </w:pPr>
    </w:p>
    <w:p w:rsidR="00551796" w:rsidRPr="006860B7" w:rsidRDefault="00551796" w:rsidP="00551796">
      <w:pPr>
        <w:spacing w:line="24" w:lineRule="atLeast"/>
        <w:ind w:firstLine="567"/>
        <w:jc w:val="both"/>
        <w:rPr>
          <w:rFonts w:asciiTheme="minorHAnsi" w:hAnsiTheme="minorHAnsi"/>
        </w:rPr>
      </w:pPr>
      <w:r w:rsidRPr="00462964">
        <w:rPr>
          <w:rFonts w:asciiTheme="minorHAnsi" w:hAnsiTheme="minorHAnsi"/>
        </w:rPr>
        <w:lastRenderedPageBreak/>
        <w:t xml:space="preserve">В 2016 году в Можгинском районе введено в эксплуатацию 30 жилых помещений специализированного жилищного фонда в деревне Большие </w:t>
      </w:r>
      <w:proofErr w:type="spellStart"/>
      <w:r w:rsidRPr="00462964">
        <w:rPr>
          <w:rFonts w:asciiTheme="minorHAnsi" w:hAnsiTheme="minorHAnsi"/>
        </w:rPr>
        <w:t>Сибы</w:t>
      </w:r>
      <w:proofErr w:type="spellEnd"/>
      <w:r w:rsidRPr="00462964">
        <w:rPr>
          <w:rFonts w:asciiTheme="minorHAnsi" w:hAnsiTheme="minorHAnsi"/>
        </w:rPr>
        <w:t xml:space="preserve"> для лиц из числа детей-сирот и детей, оставшихся без попечения родителей, а также членов их семей, с которыми заключаются</w:t>
      </w:r>
      <w:r w:rsidRPr="006860B7">
        <w:rPr>
          <w:rFonts w:asciiTheme="minorHAnsi" w:hAnsiTheme="minorHAnsi"/>
        </w:rPr>
        <w:t xml:space="preserve"> договора найма специализированного жилищного фонда, проводится работа по </w:t>
      </w:r>
      <w:proofErr w:type="spellStart"/>
      <w:r w:rsidRPr="006860B7">
        <w:rPr>
          <w:rFonts w:asciiTheme="minorHAnsi" w:hAnsiTheme="minorHAnsi"/>
        </w:rPr>
        <w:t>постинтернатному</w:t>
      </w:r>
      <w:proofErr w:type="spellEnd"/>
      <w:r w:rsidRPr="006860B7">
        <w:rPr>
          <w:rFonts w:asciiTheme="minorHAnsi" w:hAnsiTheme="minorHAnsi"/>
        </w:rPr>
        <w:t xml:space="preserve"> сопровождению указанных лиц. В настоящее время заключено 28 договоров найма специализированного жилищного фонда (одно лицо находится в федеральном </w:t>
      </w:r>
      <w:proofErr w:type="gramStart"/>
      <w:r w:rsidRPr="006860B7">
        <w:rPr>
          <w:rFonts w:asciiTheme="minorHAnsi" w:hAnsiTheme="minorHAnsi"/>
        </w:rPr>
        <w:t>розыске</w:t>
      </w:r>
      <w:proofErr w:type="gramEnd"/>
      <w:r w:rsidRPr="006860B7">
        <w:rPr>
          <w:rFonts w:asciiTheme="minorHAnsi" w:hAnsiTheme="minorHAnsi"/>
        </w:rPr>
        <w:t xml:space="preserve">). Фактически на 01.01.2018 года в указанном доме проживают 10 нанимателей, с которыми разработаны индивидуальные планы работы, составлены  акты обследования жилищных условий. </w:t>
      </w:r>
    </w:p>
    <w:p w:rsidR="00551796" w:rsidRPr="006860B7" w:rsidRDefault="00551796" w:rsidP="00551796">
      <w:pPr>
        <w:spacing w:line="24" w:lineRule="atLeast"/>
        <w:ind w:firstLine="567"/>
        <w:jc w:val="both"/>
        <w:rPr>
          <w:rFonts w:asciiTheme="minorHAnsi" w:hAnsiTheme="minorHAnsi"/>
        </w:rPr>
      </w:pPr>
      <w:r w:rsidRPr="006860B7">
        <w:rPr>
          <w:rFonts w:asciiTheme="minorHAnsi" w:hAnsiTheme="minorHAnsi"/>
        </w:rPr>
        <w:t xml:space="preserve">Ведется учет детей-сирот и детей, оставшихся без попечения родителей, не имеющих закрепленного жилого помещения, на 01.01.2018 года общее количество подопечных в возрасте до 14 лет составляет 50 человек; </w:t>
      </w:r>
      <w:proofErr w:type="gramStart"/>
      <w:r w:rsidRPr="006860B7">
        <w:rPr>
          <w:rFonts w:asciiTheme="minorHAnsi" w:hAnsiTheme="minorHAnsi"/>
        </w:rPr>
        <w:t xml:space="preserve">сформировано и направлено в </w:t>
      </w:r>
      <w:proofErr w:type="spellStart"/>
      <w:r w:rsidRPr="006860B7">
        <w:rPr>
          <w:rFonts w:asciiTheme="minorHAnsi" w:hAnsiTheme="minorHAnsi"/>
        </w:rPr>
        <w:t>МОиН</w:t>
      </w:r>
      <w:proofErr w:type="spellEnd"/>
      <w:r w:rsidRPr="006860B7">
        <w:rPr>
          <w:rFonts w:asciiTheme="minorHAnsi" w:hAnsiTheme="minorHAnsi"/>
        </w:rPr>
        <w:t xml:space="preserve"> УР </w:t>
      </w:r>
      <w:r w:rsidRPr="006860B7">
        <w:rPr>
          <w:rFonts w:asciiTheme="minorHAnsi" w:hAnsiTheme="minorHAnsi"/>
          <w:b/>
          <w:i/>
        </w:rPr>
        <w:t>восемь</w:t>
      </w:r>
      <w:r w:rsidRPr="006860B7">
        <w:rPr>
          <w:rFonts w:asciiTheme="minorHAnsi" w:hAnsiTheme="minorHAnsi"/>
        </w:rPr>
        <w:t xml:space="preserve"> учетных дел детей-сирот и детей, оставшихся без попечения родителей, а также лиц из числа детей-сирот и детей, оставшихся без попечения родителей, с целью включения их в Республиканский список детей-сирот и детей, оставшихся без попечения родителей, лиц из их числа, подлежащих обеспечению жилыми помещениями в Удмуртской Республике.</w:t>
      </w:r>
      <w:proofErr w:type="gramEnd"/>
      <w:r w:rsidRPr="006860B7">
        <w:rPr>
          <w:rFonts w:asciiTheme="minorHAnsi" w:hAnsiTheme="minorHAnsi"/>
        </w:rPr>
        <w:t xml:space="preserve"> </w:t>
      </w:r>
      <w:r w:rsidR="00DB706E" w:rsidRPr="006860B7">
        <w:rPr>
          <w:rFonts w:asciiTheme="minorHAnsi" w:hAnsiTheme="minorHAnsi"/>
        </w:rPr>
        <w:t>П</w:t>
      </w:r>
      <w:r w:rsidRPr="006860B7">
        <w:rPr>
          <w:rFonts w:asciiTheme="minorHAnsi" w:hAnsiTheme="minorHAnsi"/>
        </w:rPr>
        <w:t>ринимаются меры по обеспечению сохранности жилых помещений, закрепленных за детьми-сиротами, а также имущества, оставшегося после смерти обоих или единственного родителя, приобретенного за счет средств подопечного. На 01.01.2018 года всего учтено 17 жилых помещений, расположенных на территории Можгинского района, которые закреплены за 25 детьми-сиротами.</w:t>
      </w:r>
      <w:r w:rsidRPr="006860B7">
        <w:rPr>
          <w:rFonts w:asciiTheme="minorHAnsi" w:hAnsiTheme="minorHAnsi"/>
          <w:color w:val="FF0000"/>
        </w:rPr>
        <w:t xml:space="preserve"> </w:t>
      </w:r>
      <w:r w:rsidRPr="006860B7">
        <w:rPr>
          <w:rFonts w:asciiTheme="minorHAnsi" w:hAnsiTheme="minorHAnsi"/>
        </w:rPr>
        <w:t xml:space="preserve">Проведены проверки состояния указанных закрепленных жилых помещений, составлено 38 соответствующих актов, которые направляются законным представителям подопечных, в </w:t>
      </w:r>
      <w:proofErr w:type="spellStart"/>
      <w:r w:rsidRPr="006860B7">
        <w:rPr>
          <w:rFonts w:asciiTheme="minorHAnsi" w:hAnsiTheme="minorHAnsi"/>
        </w:rPr>
        <w:t>ООиП</w:t>
      </w:r>
      <w:proofErr w:type="spellEnd"/>
      <w:r w:rsidRPr="006860B7">
        <w:rPr>
          <w:rFonts w:asciiTheme="minorHAnsi" w:hAnsiTheme="minorHAnsi"/>
        </w:rPr>
        <w:t xml:space="preserve"> по фактическому проживанию детей-сирот. В 2017 году направлено 116 запросов в </w:t>
      </w:r>
      <w:proofErr w:type="spellStart"/>
      <w:r w:rsidRPr="006860B7">
        <w:rPr>
          <w:rFonts w:asciiTheme="minorHAnsi" w:hAnsiTheme="minorHAnsi"/>
        </w:rPr>
        <w:t>ресурсоснабжающие</w:t>
      </w:r>
      <w:proofErr w:type="spellEnd"/>
      <w:r w:rsidRPr="006860B7">
        <w:rPr>
          <w:rFonts w:asciiTheme="minorHAnsi" w:hAnsiTheme="minorHAnsi"/>
        </w:rPr>
        <w:t xml:space="preserve"> организации о наличии задолженностей за предоставленные услуги ЖКХ. Специалисты  оказывают консультационные услуги гражданам, имеющим право пользования закрепленными жилыми помещениями, проводят мероприятия по эффективному использованию закрепленных жилых помещений (на официальном сайте района и на информационных стендах отдела, сельских поселений размещена информация о возможности предоставления двух пустующих закрепленных жилых домов по договорам краткосрочного найма (поднайма), аренды, доверительного управления).</w:t>
      </w:r>
    </w:p>
    <w:p w:rsidR="00551796" w:rsidRPr="006860B7" w:rsidRDefault="00DB706E" w:rsidP="00551796">
      <w:pPr>
        <w:spacing w:line="24" w:lineRule="atLeast"/>
        <w:ind w:left="24" w:firstLine="516"/>
        <w:jc w:val="both"/>
        <w:rPr>
          <w:rFonts w:asciiTheme="minorHAnsi" w:hAnsiTheme="minorHAnsi"/>
        </w:rPr>
      </w:pPr>
      <w:r w:rsidRPr="006860B7">
        <w:rPr>
          <w:rFonts w:asciiTheme="minorHAnsi" w:hAnsiTheme="minorHAnsi"/>
        </w:rPr>
        <w:t>В</w:t>
      </w:r>
      <w:r w:rsidR="00551796" w:rsidRPr="006860B7">
        <w:rPr>
          <w:rFonts w:asciiTheme="minorHAnsi" w:hAnsiTheme="minorHAnsi"/>
        </w:rPr>
        <w:t>е</w:t>
      </w:r>
      <w:r w:rsidRPr="006860B7">
        <w:rPr>
          <w:rFonts w:asciiTheme="minorHAnsi" w:hAnsiTheme="minorHAnsi"/>
        </w:rPr>
        <w:t>де</w:t>
      </w:r>
      <w:r w:rsidR="00551796" w:rsidRPr="006860B7">
        <w:rPr>
          <w:rFonts w:asciiTheme="minorHAnsi" w:hAnsiTheme="minorHAnsi"/>
        </w:rPr>
        <w:t xml:space="preserve">тся работа по повышению эффективности работы по взысканию алиментов с родителей, лишенных родительских прав, либо ограниченных в родительских правах  на содержание детей, а именно в отделе создана база детей, оставшихся без попечения родителей, проживающих на территории муниципального образования «Можгинский район», имеющих право на получение алиментов. Данная база периодически обновляется на основании поступившей информации из организаций, в которых находятся исполнительные документы должников, иных документов, относящихся к вопросу алиментных обязательств. Вся информация по исполнительному производству хранится в личных </w:t>
      </w:r>
      <w:proofErr w:type="gramStart"/>
      <w:r w:rsidR="00551796" w:rsidRPr="006860B7">
        <w:rPr>
          <w:rFonts w:asciiTheme="minorHAnsi" w:hAnsiTheme="minorHAnsi"/>
        </w:rPr>
        <w:t>делах</w:t>
      </w:r>
      <w:proofErr w:type="gramEnd"/>
      <w:r w:rsidR="00551796" w:rsidRPr="006860B7">
        <w:rPr>
          <w:rFonts w:asciiTheme="minorHAnsi" w:hAnsiTheme="minorHAnsi"/>
        </w:rPr>
        <w:t xml:space="preserve"> несовершеннолетних подопечных. Кроме этого, в </w:t>
      </w:r>
      <w:proofErr w:type="gramStart"/>
      <w:r w:rsidR="00551796" w:rsidRPr="006860B7">
        <w:rPr>
          <w:rFonts w:asciiTheme="minorHAnsi" w:hAnsiTheme="minorHAnsi"/>
        </w:rPr>
        <w:t>отношении</w:t>
      </w:r>
      <w:proofErr w:type="gramEnd"/>
      <w:r w:rsidR="00551796" w:rsidRPr="006860B7">
        <w:rPr>
          <w:rFonts w:asciiTheme="minorHAnsi" w:hAnsiTheme="minorHAnsi"/>
        </w:rPr>
        <w:t xml:space="preserve"> злостных должников направляются ходатайства в ССП о привлечении к уголовной ответственности по ч. 1 ст. 157 УК РФ. На 01.01.2018 года в отделе состоит на учете 51 ребенок, имеющий право на получение алиментов.   </w:t>
      </w:r>
    </w:p>
    <w:p w:rsidR="00551796" w:rsidRPr="006860B7" w:rsidRDefault="00551796" w:rsidP="00551796">
      <w:pPr>
        <w:spacing w:line="216" w:lineRule="auto"/>
        <w:ind w:left="24" w:firstLine="516"/>
        <w:jc w:val="both"/>
        <w:rPr>
          <w:rFonts w:asciiTheme="minorHAnsi" w:hAnsiTheme="minorHAnsi"/>
        </w:rPr>
      </w:pPr>
    </w:p>
    <w:p w:rsidR="00551796" w:rsidRPr="006860B7" w:rsidRDefault="00551796" w:rsidP="00551796">
      <w:pPr>
        <w:spacing w:line="216" w:lineRule="auto"/>
        <w:ind w:left="24" w:firstLine="516"/>
        <w:jc w:val="both"/>
        <w:rPr>
          <w:rFonts w:asciiTheme="minorHAnsi" w:hAnsiTheme="minorHAnsi"/>
          <w:b/>
        </w:rPr>
      </w:pPr>
      <w:r w:rsidRPr="006860B7">
        <w:rPr>
          <w:rFonts w:asciiTheme="minorHAnsi" w:hAnsiTheme="minorHAnsi"/>
          <w:color w:val="FF0000"/>
        </w:rPr>
        <w:t xml:space="preserve">        </w:t>
      </w:r>
      <w:r w:rsidRPr="006860B7">
        <w:rPr>
          <w:rFonts w:asciiTheme="minorHAnsi" w:hAnsiTheme="minorHAnsi"/>
          <w:b/>
        </w:rPr>
        <w:t>Деятельность Комиссии</w:t>
      </w:r>
      <w:r w:rsidRPr="006860B7">
        <w:rPr>
          <w:rFonts w:asciiTheme="minorHAnsi" w:hAnsiTheme="minorHAnsi"/>
        </w:rPr>
        <w:t xml:space="preserve"> </w:t>
      </w:r>
      <w:r w:rsidRPr="006860B7">
        <w:rPr>
          <w:rFonts w:asciiTheme="minorHAnsi" w:hAnsiTheme="minorHAnsi"/>
          <w:b/>
        </w:rPr>
        <w:t>по делам несовершеннолетних и защите их прав</w:t>
      </w:r>
    </w:p>
    <w:p w:rsidR="00551796" w:rsidRPr="006860B7" w:rsidRDefault="00551796" w:rsidP="00551796">
      <w:pPr>
        <w:pStyle w:val="21"/>
        <w:jc w:val="both"/>
        <w:rPr>
          <w:rFonts w:asciiTheme="minorHAnsi" w:hAnsiTheme="minorHAnsi"/>
          <w:sz w:val="20"/>
        </w:rPr>
      </w:pPr>
      <w:r w:rsidRPr="006860B7">
        <w:rPr>
          <w:rFonts w:asciiTheme="minorHAnsi" w:hAnsiTheme="minorHAnsi"/>
          <w:sz w:val="20"/>
        </w:rPr>
        <w:t xml:space="preserve">          В </w:t>
      </w:r>
      <w:proofErr w:type="gramStart"/>
      <w:r w:rsidRPr="006860B7">
        <w:rPr>
          <w:rFonts w:asciiTheme="minorHAnsi" w:hAnsiTheme="minorHAnsi"/>
          <w:sz w:val="20"/>
        </w:rPr>
        <w:t>соответствии</w:t>
      </w:r>
      <w:proofErr w:type="gramEnd"/>
      <w:r w:rsidRPr="006860B7">
        <w:rPr>
          <w:rFonts w:asciiTheme="minorHAnsi" w:hAnsiTheme="minorHAnsi"/>
          <w:sz w:val="20"/>
        </w:rPr>
        <w:t xml:space="preserve"> со сложившейся структурой системы профилактики правонарушений несовершеннолетних в межведомственное взаимодействие включено 112 учреждений Можгинского района.  Количество несовершеннолетних, проживающих на территории муниципального образования, составляет 6365 по состоянию на 1 января 2018 года.  </w:t>
      </w:r>
    </w:p>
    <w:p w:rsidR="00551796" w:rsidRPr="006860B7" w:rsidRDefault="00551796" w:rsidP="00551796">
      <w:pPr>
        <w:pStyle w:val="21"/>
        <w:jc w:val="both"/>
        <w:rPr>
          <w:rFonts w:asciiTheme="minorHAnsi" w:hAnsiTheme="minorHAnsi"/>
          <w:sz w:val="20"/>
        </w:rPr>
      </w:pPr>
      <w:r w:rsidRPr="006860B7">
        <w:rPr>
          <w:rFonts w:asciiTheme="minorHAnsi" w:hAnsiTheme="minorHAnsi"/>
          <w:sz w:val="20"/>
        </w:rPr>
        <w:t xml:space="preserve">         За 2017 год проведено 24 заседания Комиссии (АППГ – 25),  на которых рассмотрено 163 (АППГ – 168) материалов в отношении несовершеннолетних и их законных представителей, граждан, обсуждено 42 (АППГ-43) вопросов организации и проведения межведомственных мероприятий по профилактике правонарушений несовершеннолетних и защите их прав.</w:t>
      </w:r>
      <w:r w:rsidR="00462964">
        <w:rPr>
          <w:rFonts w:asciiTheme="minorHAnsi" w:hAnsiTheme="minorHAnsi"/>
          <w:sz w:val="20"/>
        </w:rPr>
        <w:t xml:space="preserve"> </w:t>
      </w:r>
      <w:r w:rsidRPr="006860B7">
        <w:rPr>
          <w:rFonts w:asciiTheme="minorHAnsi" w:hAnsiTheme="minorHAnsi"/>
          <w:sz w:val="20"/>
        </w:rPr>
        <w:t xml:space="preserve">Поступило на рассмотрение всего </w:t>
      </w:r>
      <w:r w:rsidRPr="006860B7">
        <w:rPr>
          <w:rFonts w:asciiTheme="minorHAnsi" w:hAnsiTheme="minorHAnsi"/>
          <w:b/>
          <w:sz w:val="20"/>
        </w:rPr>
        <w:t xml:space="preserve">117 </w:t>
      </w:r>
      <w:r w:rsidRPr="006860B7">
        <w:rPr>
          <w:rFonts w:asciiTheme="minorHAnsi" w:hAnsiTheme="minorHAnsi"/>
          <w:sz w:val="20"/>
        </w:rPr>
        <w:t xml:space="preserve"> административных протоколов. </w:t>
      </w:r>
    </w:p>
    <w:p w:rsidR="00551796" w:rsidRPr="00462964" w:rsidRDefault="00551796" w:rsidP="00462964">
      <w:pPr>
        <w:pStyle w:val="21"/>
        <w:jc w:val="both"/>
        <w:rPr>
          <w:rFonts w:asciiTheme="minorHAnsi" w:hAnsiTheme="minorHAnsi"/>
          <w:sz w:val="20"/>
        </w:rPr>
      </w:pPr>
      <w:r w:rsidRPr="006860B7">
        <w:rPr>
          <w:rFonts w:asciiTheme="minorHAnsi" w:hAnsiTheme="minorHAnsi"/>
          <w:sz w:val="20"/>
        </w:rPr>
        <w:t xml:space="preserve">         </w:t>
      </w:r>
      <w:r w:rsidRPr="00462964">
        <w:rPr>
          <w:rFonts w:asciiTheme="minorHAnsi" w:hAnsiTheme="minorHAnsi"/>
          <w:sz w:val="20"/>
        </w:rPr>
        <w:t xml:space="preserve">Совместно с субъектами профилактики проводятся  рейды на территории муниципального образования «Можгинский район» с целью профилактической работы по предупреждению совершения преступлений и правонарушений несовершеннолетними. В 2017 года  организован 31 межведомственный выезд в вечернее время в </w:t>
      </w:r>
      <w:proofErr w:type="gramStart"/>
      <w:r w:rsidRPr="00462964">
        <w:rPr>
          <w:rFonts w:asciiTheme="minorHAnsi" w:hAnsiTheme="minorHAnsi"/>
          <w:sz w:val="20"/>
        </w:rPr>
        <w:t>соответствии</w:t>
      </w:r>
      <w:proofErr w:type="gramEnd"/>
      <w:r w:rsidRPr="00462964">
        <w:rPr>
          <w:rFonts w:asciiTheme="minorHAnsi" w:hAnsiTheme="minorHAnsi"/>
          <w:sz w:val="20"/>
        </w:rPr>
        <w:t xml:space="preserve"> с Распоряжением Администрации МО «Можгинский район», обследована 321 семья.</w:t>
      </w:r>
    </w:p>
    <w:p w:rsidR="00551796" w:rsidRPr="006860B7" w:rsidRDefault="00551796" w:rsidP="00551796">
      <w:pPr>
        <w:pStyle w:val="21"/>
        <w:jc w:val="both"/>
        <w:rPr>
          <w:rFonts w:asciiTheme="minorHAnsi" w:hAnsiTheme="minorHAnsi"/>
          <w:sz w:val="20"/>
        </w:rPr>
      </w:pPr>
      <w:r w:rsidRPr="00462964">
        <w:rPr>
          <w:rFonts w:asciiTheme="minorHAnsi" w:hAnsiTheme="minorHAnsi"/>
          <w:sz w:val="20"/>
        </w:rPr>
        <w:t xml:space="preserve">          Постановка семей на профилактический учет осуществляется</w:t>
      </w:r>
      <w:r w:rsidRPr="006860B7">
        <w:rPr>
          <w:rFonts w:asciiTheme="minorHAnsi" w:hAnsiTheme="minorHAnsi"/>
          <w:sz w:val="20"/>
        </w:rPr>
        <w:t xml:space="preserve"> в </w:t>
      </w:r>
      <w:proofErr w:type="gramStart"/>
      <w:r w:rsidRPr="006860B7">
        <w:rPr>
          <w:rFonts w:asciiTheme="minorHAnsi" w:hAnsiTheme="minorHAnsi"/>
          <w:sz w:val="20"/>
        </w:rPr>
        <w:t>соответствии</w:t>
      </w:r>
      <w:proofErr w:type="gramEnd"/>
      <w:r w:rsidRPr="006860B7">
        <w:rPr>
          <w:rFonts w:asciiTheme="minorHAnsi" w:hAnsiTheme="minorHAnsi"/>
          <w:sz w:val="20"/>
        </w:rPr>
        <w:t xml:space="preserve"> с разработанными критериями социально опасного положения семьи. </w:t>
      </w:r>
    </w:p>
    <w:tbl>
      <w:tblPr>
        <w:tblW w:w="882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40"/>
        <w:gridCol w:w="1285"/>
        <w:gridCol w:w="992"/>
        <w:gridCol w:w="1418"/>
        <w:gridCol w:w="992"/>
      </w:tblGrid>
      <w:tr w:rsidR="003A0D01" w:rsidRPr="006860B7" w:rsidTr="00B72CBD">
        <w:tc>
          <w:tcPr>
            <w:tcW w:w="414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A0D01" w:rsidRPr="006860B7" w:rsidRDefault="003A0D01" w:rsidP="00DB706E">
            <w:pPr>
              <w:jc w:val="both"/>
              <w:rPr>
                <w:rFonts w:asciiTheme="minorHAnsi" w:hAnsiTheme="minorHAnsi"/>
              </w:rPr>
            </w:pPr>
          </w:p>
        </w:tc>
        <w:tc>
          <w:tcPr>
            <w:tcW w:w="128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A0D01" w:rsidRPr="006860B7" w:rsidRDefault="003A0D01" w:rsidP="00DB706E">
            <w:pPr>
              <w:jc w:val="center"/>
              <w:rPr>
                <w:rFonts w:asciiTheme="minorHAnsi" w:hAnsiTheme="minorHAnsi"/>
                <w:b/>
              </w:rPr>
            </w:pPr>
            <w:r w:rsidRPr="006860B7">
              <w:rPr>
                <w:rFonts w:asciiTheme="minorHAnsi" w:hAnsiTheme="minorHAnsi"/>
                <w:b/>
              </w:rPr>
              <w:t>2014 год</w:t>
            </w:r>
          </w:p>
        </w:tc>
        <w:tc>
          <w:tcPr>
            <w:tcW w:w="99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A0D01" w:rsidRPr="006860B7" w:rsidRDefault="003A0D01" w:rsidP="00DB706E">
            <w:pPr>
              <w:jc w:val="center"/>
              <w:rPr>
                <w:rFonts w:asciiTheme="minorHAnsi" w:hAnsiTheme="minorHAnsi"/>
                <w:b/>
              </w:rPr>
            </w:pPr>
            <w:r w:rsidRPr="006860B7">
              <w:rPr>
                <w:rFonts w:asciiTheme="minorHAnsi" w:hAnsiTheme="minorHAnsi"/>
                <w:b/>
              </w:rPr>
              <w:t>2015 год</w:t>
            </w:r>
          </w:p>
        </w:tc>
        <w:tc>
          <w:tcPr>
            <w:tcW w:w="141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A0D01" w:rsidRPr="006860B7" w:rsidRDefault="003A0D01" w:rsidP="003A0D01">
            <w:pPr>
              <w:jc w:val="center"/>
              <w:rPr>
                <w:rFonts w:asciiTheme="minorHAnsi" w:hAnsiTheme="minorHAnsi"/>
                <w:b/>
              </w:rPr>
            </w:pPr>
            <w:r w:rsidRPr="006860B7">
              <w:rPr>
                <w:rFonts w:asciiTheme="minorHAnsi" w:hAnsiTheme="minorHAnsi"/>
                <w:b/>
              </w:rPr>
              <w:t>2016 год</w:t>
            </w:r>
          </w:p>
        </w:tc>
        <w:tc>
          <w:tcPr>
            <w:tcW w:w="99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A0D01" w:rsidRPr="006860B7" w:rsidRDefault="003A0D01" w:rsidP="00DB706E">
            <w:pPr>
              <w:jc w:val="center"/>
              <w:rPr>
                <w:rFonts w:asciiTheme="minorHAnsi" w:hAnsiTheme="minorHAnsi"/>
                <w:b/>
              </w:rPr>
            </w:pPr>
            <w:r w:rsidRPr="006860B7">
              <w:rPr>
                <w:rFonts w:asciiTheme="minorHAnsi" w:hAnsiTheme="minorHAnsi"/>
                <w:b/>
              </w:rPr>
              <w:t>2017 год</w:t>
            </w:r>
          </w:p>
        </w:tc>
      </w:tr>
      <w:tr w:rsidR="003A0D01" w:rsidRPr="006860B7" w:rsidTr="003A0D01">
        <w:tc>
          <w:tcPr>
            <w:tcW w:w="4140" w:type="dxa"/>
            <w:tcBorders>
              <w:top w:val="single" w:sz="4" w:space="0" w:color="auto"/>
              <w:left w:val="single" w:sz="4" w:space="0" w:color="auto"/>
              <w:bottom w:val="single" w:sz="4" w:space="0" w:color="auto"/>
              <w:right w:val="single" w:sz="4" w:space="0" w:color="auto"/>
            </w:tcBorders>
            <w:shd w:val="clear" w:color="auto" w:fill="auto"/>
          </w:tcPr>
          <w:p w:rsidR="003A0D01" w:rsidRPr="006860B7" w:rsidRDefault="003A0D01" w:rsidP="00DB706E">
            <w:pPr>
              <w:jc w:val="both"/>
              <w:rPr>
                <w:rFonts w:asciiTheme="minorHAnsi" w:hAnsiTheme="minorHAnsi"/>
              </w:rPr>
            </w:pPr>
            <w:r w:rsidRPr="006860B7">
              <w:rPr>
                <w:rFonts w:asciiTheme="minorHAnsi" w:hAnsiTheme="minorHAnsi"/>
              </w:rPr>
              <w:t>Количество несовершеннолетних, состоящих на профилактическом учете</w:t>
            </w:r>
          </w:p>
        </w:tc>
        <w:tc>
          <w:tcPr>
            <w:tcW w:w="1285" w:type="dxa"/>
            <w:tcBorders>
              <w:top w:val="single" w:sz="4" w:space="0" w:color="auto"/>
              <w:left w:val="single" w:sz="4" w:space="0" w:color="auto"/>
              <w:bottom w:val="single" w:sz="4" w:space="0" w:color="auto"/>
              <w:right w:val="single" w:sz="4" w:space="0" w:color="auto"/>
            </w:tcBorders>
          </w:tcPr>
          <w:p w:rsidR="003A0D01" w:rsidRPr="006860B7" w:rsidRDefault="003A0D01" w:rsidP="00DB706E">
            <w:pPr>
              <w:jc w:val="center"/>
              <w:rPr>
                <w:rFonts w:asciiTheme="minorHAnsi" w:hAnsiTheme="minorHAnsi"/>
              </w:rPr>
            </w:pPr>
            <w:r w:rsidRPr="006860B7">
              <w:rPr>
                <w:rFonts w:asciiTheme="minorHAnsi" w:hAnsiTheme="minorHAnsi"/>
              </w:rPr>
              <w:t>1</w:t>
            </w:r>
          </w:p>
        </w:tc>
        <w:tc>
          <w:tcPr>
            <w:tcW w:w="992" w:type="dxa"/>
            <w:tcBorders>
              <w:top w:val="single" w:sz="4" w:space="0" w:color="auto"/>
              <w:left w:val="single" w:sz="4" w:space="0" w:color="auto"/>
              <w:bottom w:val="single" w:sz="4" w:space="0" w:color="auto"/>
              <w:right w:val="single" w:sz="4" w:space="0" w:color="auto"/>
            </w:tcBorders>
          </w:tcPr>
          <w:p w:rsidR="003A0D01" w:rsidRPr="006860B7" w:rsidRDefault="003A0D01" w:rsidP="00DB706E">
            <w:pPr>
              <w:jc w:val="center"/>
              <w:rPr>
                <w:rFonts w:asciiTheme="minorHAnsi" w:hAnsiTheme="minorHAnsi"/>
              </w:rPr>
            </w:pPr>
            <w:r w:rsidRPr="006860B7">
              <w:rPr>
                <w:rFonts w:asciiTheme="minorHAnsi" w:hAnsiTheme="minorHAnsi"/>
              </w:rPr>
              <w:t>2</w:t>
            </w:r>
          </w:p>
        </w:tc>
        <w:tc>
          <w:tcPr>
            <w:tcW w:w="1418" w:type="dxa"/>
            <w:tcBorders>
              <w:top w:val="single" w:sz="4" w:space="0" w:color="auto"/>
              <w:left w:val="single" w:sz="4" w:space="0" w:color="auto"/>
              <w:bottom w:val="single" w:sz="4" w:space="0" w:color="auto"/>
              <w:right w:val="single" w:sz="4" w:space="0" w:color="auto"/>
            </w:tcBorders>
          </w:tcPr>
          <w:p w:rsidR="003A0D01" w:rsidRPr="006860B7" w:rsidRDefault="003A0D01" w:rsidP="00DB706E">
            <w:pPr>
              <w:jc w:val="center"/>
              <w:rPr>
                <w:rFonts w:asciiTheme="minorHAnsi" w:hAnsiTheme="minorHAnsi"/>
              </w:rPr>
            </w:pPr>
            <w:r w:rsidRPr="006860B7">
              <w:rPr>
                <w:rFonts w:asciiTheme="minorHAnsi" w:hAnsiTheme="minorHAnsi"/>
              </w:rPr>
              <w:t>6</w:t>
            </w:r>
          </w:p>
        </w:tc>
        <w:tc>
          <w:tcPr>
            <w:tcW w:w="992" w:type="dxa"/>
            <w:tcBorders>
              <w:top w:val="single" w:sz="4" w:space="0" w:color="auto"/>
              <w:left w:val="single" w:sz="4" w:space="0" w:color="auto"/>
              <w:bottom w:val="single" w:sz="4" w:space="0" w:color="auto"/>
              <w:right w:val="single" w:sz="4" w:space="0" w:color="auto"/>
            </w:tcBorders>
          </w:tcPr>
          <w:p w:rsidR="003A0D01" w:rsidRPr="006860B7" w:rsidRDefault="003A0D01" w:rsidP="00DB706E">
            <w:pPr>
              <w:jc w:val="center"/>
              <w:rPr>
                <w:rFonts w:asciiTheme="minorHAnsi" w:hAnsiTheme="minorHAnsi"/>
              </w:rPr>
            </w:pPr>
            <w:r w:rsidRPr="006860B7">
              <w:rPr>
                <w:rFonts w:asciiTheme="minorHAnsi" w:hAnsiTheme="minorHAnsi"/>
              </w:rPr>
              <w:t>8</w:t>
            </w:r>
          </w:p>
        </w:tc>
      </w:tr>
      <w:tr w:rsidR="003A0D01" w:rsidRPr="006860B7" w:rsidTr="003A0D01">
        <w:trPr>
          <w:trHeight w:val="513"/>
        </w:trPr>
        <w:tc>
          <w:tcPr>
            <w:tcW w:w="4140" w:type="dxa"/>
            <w:tcBorders>
              <w:top w:val="single" w:sz="4" w:space="0" w:color="auto"/>
              <w:left w:val="single" w:sz="4" w:space="0" w:color="auto"/>
              <w:right w:val="single" w:sz="4" w:space="0" w:color="auto"/>
            </w:tcBorders>
            <w:shd w:val="clear" w:color="auto" w:fill="auto"/>
          </w:tcPr>
          <w:p w:rsidR="003A0D01" w:rsidRPr="006860B7" w:rsidRDefault="003A0D01" w:rsidP="00DB706E">
            <w:pPr>
              <w:jc w:val="both"/>
              <w:rPr>
                <w:rFonts w:asciiTheme="minorHAnsi" w:hAnsiTheme="minorHAnsi"/>
              </w:rPr>
            </w:pPr>
            <w:r w:rsidRPr="006860B7">
              <w:rPr>
                <w:rFonts w:asciiTheme="minorHAnsi" w:hAnsiTheme="minorHAnsi"/>
              </w:rPr>
              <w:t xml:space="preserve">количество семей, находящихся в социально опасном </w:t>
            </w:r>
            <w:proofErr w:type="gramStart"/>
            <w:r w:rsidRPr="006860B7">
              <w:rPr>
                <w:rFonts w:asciiTheme="minorHAnsi" w:hAnsiTheme="minorHAnsi"/>
              </w:rPr>
              <w:t>положении</w:t>
            </w:r>
            <w:proofErr w:type="gramEnd"/>
            <w:r w:rsidRPr="006860B7">
              <w:rPr>
                <w:rFonts w:asciiTheme="minorHAnsi" w:hAnsiTheme="minorHAnsi"/>
              </w:rPr>
              <w:t xml:space="preserve"> / контроле - трудная жизненная ситуация </w:t>
            </w:r>
          </w:p>
        </w:tc>
        <w:tc>
          <w:tcPr>
            <w:tcW w:w="1285" w:type="dxa"/>
            <w:tcBorders>
              <w:top w:val="single" w:sz="4" w:space="0" w:color="auto"/>
              <w:left w:val="single" w:sz="4" w:space="0" w:color="auto"/>
              <w:right w:val="single" w:sz="4" w:space="0" w:color="auto"/>
            </w:tcBorders>
          </w:tcPr>
          <w:p w:rsidR="003A0D01" w:rsidRPr="006860B7" w:rsidRDefault="003A0D01" w:rsidP="00DB706E">
            <w:pPr>
              <w:jc w:val="center"/>
              <w:rPr>
                <w:rFonts w:asciiTheme="minorHAnsi" w:hAnsiTheme="minorHAnsi"/>
              </w:rPr>
            </w:pPr>
            <w:r w:rsidRPr="006860B7">
              <w:rPr>
                <w:rFonts w:asciiTheme="minorHAnsi" w:hAnsiTheme="minorHAnsi"/>
              </w:rPr>
              <w:t>СОП/</w:t>
            </w:r>
          </w:p>
          <w:p w:rsidR="003A0D01" w:rsidRPr="006860B7" w:rsidRDefault="003A0D01" w:rsidP="00DB706E">
            <w:pPr>
              <w:jc w:val="center"/>
              <w:rPr>
                <w:rFonts w:asciiTheme="minorHAnsi" w:hAnsiTheme="minorHAnsi"/>
              </w:rPr>
            </w:pPr>
            <w:r w:rsidRPr="006860B7">
              <w:rPr>
                <w:rFonts w:asciiTheme="minorHAnsi" w:hAnsiTheme="minorHAnsi"/>
              </w:rPr>
              <w:t>ТЖС</w:t>
            </w:r>
          </w:p>
          <w:p w:rsidR="003A0D01" w:rsidRPr="006860B7" w:rsidRDefault="003A0D01" w:rsidP="00DB706E">
            <w:pPr>
              <w:jc w:val="center"/>
              <w:rPr>
                <w:rFonts w:asciiTheme="minorHAnsi" w:hAnsiTheme="minorHAnsi"/>
              </w:rPr>
            </w:pPr>
            <w:r w:rsidRPr="006860B7">
              <w:rPr>
                <w:rFonts w:asciiTheme="minorHAnsi" w:hAnsiTheme="minorHAnsi"/>
              </w:rPr>
              <w:t>3 /20</w:t>
            </w:r>
          </w:p>
        </w:tc>
        <w:tc>
          <w:tcPr>
            <w:tcW w:w="992" w:type="dxa"/>
            <w:tcBorders>
              <w:top w:val="single" w:sz="4" w:space="0" w:color="auto"/>
              <w:left w:val="single" w:sz="4" w:space="0" w:color="auto"/>
              <w:right w:val="single" w:sz="4" w:space="0" w:color="auto"/>
            </w:tcBorders>
          </w:tcPr>
          <w:p w:rsidR="003A0D01" w:rsidRPr="006860B7" w:rsidRDefault="003A0D01" w:rsidP="00DB706E">
            <w:pPr>
              <w:jc w:val="center"/>
              <w:rPr>
                <w:rFonts w:asciiTheme="minorHAnsi" w:hAnsiTheme="minorHAnsi"/>
              </w:rPr>
            </w:pPr>
            <w:r w:rsidRPr="006860B7">
              <w:rPr>
                <w:rFonts w:asciiTheme="minorHAnsi" w:hAnsiTheme="minorHAnsi"/>
              </w:rPr>
              <w:t>СОП/</w:t>
            </w:r>
          </w:p>
          <w:p w:rsidR="003A0D01" w:rsidRPr="006860B7" w:rsidRDefault="003A0D01" w:rsidP="00DB706E">
            <w:pPr>
              <w:jc w:val="center"/>
              <w:rPr>
                <w:rFonts w:asciiTheme="minorHAnsi" w:hAnsiTheme="minorHAnsi"/>
              </w:rPr>
            </w:pPr>
            <w:r w:rsidRPr="006860B7">
              <w:rPr>
                <w:rFonts w:asciiTheme="minorHAnsi" w:hAnsiTheme="minorHAnsi"/>
              </w:rPr>
              <w:t>ТЖС</w:t>
            </w:r>
          </w:p>
          <w:p w:rsidR="003A0D01" w:rsidRPr="006860B7" w:rsidRDefault="003A0D01" w:rsidP="00DB706E">
            <w:pPr>
              <w:jc w:val="center"/>
              <w:rPr>
                <w:rFonts w:asciiTheme="minorHAnsi" w:hAnsiTheme="minorHAnsi"/>
              </w:rPr>
            </w:pPr>
            <w:r w:rsidRPr="006860B7">
              <w:rPr>
                <w:rFonts w:asciiTheme="minorHAnsi" w:hAnsiTheme="minorHAnsi"/>
              </w:rPr>
              <w:t>2 /69</w:t>
            </w:r>
          </w:p>
        </w:tc>
        <w:tc>
          <w:tcPr>
            <w:tcW w:w="1418" w:type="dxa"/>
            <w:tcBorders>
              <w:top w:val="single" w:sz="4" w:space="0" w:color="auto"/>
              <w:left w:val="single" w:sz="4" w:space="0" w:color="auto"/>
              <w:right w:val="single" w:sz="4" w:space="0" w:color="auto"/>
            </w:tcBorders>
          </w:tcPr>
          <w:p w:rsidR="003A0D01" w:rsidRPr="006860B7" w:rsidRDefault="003A0D01" w:rsidP="00DB706E">
            <w:pPr>
              <w:jc w:val="center"/>
              <w:rPr>
                <w:rFonts w:asciiTheme="minorHAnsi" w:hAnsiTheme="minorHAnsi"/>
              </w:rPr>
            </w:pPr>
            <w:r w:rsidRPr="006860B7">
              <w:rPr>
                <w:rFonts w:asciiTheme="minorHAnsi" w:hAnsiTheme="minorHAnsi"/>
              </w:rPr>
              <w:t>СОП/</w:t>
            </w:r>
          </w:p>
          <w:p w:rsidR="003A0D01" w:rsidRPr="006860B7" w:rsidRDefault="003A0D01" w:rsidP="00DB706E">
            <w:pPr>
              <w:jc w:val="center"/>
              <w:rPr>
                <w:rFonts w:asciiTheme="minorHAnsi" w:hAnsiTheme="minorHAnsi"/>
              </w:rPr>
            </w:pPr>
            <w:r w:rsidRPr="006860B7">
              <w:rPr>
                <w:rFonts w:asciiTheme="minorHAnsi" w:hAnsiTheme="minorHAnsi"/>
              </w:rPr>
              <w:t>ТЖС</w:t>
            </w:r>
          </w:p>
          <w:p w:rsidR="003A0D01" w:rsidRPr="006860B7" w:rsidRDefault="003A0D01" w:rsidP="00DB706E">
            <w:pPr>
              <w:jc w:val="center"/>
              <w:rPr>
                <w:rFonts w:asciiTheme="minorHAnsi" w:hAnsiTheme="minorHAnsi"/>
              </w:rPr>
            </w:pPr>
            <w:r w:rsidRPr="006860B7">
              <w:rPr>
                <w:rFonts w:asciiTheme="minorHAnsi" w:hAnsiTheme="minorHAnsi"/>
              </w:rPr>
              <w:t>8 /40</w:t>
            </w:r>
          </w:p>
        </w:tc>
        <w:tc>
          <w:tcPr>
            <w:tcW w:w="992" w:type="dxa"/>
            <w:tcBorders>
              <w:top w:val="single" w:sz="4" w:space="0" w:color="auto"/>
              <w:left w:val="single" w:sz="4" w:space="0" w:color="auto"/>
              <w:bottom w:val="single" w:sz="4" w:space="0" w:color="auto"/>
              <w:right w:val="single" w:sz="4" w:space="0" w:color="auto"/>
            </w:tcBorders>
          </w:tcPr>
          <w:p w:rsidR="003A0D01" w:rsidRPr="006860B7" w:rsidRDefault="003A0D01" w:rsidP="00DB706E">
            <w:pPr>
              <w:jc w:val="center"/>
              <w:rPr>
                <w:rFonts w:asciiTheme="minorHAnsi" w:hAnsiTheme="minorHAnsi"/>
              </w:rPr>
            </w:pPr>
            <w:r w:rsidRPr="006860B7">
              <w:rPr>
                <w:rFonts w:asciiTheme="minorHAnsi" w:hAnsiTheme="minorHAnsi"/>
              </w:rPr>
              <w:t>СОП/</w:t>
            </w:r>
          </w:p>
          <w:p w:rsidR="003A0D01" w:rsidRPr="006860B7" w:rsidRDefault="003A0D01" w:rsidP="00DB706E">
            <w:pPr>
              <w:jc w:val="center"/>
              <w:rPr>
                <w:rFonts w:asciiTheme="minorHAnsi" w:hAnsiTheme="minorHAnsi"/>
              </w:rPr>
            </w:pPr>
            <w:r w:rsidRPr="006860B7">
              <w:rPr>
                <w:rFonts w:asciiTheme="minorHAnsi" w:hAnsiTheme="minorHAnsi"/>
              </w:rPr>
              <w:t>ТЖС</w:t>
            </w:r>
          </w:p>
          <w:p w:rsidR="003A0D01" w:rsidRPr="006860B7" w:rsidRDefault="003A0D01" w:rsidP="00DB706E">
            <w:pPr>
              <w:jc w:val="center"/>
              <w:rPr>
                <w:rFonts w:asciiTheme="minorHAnsi" w:hAnsiTheme="minorHAnsi"/>
              </w:rPr>
            </w:pPr>
            <w:r w:rsidRPr="006860B7">
              <w:rPr>
                <w:rFonts w:asciiTheme="minorHAnsi" w:hAnsiTheme="minorHAnsi"/>
              </w:rPr>
              <w:t>8 /27</w:t>
            </w:r>
          </w:p>
        </w:tc>
      </w:tr>
    </w:tbl>
    <w:p w:rsidR="00551796" w:rsidRPr="006860B7" w:rsidRDefault="00551796" w:rsidP="00551796">
      <w:pPr>
        <w:pStyle w:val="21"/>
        <w:rPr>
          <w:rFonts w:asciiTheme="minorHAnsi" w:hAnsiTheme="minorHAnsi"/>
          <w:i/>
          <w:sz w:val="20"/>
        </w:rPr>
      </w:pPr>
      <w:r w:rsidRPr="006860B7">
        <w:rPr>
          <w:rFonts w:asciiTheme="minorHAnsi" w:hAnsiTheme="minorHAnsi"/>
          <w:b/>
          <w:i/>
          <w:sz w:val="20"/>
        </w:rPr>
        <w:t>СОП</w:t>
      </w:r>
      <w:r w:rsidRPr="006860B7">
        <w:rPr>
          <w:rFonts w:asciiTheme="minorHAnsi" w:hAnsiTheme="minorHAnsi"/>
          <w:i/>
          <w:sz w:val="20"/>
        </w:rPr>
        <w:t xml:space="preserve"> – семьи, находящиеся в социально опасном </w:t>
      </w:r>
      <w:proofErr w:type="gramStart"/>
      <w:r w:rsidRPr="006860B7">
        <w:rPr>
          <w:rFonts w:asciiTheme="minorHAnsi" w:hAnsiTheme="minorHAnsi"/>
          <w:i/>
          <w:sz w:val="20"/>
        </w:rPr>
        <w:t>положении</w:t>
      </w:r>
      <w:proofErr w:type="gramEnd"/>
      <w:r w:rsidRPr="006860B7">
        <w:rPr>
          <w:rFonts w:asciiTheme="minorHAnsi" w:hAnsiTheme="minorHAnsi"/>
          <w:i/>
          <w:sz w:val="20"/>
        </w:rPr>
        <w:t>;</w:t>
      </w:r>
    </w:p>
    <w:p w:rsidR="00551796" w:rsidRPr="006860B7" w:rsidRDefault="00551796" w:rsidP="00551796">
      <w:pPr>
        <w:pStyle w:val="21"/>
        <w:rPr>
          <w:rFonts w:asciiTheme="minorHAnsi" w:hAnsiTheme="minorHAnsi"/>
          <w:i/>
          <w:sz w:val="20"/>
        </w:rPr>
      </w:pPr>
      <w:r w:rsidRPr="006860B7">
        <w:rPr>
          <w:rFonts w:asciiTheme="minorHAnsi" w:hAnsiTheme="minorHAnsi"/>
          <w:b/>
          <w:i/>
          <w:sz w:val="20"/>
        </w:rPr>
        <w:t xml:space="preserve">ТЖС </w:t>
      </w:r>
      <w:r w:rsidRPr="006860B7">
        <w:rPr>
          <w:rFonts w:asciiTheme="minorHAnsi" w:hAnsiTheme="minorHAnsi"/>
          <w:i/>
          <w:sz w:val="20"/>
        </w:rPr>
        <w:t xml:space="preserve"> -  семьи, находящиеся в трудной жизненной ситуации.   </w:t>
      </w:r>
    </w:p>
    <w:p w:rsidR="00551796" w:rsidRPr="006860B7" w:rsidRDefault="00551796" w:rsidP="00551796">
      <w:pPr>
        <w:autoSpaceDE w:val="0"/>
        <w:autoSpaceDN w:val="0"/>
        <w:adjustRightInd w:val="0"/>
        <w:jc w:val="both"/>
        <w:rPr>
          <w:rFonts w:asciiTheme="minorHAnsi" w:hAnsiTheme="minorHAnsi"/>
          <w:color w:val="333333"/>
        </w:rPr>
      </w:pPr>
      <w:r w:rsidRPr="006860B7">
        <w:rPr>
          <w:rFonts w:asciiTheme="minorHAnsi" w:hAnsiTheme="minorHAnsi"/>
          <w:color w:val="333333"/>
        </w:rPr>
        <w:t xml:space="preserve">        </w:t>
      </w:r>
      <w:r w:rsidRPr="006860B7">
        <w:rPr>
          <w:rFonts w:asciiTheme="minorHAnsi" w:hAnsiTheme="minorHAnsi"/>
        </w:rPr>
        <w:t xml:space="preserve">За 2017 год поставлено на учет 5 подростков, 5 семей, находящихся в социально опасном </w:t>
      </w:r>
      <w:proofErr w:type="gramStart"/>
      <w:r w:rsidRPr="006860B7">
        <w:rPr>
          <w:rFonts w:asciiTheme="minorHAnsi" w:hAnsiTheme="minorHAnsi"/>
        </w:rPr>
        <w:t>положении</w:t>
      </w:r>
      <w:proofErr w:type="gramEnd"/>
      <w:r w:rsidRPr="006860B7">
        <w:rPr>
          <w:rFonts w:asciiTheme="minorHAnsi" w:hAnsiTheme="minorHAnsi"/>
        </w:rPr>
        <w:t xml:space="preserve">. Снято с учета 5 семей: из них – 2 семьи в связи с улучшением ситуации в семье, 2 семьи – в связи с лишением родительских прав, 1 </w:t>
      </w:r>
      <w:r w:rsidRPr="006860B7">
        <w:rPr>
          <w:rFonts w:asciiTheme="minorHAnsi" w:hAnsiTheme="minorHAnsi"/>
        </w:rPr>
        <w:lastRenderedPageBreak/>
        <w:t xml:space="preserve">семья в связи с переменой места жительства, 2 подростка: 1- в связи с положительными изменениями в поведении, 1 – находится в колонии. </w:t>
      </w:r>
    </w:p>
    <w:p w:rsidR="00551796" w:rsidRPr="006860B7" w:rsidRDefault="00551796" w:rsidP="00551796">
      <w:pPr>
        <w:pStyle w:val="21"/>
        <w:jc w:val="both"/>
        <w:rPr>
          <w:rFonts w:asciiTheme="minorHAnsi" w:hAnsiTheme="minorHAnsi"/>
          <w:color w:val="000000"/>
          <w:sz w:val="20"/>
        </w:rPr>
      </w:pPr>
      <w:r w:rsidRPr="006860B7">
        <w:rPr>
          <w:rFonts w:asciiTheme="minorHAnsi" w:hAnsiTheme="minorHAnsi"/>
          <w:sz w:val="20"/>
        </w:rPr>
        <w:t xml:space="preserve">         Комиссией по делам несовершеннолетних и защите их прав осуществляется взаимодействие с наркологической службой МБУЗ </w:t>
      </w:r>
      <w:proofErr w:type="spellStart"/>
      <w:r w:rsidRPr="006860B7">
        <w:rPr>
          <w:rFonts w:asciiTheme="minorHAnsi" w:hAnsiTheme="minorHAnsi"/>
          <w:sz w:val="20"/>
        </w:rPr>
        <w:t>Можгинская</w:t>
      </w:r>
      <w:proofErr w:type="spellEnd"/>
      <w:r w:rsidRPr="006860B7">
        <w:rPr>
          <w:rFonts w:asciiTheme="minorHAnsi" w:hAnsiTheme="minorHAnsi"/>
          <w:sz w:val="20"/>
        </w:rPr>
        <w:t xml:space="preserve"> ЦРБ. К врачу-наркологу направляются несовершеннолетние, родители, употребляющие спиртные напитки, с рекомендациями обратиться к нему за квалифицированной помощью. </w:t>
      </w:r>
      <w:r w:rsidRPr="006860B7">
        <w:rPr>
          <w:rFonts w:asciiTheme="minorHAnsi" w:hAnsiTheme="minorHAnsi"/>
          <w:color w:val="000000"/>
          <w:sz w:val="20"/>
        </w:rPr>
        <w:t xml:space="preserve">За 2017 год в наркологический диспансер для прохождения лечения от алкогольной </w:t>
      </w:r>
      <w:r w:rsidRPr="006860B7">
        <w:rPr>
          <w:rFonts w:asciiTheme="minorHAnsi" w:hAnsiTheme="minorHAnsi"/>
          <w:sz w:val="20"/>
        </w:rPr>
        <w:t xml:space="preserve">зависимости </w:t>
      </w:r>
      <w:r w:rsidRPr="006860B7">
        <w:rPr>
          <w:rFonts w:asciiTheme="minorHAnsi" w:hAnsiTheme="minorHAnsi"/>
          <w:color w:val="000000"/>
          <w:sz w:val="20"/>
        </w:rPr>
        <w:t>выдано 22(АППГ -16) направления</w:t>
      </w:r>
      <w:r w:rsidRPr="006860B7">
        <w:rPr>
          <w:rFonts w:asciiTheme="minorHAnsi" w:hAnsiTheme="minorHAnsi"/>
          <w:color w:val="0000FF"/>
          <w:sz w:val="20"/>
        </w:rPr>
        <w:t xml:space="preserve"> </w:t>
      </w:r>
      <w:r w:rsidRPr="006860B7">
        <w:rPr>
          <w:rFonts w:asciiTheme="minorHAnsi" w:hAnsiTheme="minorHAnsi"/>
          <w:color w:val="000000"/>
          <w:sz w:val="20"/>
        </w:rPr>
        <w:t>законным представителям, прошли лечение - 11(АППГ – 16).</w:t>
      </w:r>
    </w:p>
    <w:p w:rsidR="00551796" w:rsidRPr="006860B7" w:rsidRDefault="00551796" w:rsidP="00551796">
      <w:pPr>
        <w:jc w:val="both"/>
        <w:rPr>
          <w:rFonts w:asciiTheme="minorHAnsi" w:hAnsiTheme="minorHAnsi"/>
        </w:rPr>
      </w:pPr>
      <w:r w:rsidRPr="006860B7">
        <w:rPr>
          <w:rFonts w:asciiTheme="minorHAnsi" w:hAnsiTheme="minorHAnsi"/>
          <w:color w:val="000000"/>
        </w:rPr>
        <w:t xml:space="preserve"> </w:t>
      </w:r>
      <w:r w:rsidRPr="006860B7">
        <w:rPr>
          <w:rFonts w:asciiTheme="minorHAnsi" w:hAnsiTheme="minorHAnsi"/>
        </w:rPr>
        <w:t xml:space="preserve">         В </w:t>
      </w:r>
      <w:proofErr w:type="gramStart"/>
      <w:r w:rsidRPr="006860B7">
        <w:rPr>
          <w:rFonts w:asciiTheme="minorHAnsi" w:hAnsiTheme="minorHAnsi"/>
        </w:rPr>
        <w:t>соответствии</w:t>
      </w:r>
      <w:proofErr w:type="gramEnd"/>
      <w:r w:rsidRPr="006860B7">
        <w:rPr>
          <w:rFonts w:asciiTheme="minorHAnsi" w:hAnsiTheme="minorHAnsi"/>
        </w:rPr>
        <w:t xml:space="preserve"> с Программой выявляются и ставятся на профилактический учет в Можгинский наркологический диспансер несовершеннолетние, употребляющие спиртные напитки, токсические препараты:</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1026"/>
        <w:gridCol w:w="862"/>
        <w:gridCol w:w="1172"/>
        <w:gridCol w:w="1352"/>
      </w:tblGrid>
      <w:tr w:rsidR="00551796" w:rsidRPr="006860B7" w:rsidTr="00B72CBD">
        <w:tc>
          <w:tcPr>
            <w:tcW w:w="478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B72CBD" w:rsidRDefault="00551796" w:rsidP="00DB706E">
            <w:pPr>
              <w:pStyle w:val="21"/>
              <w:rPr>
                <w:rFonts w:asciiTheme="minorHAnsi" w:hAnsiTheme="minorHAnsi"/>
                <w:b/>
                <w:sz w:val="20"/>
              </w:rPr>
            </w:pPr>
          </w:p>
        </w:tc>
        <w:tc>
          <w:tcPr>
            <w:tcW w:w="102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B72CBD" w:rsidRDefault="00551796" w:rsidP="00DB706E">
            <w:pPr>
              <w:pStyle w:val="21"/>
              <w:rPr>
                <w:rFonts w:asciiTheme="minorHAnsi" w:hAnsiTheme="minorHAnsi"/>
                <w:b/>
                <w:sz w:val="20"/>
              </w:rPr>
            </w:pPr>
            <w:r w:rsidRPr="00B72CBD">
              <w:rPr>
                <w:rFonts w:asciiTheme="minorHAnsi" w:hAnsiTheme="minorHAnsi"/>
                <w:b/>
                <w:sz w:val="20"/>
              </w:rPr>
              <w:t>2014г.</w:t>
            </w:r>
          </w:p>
        </w:tc>
        <w:tc>
          <w:tcPr>
            <w:tcW w:w="86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B72CBD" w:rsidRDefault="00551796" w:rsidP="00DB706E">
            <w:pPr>
              <w:pStyle w:val="21"/>
              <w:rPr>
                <w:rFonts w:asciiTheme="minorHAnsi" w:hAnsiTheme="minorHAnsi"/>
                <w:b/>
                <w:sz w:val="20"/>
              </w:rPr>
            </w:pPr>
            <w:r w:rsidRPr="00B72CBD">
              <w:rPr>
                <w:rFonts w:asciiTheme="minorHAnsi" w:hAnsiTheme="minorHAnsi"/>
                <w:b/>
                <w:sz w:val="20"/>
              </w:rPr>
              <w:t>2015г.</w:t>
            </w:r>
          </w:p>
        </w:tc>
        <w:tc>
          <w:tcPr>
            <w:tcW w:w="117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B72CBD" w:rsidRDefault="00551796" w:rsidP="00DB706E">
            <w:pPr>
              <w:pStyle w:val="21"/>
              <w:rPr>
                <w:rFonts w:asciiTheme="minorHAnsi" w:hAnsiTheme="minorHAnsi"/>
                <w:b/>
                <w:sz w:val="20"/>
              </w:rPr>
            </w:pPr>
            <w:r w:rsidRPr="00B72CBD">
              <w:rPr>
                <w:rFonts w:asciiTheme="minorHAnsi" w:hAnsiTheme="minorHAnsi"/>
                <w:b/>
                <w:bCs/>
                <w:sz w:val="20"/>
              </w:rPr>
              <w:t>2016г.</w:t>
            </w:r>
          </w:p>
        </w:tc>
        <w:tc>
          <w:tcPr>
            <w:tcW w:w="135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B72CBD" w:rsidRDefault="00551796" w:rsidP="00DB706E">
            <w:pPr>
              <w:pStyle w:val="21"/>
              <w:rPr>
                <w:rFonts w:asciiTheme="minorHAnsi" w:hAnsiTheme="minorHAnsi"/>
                <w:b/>
                <w:bCs/>
                <w:sz w:val="20"/>
              </w:rPr>
            </w:pPr>
            <w:r w:rsidRPr="00B72CBD">
              <w:rPr>
                <w:rFonts w:asciiTheme="minorHAnsi" w:hAnsiTheme="minorHAnsi"/>
                <w:b/>
                <w:bCs/>
                <w:sz w:val="20"/>
              </w:rPr>
              <w:t>2017г.</w:t>
            </w:r>
          </w:p>
        </w:tc>
      </w:tr>
      <w:tr w:rsidR="00551796" w:rsidRPr="006860B7" w:rsidTr="00DB706E">
        <w:tc>
          <w:tcPr>
            <w:tcW w:w="4788"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Состоит на профилактическом учете из них:</w:t>
            </w:r>
          </w:p>
        </w:tc>
        <w:tc>
          <w:tcPr>
            <w:tcW w:w="1026"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8</w:t>
            </w:r>
          </w:p>
        </w:tc>
        <w:tc>
          <w:tcPr>
            <w:tcW w:w="86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7</w:t>
            </w:r>
          </w:p>
        </w:tc>
        <w:tc>
          <w:tcPr>
            <w:tcW w:w="117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4</w:t>
            </w:r>
          </w:p>
        </w:tc>
        <w:tc>
          <w:tcPr>
            <w:tcW w:w="135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5</w:t>
            </w:r>
          </w:p>
        </w:tc>
      </w:tr>
      <w:tr w:rsidR="00551796" w:rsidRPr="006860B7" w:rsidTr="00DB706E">
        <w:tc>
          <w:tcPr>
            <w:tcW w:w="4788"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 xml:space="preserve">- </w:t>
            </w:r>
            <w:proofErr w:type="gramStart"/>
            <w:r w:rsidRPr="006860B7">
              <w:rPr>
                <w:rFonts w:asciiTheme="minorHAnsi" w:hAnsiTheme="minorHAnsi"/>
                <w:sz w:val="20"/>
              </w:rPr>
              <w:t>Имеющие</w:t>
            </w:r>
            <w:proofErr w:type="gramEnd"/>
            <w:r w:rsidRPr="006860B7">
              <w:rPr>
                <w:rFonts w:asciiTheme="minorHAnsi" w:hAnsiTheme="minorHAnsi"/>
                <w:sz w:val="20"/>
              </w:rPr>
              <w:t xml:space="preserve"> токсическую зависимость</w:t>
            </w:r>
          </w:p>
          <w:p w:rsidR="00551796" w:rsidRPr="006860B7" w:rsidRDefault="00551796" w:rsidP="00DB706E">
            <w:pPr>
              <w:pStyle w:val="21"/>
              <w:rPr>
                <w:rFonts w:asciiTheme="minorHAnsi" w:hAnsiTheme="minorHAnsi"/>
                <w:sz w:val="20"/>
              </w:rPr>
            </w:pPr>
            <w:r w:rsidRPr="006860B7">
              <w:rPr>
                <w:rFonts w:asciiTheme="minorHAnsi" w:hAnsiTheme="minorHAnsi"/>
                <w:sz w:val="20"/>
              </w:rPr>
              <w:t>-</w:t>
            </w:r>
            <w:proofErr w:type="gramStart"/>
            <w:r w:rsidRPr="006860B7">
              <w:rPr>
                <w:rFonts w:asciiTheme="minorHAnsi" w:hAnsiTheme="minorHAnsi"/>
                <w:sz w:val="20"/>
              </w:rPr>
              <w:t>Злоупотребляющие</w:t>
            </w:r>
            <w:proofErr w:type="gramEnd"/>
            <w:r w:rsidRPr="006860B7">
              <w:rPr>
                <w:rFonts w:asciiTheme="minorHAnsi" w:hAnsiTheme="minorHAnsi"/>
                <w:sz w:val="20"/>
              </w:rPr>
              <w:t xml:space="preserve"> галлюциногенами</w:t>
            </w:r>
          </w:p>
        </w:tc>
        <w:tc>
          <w:tcPr>
            <w:tcW w:w="1026"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1</w:t>
            </w:r>
          </w:p>
        </w:tc>
        <w:tc>
          <w:tcPr>
            <w:tcW w:w="86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2</w:t>
            </w:r>
          </w:p>
        </w:tc>
        <w:tc>
          <w:tcPr>
            <w:tcW w:w="117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нет</w:t>
            </w:r>
          </w:p>
        </w:tc>
        <w:tc>
          <w:tcPr>
            <w:tcW w:w="135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1</w:t>
            </w:r>
          </w:p>
          <w:p w:rsidR="00551796" w:rsidRPr="006860B7" w:rsidRDefault="00551796" w:rsidP="00DB706E">
            <w:pPr>
              <w:pStyle w:val="21"/>
              <w:rPr>
                <w:rFonts w:asciiTheme="minorHAnsi" w:hAnsiTheme="minorHAnsi"/>
                <w:sz w:val="20"/>
              </w:rPr>
            </w:pPr>
            <w:r w:rsidRPr="006860B7">
              <w:rPr>
                <w:rFonts w:asciiTheme="minorHAnsi" w:hAnsiTheme="minorHAnsi"/>
                <w:sz w:val="20"/>
              </w:rPr>
              <w:t>1</w:t>
            </w:r>
          </w:p>
        </w:tc>
      </w:tr>
      <w:tr w:rsidR="00551796" w:rsidRPr="006860B7" w:rsidTr="00DB706E">
        <w:tc>
          <w:tcPr>
            <w:tcW w:w="4788"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 xml:space="preserve">- </w:t>
            </w:r>
            <w:proofErr w:type="gramStart"/>
            <w:r w:rsidRPr="006860B7">
              <w:rPr>
                <w:rFonts w:asciiTheme="minorHAnsi" w:hAnsiTheme="minorHAnsi"/>
                <w:sz w:val="20"/>
              </w:rPr>
              <w:t>Злоупотребляющие</w:t>
            </w:r>
            <w:proofErr w:type="gramEnd"/>
            <w:r w:rsidRPr="006860B7">
              <w:rPr>
                <w:rFonts w:asciiTheme="minorHAnsi" w:hAnsiTheme="minorHAnsi"/>
                <w:sz w:val="20"/>
              </w:rPr>
              <w:t xml:space="preserve"> алкоголем</w:t>
            </w:r>
          </w:p>
        </w:tc>
        <w:tc>
          <w:tcPr>
            <w:tcW w:w="1026"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7</w:t>
            </w:r>
          </w:p>
        </w:tc>
        <w:tc>
          <w:tcPr>
            <w:tcW w:w="86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5</w:t>
            </w:r>
          </w:p>
        </w:tc>
        <w:tc>
          <w:tcPr>
            <w:tcW w:w="117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4</w:t>
            </w:r>
          </w:p>
        </w:tc>
        <w:tc>
          <w:tcPr>
            <w:tcW w:w="135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3</w:t>
            </w:r>
          </w:p>
        </w:tc>
      </w:tr>
      <w:tr w:rsidR="00551796" w:rsidRPr="006860B7" w:rsidTr="00DB706E">
        <w:tc>
          <w:tcPr>
            <w:tcW w:w="4788"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 Находятся на профилактическом наблюдении</w:t>
            </w:r>
          </w:p>
        </w:tc>
        <w:tc>
          <w:tcPr>
            <w:tcW w:w="1026"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8</w:t>
            </w:r>
          </w:p>
        </w:tc>
        <w:tc>
          <w:tcPr>
            <w:tcW w:w="86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7</w:t>
            </w:r>
          </w:p>
        </w:tc>
        <w:tc>
          <w:tcPr>
            <w:tcW w:w="117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4</w:t>
            </w:r>
          </w:p>
        </w:tc>
        <w:tc>
          <w:tcPr>
            <w:tcW w:w="135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5</w:t>
            </w:r>
          </w:p>
        </w:tc>
      </w:tr>
      <w:tr w:rsidR="00551796" w:rsidRPr="006860B7" w:rsidTr="00DB706E">
        <w:trPr>
          <w:trHeight w:val="415"/>
        </w:trPr>
        <w:tc>
          <w:tcPr>
            <w:tcW w:w="4788"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 xml:space="preserve">- </w:t>
            </w:r>
            <w:proofErr w:type="gramStart"/>
            <w:r w:rsidRPr="006860B7">
              <w:rPr>
                <w:rFonts w:asciiTheme="minorHAnsi" w:hAnsiTheme="minorHAnsi"/>
                <w:sz w:val="20"/>
              </w:rPr>
              <w:t>Прошедших</w:t>
            </w:r>
            <w:proofErr w:type="gramEnd"/>
            <w:r w:rsidRPr="006860B7">
              <w:rPr>
                <w:rFonts w:asciiTheme="minorHAnsi" w:hAnsiTheme="minorHAnsi"/>
                <w:sz w:val="20"/>
              </w:rPr>
              <w:t xml:space="preserve"> стационарное лечение</w:t>
            </w:r>
          </w:p>
        </w:tc>
        <w:tc>
          <w:tcPr>
            <w:tcW w:w="1026"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нет</w:t>
            </w:r>
          </w:p>
        </w:tc>
        <w:tc>
          <w:tcPr>
            <w:tcW w:w="86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нет</w:t>
            </w:r>
          </w:p>
        </w:tc>
        <w:tc>
          <w:tcPr>
            <w:tcW w:w="117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нет</w:t>
            </w:r>
          </w:p>
        </w:tc>
        <w:tc>
          <w:tcPr>
            <w:tcW w:w="1352"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нет</w:t>
            </w:r>
          </w:p>
        </w:tc>
      </w:tr>
    </w:tbl>
    <w:p w:rsidR="00551796" w:rsidRPr="006860B7" w:rsidRDefault="00551796" w:rsidP="00551796">
      <w:pPr>
        <w:pStyle w:val="a6"/>
        <w:jc w:val="both"/>
        <w:rPr>
          <w:rFonts w:asciiTheme="minorHAnsi" w:hAnsiTheme="minorHAnsi"/>
          <w:sz w:val="20"/>
          <w:szCs w:val="20"/>
        </w:rPr>
      </w:pPr>
      <w:r w:rsidRPr="006860B7">
        <w:rPr>
          <w:rFonts w:asciiTheme="minorHAnsi" w:hAnsiTheme="minorHAnsi"/>
          <w:sz w:val="20"/>
          <w:szCs w:val="20"/>
        </w:rPr>
        <w:t xml:space="preserve">        Комиссия совместно с органом опеки и попечительства работает с родителями, грубо нарушающими права несовершеннолетних детей, и уклоняющимися от выполнения родительских обязанностей, которые на основании ст.69 Семейного Кодекса лишаются родительских прав, либо ограничиваются в родительских правах.</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7"/>
        <w:gridCol w:w="4521"/>
        <w:gridCol w:w="900"/>
        <w:gridCol w:w="1260"/>
        <w:gridCol w:w="1080"/>
        <w:gridCol w:w="1080"/>
      </w:tblGrid>
      <w:tr w:rsidR="00551796" w:rsidRPr="006860B7" w:rsidTr="00B72CBD">
        <w:trPr>
          <w:trHeight w:val="409"/>
        </w:trPr>
        <w:tc>
          <w:tcPr>
            <w:tcW w:w="44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pStyle w:val="21"/>
              <w:jc w:val="both"/>
              <w:rPr>
                <w:rFonts w:asciiTheme="minorHAnsi" w:hAnsiTheme="minorHAnsi"/>
                <w:sz w:val="20"/>
              </w:rPr>
            </w:pPr>
          </w:p>
        </w:tc>
        <w:tc>
          <w:tcPr>
            <w:tcW w:w="452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pStyle w:val="21"/>
              <w:jc w:val="both"/>
              <w:rPr>
                <w:rFonts w:asciiTheme="minorHAnsi" w:hAnsiTheme="minorHAnsi"/>
                <w:sz w:val="20"/>
              </w:rPr>
            </w:pPr>
            <w:r w:rsidRPr="006860B7">
              <w:rPr>
                <w:rFonts w:asciiTheme="minorHAnsi" w:hAnsiTheme="minorHAnsi"/>
                <w:sz w:val="20"/>
              </w:rPr>
              <w:tab/>
            </w: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pStyle w:val="21"/>
              <w:jc w:val="both"/>
              <w:rPr>
                <w:rFonts w:asciiTheme="minorHAnsi" w:hAnsiTheme="minorHAnsi"/>
                <w:b/>
                <w:sz w:val="20"/>
              </w:rPr>
            </w:pPr>
            <w:r w:rsidRPr="006860B7">
              <w:rPr>
                <w:rFonts w:asciiTheme="minorHAnsi" w:hAnsiTheme="minorHAnsi"/>
                <w:b/>
                <w:sz w:val="20"/>
              </w:rPr>
              <w:t>2014г</w:t>
            </w:r>
          </w:p>
        </w:tc>
        <w:tc>
          <w:tcPr>
            <w:tcW w:w="126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pStyle w:val="21"/>
              <w:jc w:val="both"/>
              <w:rPr>
                <w:rFonts w:asciiTheme="minorHAnsi" w:hAnsiTheme="minorHAnsi"/>
                <w:b/>
                <w:sz w:val="20"/>
              </w:rPr>
            </w:pPr>
            <w:r w:rsidRPr="006860B7">
              <w:rPr>
                <w:rFonts w:asciiTheme="minorHAnsi" w:hAnsiTheme="minorHAnsi"/>
                <w:b/>
                <w:sz w:val="20"/>
              </w:rPr>
              <w:t>2015г</w:t>
            </w:r>
          </w:p>
        </w:tc>
        <w:tc>
          <w:tcPr>
            <w:tcW w:w="108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pStyle w:val="21"/>
              <w:jc w:val="both"/>
              <w:rPr>
                <w:rFonts w:asciiTheme="minorHAnsi" w:hAnsiTheme="minorHAnsi"/>
                <w:b/>
                <w:sz w:val="20"/>
              </w:rPr>
            </w:pPr>
            <w:r w:rsidRPr="006860B7">
              <w:rPr>
                <w:rFonts w:asciiTheme="minorHAnsi" w:hAnsiTheme="minorHAnsi"/>
                <w:b/>
                <w:sz w:val="20"/>
              </w:rPr>
              <w:t>2016г.</w:t>
            </w:r>
          </w:p>
        </w:tc>
        <w:tc>
          <w:tcPr>
            <w:tcW w:w="108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51796" w:rsidRPr="006860B7" w:rsidRDefault="00551796" w:rsidP="00DB706E">
            <w:pPr>
              <w:pStyle w:val="21"/>
              <w:jc w:val="both"/>
              <w:rPr>
                <w:rFonts w:asciiTheme="minorHAnsi" w:hAnsiTheme="minorHAnsi"/>
                <w:b/>
                <w:sz w:val="20"/>
              </w:rPr>
            </w:pPr>
            <w:r w:rsidRPr="006860B7">
              <w:rPr>
                <w:rFonts w:asciiTheme="minorHAnsi" w:hAnsiTheme="minorHAnsi"/>
                <w:b/>
                <w:sz w:val="20"/>
              </w:rPr>
              <w:t>2017г.</w:t>
            </w:r>
          </w:p>
        </w:tc>
      </w:tr>
      <w:tr w:rsidR="00551796" w:rsidRPr="006860B7" w:rsidTr="00DB706E">
        <w:tc>
          <w:tcPr>
            <w:tcW w:w="447" w:type="dxa"/>
            <w:vMerge w:val="restart"/>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jc w:val="both"/>
              <w:rPr>
                <w:rFonts w:asciiTheme="minorHAnsi" w:hAnsiTheme="minorHAnsi"/>
                <w:sz w:val="20"/>
              </w:rPr>
            </w:pPr>
            <w:r w:rsidRPr="006860B7">
              <w:rPr>
                <w:rFonts w:asciiTheme="minorHAnsi" w:hAnsiTheme="minorHAnsi"/>
                <w:sz w:val="20"/>
              </w:rPr>
              <w:t>1</w:t>
            </w:r>
          </w:p>
        </w:tc>
        <w:tc>
          <w:tcPr>
            <w:tcW w:w="4521"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rPr>
                <w:rFonts w:asciiTheme="minorHAnsi" w:hAnsiTheme="minorHAnsi"/>
              </w:rPr>
            </w:pPr>
            <w:r w:rsidRPr="006860B7">
              <w:rPr>
                <w:rFonts w:asciiTheme="minorHAnsi" w:hAnsiTheme="minorHAnsi"/>
              </w:rPr>
              <w:t xml:space="preserve">Количество родителей, </w:t>
            </w:r>
          </w:p>
          <w:p w:rsidR="00551796" w:rsidRPr="006860B7" w:rsidRDefault="00551796" w:rsidP="00DB706E">
            <w:pPr>
              <w:rPr>
                <w:rFonts w:asciiTheme="minorHAnsi" w:hAnsiTheme="minorHAnsi"/>
              </w:rPr>
            </w:pPr>
            <w:r w:rsidRPr="006860B7">
              <w:rPr>
                <w:rFonts w:asciiTheme="minorHAnsi" w:hAnsiTheme="minorHAnsi"/>
              </w:rPr>
              <w:t>лишенных родительских прав</w:t>
            </w:r>
          </w:p>
        </w:tc>
        <w:tc>
          <w:tcPr>
            <w:tcW w:w="90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2</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2</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6</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jc w:val="center"/>
              <w:rPr>
                <w:rFonts w:asciiTheme="minorHAnsi" w:hAnsiTheme="minorHAnsi"/>
                <w:sz w:val="20"/>
              </w:rPr>
            </w:pPr>
            <w:r w:rsidRPr="006860B7">
              <w:rPr>
                <w:rFonts w:asciiTheme="minorHAnsi" w:hAnsiTheme="minorHAnsi"/>
                <w:sz w:val="20"/>
              </w:rPr>
              <w:t>5</w:t>
            </w:r>
          </w:p>
        </w:tc>
      </w:tr>
      <w:tr w:rsidR="00551796" w:rsidRPr="006860B7" w:rsidTr="00DB706E">
        <w:tc>
          <w:tcPr>
            <w:tcW w:w="447" w:type="dxa"/>
            <w:vMerge/>
            <w:tcBorders>
              <w:top w:val="single" w:sz="4" w:space="0" w:color="auto"/>
              <w:left w:val="single" w:sz="4" w:space="0" w:color="auto"/>
              <w:bottom w:val="single" w:sz="4" w:space="0" w:color="auto"/>
              <w:right w:val="single" w:sz="4" w:space="0" w:color="auto"/>
            </w:tcBorders>
            <w:vAlign w:val="center"/>
          </w:tcPr>
          <w:p w:rsidR="00551796" w:rsidRPr="006860B7" w:rsidRDefault="00551796" w:rsidP="00DB706E">
            <w:pPr>
              <w:rPr>
                <w:rFonts w:asciiTheme="minorHAnsi" w:hAnsiTheme="minorHAnsi"/>
              </w:rPr>
            </w:pPr>
          </w:p>
        </w:tc>
        <w:tc>
          <w:tcPr>
            <w:tcW w:w="4521"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rPr>
                <w:rFonts w:asciiTheme="minorHAnsi" w:hAnsiTheme="minorHAnsi"/>
              </w:rPr>
            </w:pPr>
            <w:r w:rsidRPr="006860B7">
              <w:rPr>
                <w:rFonts w:asciiTheme="minorHAnsi" w:hAnsiTheme="minorHAnsi"/>
              </w:rPr>
              <w:t xml:space="preserve">Количество детей в </w:t>
            </w:r>
            <w:proofErr w:type="gramStart"/>
            <w:r w:rsidRPr="006860B7">
              <w:rPr>
                <w:rFonts w:asciiTheme="minorHAnsi" w:hAnsiTheme="minorHAnsi"/>
              </w:rPr>
              <w:t>семьях</w:t>
            </w:r>
            <w:proofErr w:type="gramEnd"/>
          </w:p>
        </w:tc>
        <w:tc>
          <w:tcPr>
            <w:tcW w:w="90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4</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2</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6</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jc w:val="center"/>
              <w:rPr>
                <w:rFonts w:asciiTheme="minorHAnsi" w:hAnsiTheme="minorHAnsi"/>
                <w:sz w:val="20"/>
              </w:rPr>
            </w:pPr>
            <w:r w:rsidRPr="006860B7">
              <w:rPr>
                <w:rFonts w:asciiTheme="minorHAnsi" w:hAnsiTheme="minorHAnsi"/>
                <w:sz w:val="20"/>
              </w:rPr>
              <w:t>7</w:t>
            </w:r>
          </w:p>
        </w:tc>
      </w:tr>
      <w:tr w:rsidR="00551796" w:rsidRPr="006860B7" w:rsidTr="00DB706E">
        <w:tc>
          <w:tcPr>
            <w:tcW w:w="447" w:type="dxa"/>
            <w:vMerge w:val="restart"/>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jc w:val="both"/>
              <w:rPr>
                <w:rFonts w:asciiTheme="minorHAnsi" w:hAnsiTheme="minorHAnsi"/>
                <w:sz w:val="20"/>
              </w:rPr>
            </w:pPr>
            <w:r w:rsidRPr="006860B7">
              <w:rPr>
                <w:rFonts w:asciiTheme="minorHAnsi" w:hAnsiTheme="minorHAnsi"/>
                <w:sz w:val="20"/>
              </w:rPr>
              <w:t>2</w:t>
            </w:r>
          </w:p>
        </w:tc>
        <w:tc>
          <w:tcPr>
            <w:tcW w:w="4521"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rPr>
                <w:rFonts w:asciiTheme="minorHAnsi" w:hAnsiTheme="minorHAnsi"/>
              </w:rPr>
            </w:pPr>
            <w:r w:rsidRPr="006860B7">
              <w:rPr>
                <w:rFonts w:asciiTheme="minorHAnsi" w:hAnsiTheme="minorHAnsi"/>
              </w:rPr>
              <w:t xml:space="preserve">Количество родителей, </w:t>
            </w:r>
          </w:p>
          <w:p w:rsidR="00551796" w:rsidRPr="006860B7" w:rsidRDefault="00551796" w:rsidP="00DB706E">
            <w:pPr>
              <w:rPr>
                <w:rFonts w:asciiTheme="minorHAnsi" w:hAnsiTheme="minorHAnsi"/>
              </w:rPr>
            </w:pPr>
            <w:r w:rsidRPr="006860B7">
              <w:rPr>
                <w:rFonts w:asciiTheme="minorHAnsi" w:hAnsiTheme="minorHAnsi"/>
              </w:rPr>
              <w:t xml:space="preserve">ограниченных </w:t>
            </w:r>
          </w:p>
          <w:p w:rsidR="00551796" w:rsidRPr="006860B7" w:rsidRDefault="00551796" w:rsidP="00DB706E">
            <w:pPr>
              <w:rPr>
                <w:rFonts w:asciiTheme="minorHAnsi" w:hAnsiTheme="minorHAnsi"/>
              </w:rPr>
            </w:pPr>
            <w:r w:rsidRPr="006860B7">
              <w:rPr>
                <w:rFonts w:asciiTheme="minorHAnsi" w:hAnsiTheme="minorHAnsi"/>
              </w:rPr>
              <w:t xml:space="preserve">в родительских </w:t>
            </w:r>
            <w:proofErr w:type="gramStart"/>
            <w:r w:rsidRPr="006860B7">
              <w:rPr>
                <w:rFonts w:asciiTheme="minorHAnsi" w:hAnsiTheme="minorHAnsi"/>
              </w:rPr>
              <w:t>правах</w:t>
            </w:r>
            <w:proofErr w:type="gramEnd"/>
          </w:p>
        </w:tc>
        <w:tc>
          <w:tcPr>
            <w:tcW w:w="90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1</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0</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2</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jc w:val="center"/>
              <w:rPr>
                <w:rFonts w:asciiTheme="minorHAnsi" w:hAnsiTheme="minorHAnsi"/>
                <w:sz w:val="20"/>
              </w:rPr>
            </w:pPr>
            <w:r w:rsidRPr="006860B7">
              <w:rPr>
                <w:rFonts w:asciiTheme="minorHAnsi" w:hAnsiTheme="minorHAnsi"/>
                <w:sz w:val="20"/>
              </w:rPr>
              <w:t>1</w:t>
            </w:r>
          </w:p>
        </w:tc>
      </w:tr>
      <w:tr w:rsidR="00551796" w:rsidRPr="006860B7" w:rsidTr="00DB706E">
        <w:tc>
          <w:tcPr>
            <w:tcW w:w="447" w:type="dxa"/>
            <w:vMerge/>
            <w:tcBorders>
              <w:top w:val="single" w:sz="4" w:space="0" w:color="auto"/>
              <w:left w:val="single" w:sz="4" w:space="0" w:color="auto"/>
              <w:bottom w:val="single" w:sz="4" w:space="0" w:color="auto"/>
              <w:right w:val="single" w:sz="4" w:space="0" w:color="auto"/>
            </w:tcBorders>
            <w:vAlign w:val="center"/>
          </w:tcPr>
          <w:p w:rsidR="00551796" w:rsidRPr="006860B7" w:rsidRDefault="00551796" w:rsidP="00DB706E">
            <w:pPr>
              <w:rPr>
                <w:rFonts w:asciiTheme="minorHAnsi" w:hAnsiTheme="minorHAnsi"/>
              </w:rPr>
            </w:pPr>
          </w:p>
        </w:tc>
        <w:tc>
          <w:tcPr>
            <w:tcW w:w="4521"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rPr>
                <w:rFonts w:asciiTheme="minorHAnsi" w:hAnsiTheme="minorHAnsi"/>
              </w:rPr>
            </w:pPr>
            <w:r w:rsidRPr="006860B7">
              <w:rPr>
                <w:rFonts w:asciiTheme="minorHAnsi" w:hAnsiTheme="minorHAnsi"/>
              </w:rPr>
              <w:t xml:space="preserve">Количество детей в </w:t>
            </w:r>
            <w:proofErr w:type="gramStart"/>
            <w:r w:rsidRPr="006860B7">
              <w:rPr>
                <w:rFonts w:asciiTheme="minorHAnsi" w:hAnsiTheme="minorHAnsi"/>
              </w:rPr>
              <w:t>семьях</w:t>
            </w:r>
            <w:proofErr w:type="gramEnd"/>
          </w:p>
        </w:tc>
        <w:tc>
          <w:tcPr>
            <w:tcW w:w="90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1</w:t>
            </w:r>
          </w:p>
        </w:tc>
        <w:tc>
          <w:tcPr>
            <w:tcW w:w="126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0</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rPr>
                <w:rFonts w:asciiTheme="minorHAnsi" w:hAnsiTheme="minorHAnsi"/>
                <w:sz w:val="20"/>
              </w:rPr>
            </w:pPr>
            <w:r w:rsidRPr="006860B7">
              <w:rPr>
                <w:rFonts w:asciiTheme="minorHAnsi" w:hAnsiTheme="minorHAnsi"/>
                <w:sz w:val="20"/>
              </w:rPr>
              <w:t>2</w:t>
            </w:r>
          </w:p>
        </w:tc>
        <w:tc>
          <w:tcPr>
            <w:tcW w:w="1080" w:type="dxa"/>
            <w:tcBorders>
              <w:top w:val="single" w:sz="4" w:space="0" w:color="auto"/>
              <w:left w:val="single" w:sz="4" w:space="0" w:color="auto"/>
              <w:bottom w:val="single" w:sz="4" w:space="0" w:color="auto"/>
              <w:right w:val="single" w:sz="4" w:space="0" w:color="auto"/>
            </w:tcBorders>
          </w:tcPr>
          <w:p w:rsidR="00551796" w:rsidRPr="006860B7" w:rsidRDefault="00551796" w:rsidP="00DB706E">
            <w:pPr>
              <w:pStyle w:val="21"/>
              <w:jc w:val="center"/>
              <w:rPr>
                <w:rFonts w:asciiTheme="minorHAnsi" w:hAnsiTheme="minorHAnsi"/>
                <w:sz w:val="20"/>
              </w:rPr>
            </w:pPr>
            <w:r w:rsidRPr="006860B7">
              <w:rPr>
                <w:rFonts w:asciiTheme="minorHAnsi" w:hAnsiTheme="minorHAnsi"/>
                <w:sz w:val="20"/>
              </w:rPr>
              <w:t>2</w:t>
            </w:r>
          </w:p>
        </w:tc>
      </w:tr>
    </w:tbl>
    <w:p w:rsidR="00551796" w:rsidRPr="006860B7" w:rsidRDefault="00551796" w:rsidP="00551796">
      <w:pPr>
        <w:pStyle w:val="21"/>
        <w:jc w:val="both"/>
        <w:rPr>
          <w:rStyle w:val="apple-converted-space"/>
          <w:rFonts w:asciiTheme="minorHAnsi" w:hAnsiTheme="minorHAnsi"/>
          <w:bCs/>
          <w:sz w:val="20"/>
        </w:rPr>
      </w:pPr>
    </w:p>
    <w:p w:rsidR="00551796" w:rsidRPr="006860B7" w:rsidRDefault="00551796" w:rsidP="00551796">
      <w:pPr>
        <w:jc w:val="center"/>
        <w:rPr>
          <w:rFonts w:asciiTheme="minorHAnsi" w:hAnsiTheme="minorHAnsi"/>
          <w:b/>
        </w:rPr>
      </w:pPr>
      <w:r w:rsidRPr="006860B7">
        <w:rPr>
          <w:rFonts w:asciiTheme="minorHAnsi" w:hAnsiTheme="minorHAnsi"/>
          <w:b/>
        </w:rPr>
        <w:t>Количество преступлений, совершенных несовершеннолетними</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6"/>
        <w:gridCol w:w="1118"/>
        <w:gridCol w:w="1104"/>
        <w:gridCol w:w="993"/>
        <w:gridCol w:w="1164"/>
      </w:tblGrid>
      <w:tr w:rsidR="003A0D01" w:rsidRPr="006860B7" w:rsidTr="00B72CBD">
        <w:trPr>
          <w:trHeight w:val="433"/>
        </w:trPr>
        <w:tc>
          <w:tcPr>
            <w:tcW w:w="3526"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3A0D01" w:rsidRPr="006860B7" w:rsidRDefault="003A0D01" w:rsidP="00DB706E">
            <w:pPr>
              <w:rPr>
                <w:rFonts w:asciiTheme="minorHAnsi" w:hAnsiTheme="minorHAnsi"/>
              </w:rPr>
            </w:pPr>
          </w:p>
        </w:tc>
        <w:tc>
          <w:tcPr>
            <w:tcW w:w="1118"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3A0D01" w:rsidRPr="006860B7" w:rsidRDefault="003A0D01" w:rsidP="00DB706E">
            <w:pPr>
              <w:rPr>
                <w:rFonts w:asciiTheme="minorHAnsi" w:hAnsiTheme="minorHAnsi"/>
              </w:rPr>
            </w:pPr>
            <w:r w:rsidRPr="006860B7">
              <w:rPr>
                <w:rFonts w:asciiTheme="minorHAnsi" w:hAnsiTheme="minorHAnsi"/>
                <w:b/>
              </w:rPr>
              <w:t>2014 г.</w:t>
            </w:r>
          </w:p>
        </w:tc>
        <w:tc>
          <w:tcPr>
            <w:tcW w:w="1104"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3A0D01" w:rsidRPr="006860B7" w:rsidRDefault="003A0D01" w:rsidP="00DB706E">
            <w:pPr>
              <w:rPr>
                <w:rFonts w:asciiTheme="minorHAnsi" w:hAnsiTheme="minorHAnsi"/>
                <w:b/>
              </w:rPr>
            </w:pPr>
            <w:r w:rsidRPr="006860B7">
              <w:rPr>
                <w:rFonts w:asciiTheme="minorHAnsi" w:hAnsiTheme="minorHAnsi"/>
                <w:b/>
              </w:rPr>
              <w:t>2015</w:t>
            </w:r>
            <w:r w:rsidR="00572E4F" w:rsidRPr="006860B7">
              <w:rPr>
                <w:rFonts w:asciiTheme="minorHAnsi" w:hAnsiTheme="minorHAnsi"/>
                <w:b/>
              </w:rPr>
              <w:t xml:space="preserve"> </w:t>
            </w:r>
            <w:r w:rsidRPr="006860B7">
              <w:rPr>
                <w:rFonts w:asciiTheme="minorHAnsi" w:hAnsiTheme="minorHAnsi"/>
                <w:b/>
              </w:rPr>
              <w:t>г.</w:t>
            </w:r>
          </w:p>
        </w:tc>
        <w:tc>
          <w:tcPr>
            <w:tcW w:w="993"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3A0D01" w:rsidRPr="006860B7" w:rsidRDefault="003A0D01" w:rsidP="00DB706E">
            <w:pPr>
              <w:rPr>
                <w:rFonts w:asciiTheme="minorHAnsi" w:hAnsiTheme="minorHAnsi"/>
              </w:rPr>
            </w:pPr>
            <w:r w:rsidRPr="006860B7">
              <w:rPr>
                <w:rFonts w:asciiTheme="minorHAnsi" w:hAnsiTheme="minorHAnsi"/>
                <w:b/>
              </w:rPr>
              <w:t>2016</w:t>
            </w:r>
            <w:r w:rsidR="00572E4F" w:rsidRPr="006860B7">
              <w:rPr>
                <w:rFonts w:asciiTheme="minorHAnsi" w:hAnsiTheme="minorHAnsi"/>
                <w:b/>
              </w:rPr>
              <w:t xml:space="preserve"> </w:t>
            </w:r>
            <w:r w:rsidRPr="006860B7">
              <w:rPr>
                <w:rFonts w:asciiTheme="minorHAnsi" w:hAnsiTheme="minorHAnsi"/>
                <w:b/>
              </w:rPr>
              <w:t>г</w:t>
            </w:r>
            <w:r w:rsidRPr="006860B7">
              <w:rPr>
                <w:rFonts w:asciiTheme="minorHAnsi" w:hAnsiTheme="minorHAnsi"/>
              </w:rPr>
              <w:t>.</w:t>
            </w:r>
          </w:p>
        </w:tc>
        <w:tc>
          <w:tcPr>
            <w:tcW w:w="1164"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3A0D01" w:rsidRPr="006860B7" w:rsidRDefault="003A0D01" w:rsidP="00DB706E">
            <w:pPr>
              <w:rPr>
                <w:rFonts w:asciiTheme="minorHAnsi" w:hAnsiTheme="minorHAnsi"/>
                <w:b/>
              </w:rPr>
            </w:pPr>
            <w:r w:rsidRPr="006860B7">
              <w:rPr>
                <w:rFonts w:asciiTheme="minorHAnsi" w:hAnsiTheme="minorHAnsi"/>
                <w:b/>
              </w:rPr>
              <w:t>2017</w:t>
            </w:r>
            <w:r w:rsidR="00572E4F" w:rsidRPr="006860B7">
              <w:rPr>
                <w:rFonts w:asciiTheme="minorHAnsi" w:hAnsiTheme="minorHAnsi"/>
                <w:b/>
              </w:rPr>
              <w:t xml:space="preserve"> </w:t>
            </w:r>
            <w:r w:rsidRPr="006860B7">
              <w:rPr>
                <w:rFonts w:asciiTheme="minorHAnsi" w:hAnsiTheme="minorHAnsi"/>
                <w:b/>
              </w:rPr>
              <w:t>г.</w:t>
            </w:r>
          </w:p>
        </w:tc>
      </w:tr>
      <w:tr w:rsidR="003A0D01" w:rsidRPr="006860B7" w:rsidTr="00572E4F">
        <w:tc>
          <w:tcPr>
            <w:tcW w:w="3526"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rPr>
                <w:rFonts w:asciiTheme="minorHAnsi" w:hAnsiTheme="minorHAnsi"/>
              </w:rPr>
            </w:pPr>
            <w:r w:rsidRPr="006860B7">
              <w:rPr>
                <w:rFonts w:asciiTheme="minorHAnsi" w:hAnsiTheme="minorHAnsi"/>
              </w:rPr>
              <w:t>количество преступлений совершенных несовершеннолетними</w:t>
            </w:r>
          </w:p>
        </w:tc>
        <w:tc>
          <w:tcPr>
            <w:tcW w:w="1118"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b/>
              </w:rPr>
            </w:pPr>
            <w:r w:rsidRPr="006860B7">
              <w:rPr>
                <w:rFonts w:asciiTheme="minorHAnsi" w:hAnsiTheme="minorHAnsi"/>
                <w:b/>
              </w:rPr>
              <w:t>7</w:t>
            </w:r>
          </w:p>
        </w:tc>
        <w:tc>
          <w:tcPr>
            <w:tcW w:w="110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b/>
              </w:rPr>
            </w:pPr>
            <w:r w:rsidRPr="006860B7">
              <w:rPr>
                <w:rFonts w:asciiTheme="minorHAnsi" w:hAnsiTheme="minorHAnsi"/>
                <w:b/>
              </w:rPr>
              <w:t>0</w:t>
            </w:r>
          </w:p>
        </w:tc>
        <w:tc>
          <w:tcPr>
            <w:tcW w:w="993"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b/>
              </w:rPr>
            </w:pPr>
            <w:r w:rsidRPr="006860B7">
              <w:rPr>
                <w:rFonts w:asciiTheme="minorHAnsi" w:hAnsiTheme="minorHAnsi"/>
                <w:b/>
              </w:rPr>
              <w:t>7</w:t>
            </w:r>
          </w:p>
        </w:tc>
        <w:tc>
          <w:tcPr>
            <w:tcW w:w="116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b/>
              </w:rPr>
            </w:pPr>
            <w:r w:rsidRPr="006860B7">
              <w:rPr>
                <w:rFonts w:asciiTheme="minorHAnsi" w:hAnsiTheme="minorHAnsi"/>
                <w:b/>
              </w:rPr>
              <w:t>8</w:t>
            </w:r>
          </w:p>
        </w:tc>
      </w:tr>
      <w:tr w:rsidR="003A0D01" w:rsidRPr="006860B7" w:rsidTr="00572E4F">
        <w:tc>
          <w:tcPr>
            <w:tcW w:w="3526"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pStyle w:val="a6"/>
              <w:rPr>
                <w:rFonts w:asciiTheme="minorHAnsi" w:hAnsiTheme="minorHAnsi"/>
                <w:sz w:val="20"/>
                <w:szCs w:val="20"/>
              </w:rPr>
            </w:pPr>
            <w:r w:rsidRPr="006860B7">
              <w:rPr>
                <w:rFonts w:asciiTheme="minorHAnsi" w:hAnsiTheme="minorHAnsi"/>
                <w:sz w:val="20"/>
                <w:szCs w:val="20"/>
              </w:rPr>
              <w:t>всего участников преступлений,</w:t>
            </w:r>
          </w:p>
          <w:p w:rsidR="003A0D01" w:rsidRPr="006860B7" w:rsidRDefault="003A0D01" w:rsidP="00DB706E">
            <w:pPr>
              <w:pStyle w:val="a6"/>
              <w:rPr>
                <w:rFonts w:asciiTheme="minorHAnsi" w:hAnsiTheme="minorHAnsi"/>
                <w:b/>
                <w:sz w:val="20"/>
                <w:szCs w:val="20"/>
              </w:rPr>
            </w:pPr>
            <w:r w:rsidRPr="006860B7">
              <w:rPr>
                <w:rFonts w:asciiTheme="minorHAnsi" w:hAnsiTheme="minorHAnsi"/>
                <w:b/>
                <w:sz w:val="20"/>
                <w:szCs w:val="20"/>
              </w:rPr>
              <w:t>из них:</w:t>
            </w:r>
          </w:p>
        </w:tc>
        <w:tc>
          <w:tcPr>
            <w:tcW w:w="1118"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8</w:t>
            </w:r>
          </w:p>
        </w:tc>
        <w:tc>
          <w:tcPr>
            <w:tcW w:w="110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w:t>
            </w:r>
          </w:p>
        </w:tc>
        <w:tc>
          <w:tcPr>
            <w:tcW w:w="993"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7</w:t>
            </w:r>
          </w:p>
        </w:tc>
        <w:tc>
          <w:tcPr>
            <w:tcW w:w="116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7</w:t>
            </w:r>
          </w:p>
        </w:tc>
      </w:tr>
      <w:tr w:rsidR="003A0D01" w:rsidRPr="006860B7" w:rsidTr="00572E4F">
        <w:tc>
          <w:tcPr>
            <w:tcW w:w="3526"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rPr>
                <w:rFonts w:asciiTheme="minorHAnsi" w:hAnsiTheme="minorHAnsi"/>
              </w:rPr>
            </w:pPr>
            <w:r w:rsidRPr="006860B7">
              <w:rPr>
                <w:rFonts w:asciiTheme="minorHAnsi" w:hAnsiTheme="minorHAnsi"/>
              </w:rPr>
              <w:t>школьников</w:t>
            </w:r>
          </w:p>
        </w:tc>
        <w:tc>
          <w:tcPr>
            <w:tcW w:w="1118"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4</w:t>
            </w:r>
          </w:p>
        </w:tc>
        <w:tc>
          <w:tcPr>
            <w:tcW w:w="110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w:t>
            </w:r>
          </w:p>
        </w:tc>
        <w:tc>
          <w:tcPr>
            <w:tcW w:w="993"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3</w:t>
            </w:r>
          </w:p>
        </w:tc>
        <w:tc>
          <w:tcPr>
            <w:tcW w:w="116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4</w:t>
            </w:r>
          </w:p>
        </w:tc>
      </w:tr>
      <w:tr w:rsidR="003A0D01" w:rsidRPr="006860B7" w:rsidTr="00572E4F">
        <w:tc>
          <w:tcPr>
            <w:tcW w:w="3526"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rPr>
                <w:rFonts w:asciiTheme="minorHAnsi" w:hAnsiTheme="minorHAnsi"/>
              </w:rPr>
            </w:pPr>
            <w:r w:rsidRPr="006860B7">
              <w:rPr>
                <w:rFonts w:asciiTheme="minorHAnsi" w:hAnsiTheme="minorHAnsi"/>
              </w:rPr>
              <w:t>учащихся ПУ</w:t>
            </w:r>
          </w:p>
        </w:tc>
        <w:tc>
          <w:tcPr>
            <w:tcW w:w="1118"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1</w:t>
            </w:r>
          </w:p>
        </w:tc>
        <w:tc>
          <w:tcPr>
            <w:tcW w:w="110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w:t>
            </w:r>
          </w:p>
        </w:tc>
        <w:tc>
          <w:tcPr>
            <w:tcW w:w="993"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2</w:t>
            </w:r>
          </w:p>
        </w:tc>
        <w:tc>
          <w:tcPr>
            <w:tcW w:w="116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1</w:t>
            </w:r>
          </w:p>
        </w:tc>
      </w:tr>
      <w:tr w:rsidR="003A0D01" w:rsidRPr="006860B7" w:rsidTr="00572E4F">
        <w:tc>
          <w:tcPr>
            <w:tcW w:w="3526"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rPr>
                <w:rFonts w:asciiTheme="minorHAnsi" w:hAnsiTheme="minorHAnsi"/>
              </w:rPr>
            </w:pPr>
            <w:r w:rsidRPr="006860B7">
              <w:rPr>
                <w:rFonts w:asciiTheme="minorHAnsi" w:hAnsiTheme="minorHAnsi"/>
              </w:rPr>
              <w:t>незанятых</w:t>
            </w:r>
          </w:p>
        </w:tc>
        <w:tc>
          <w:tcPr>
            <w:tcW w:w="1118"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3</w:t>
            </w:r>
          </w:p>
        </w:tc>
        <w:tc>
          <w:tcPr>
            <w:tcW w:w="110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w:t>
            </w:r>
          </w:p>
        </w:tc>
        <w:tc>
          <w:tcPr>
            <w:tcW w:w="993"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2</w:t>
            </w:r>
          </w:p>
        </w:tc>
        <w:tc>
          <w:tcPr>
            <w:tcW w:w="1164" w:type="dxa"/>
            <w:tcBorders>
              <w:top w:val="single" w:sz="4" w:space="0" w:color="000000"/>
              <w:left w:val="single" w:sz="4" w:space="0" w:color="000000"/>
              <w:bottom w:val="single" w:sz="4" w:space="0" w:color="000000"/>
              <w:right w:val="single" w:sz="4" w:space="0" w:color="000000"/>
            </w:tcBorders>
          </w:tcPr>
          <w:p w:rsidR="003A0D01" w:rsidRPr="006860B7" w:rsidRDefault="003A0D01" w:rsidP="00DB706E">
            <w:pPr>
              <w:jc w:val="center"/>
              <w:rPr>
                <w:rFonts w:asciiTheme="minorHAnsi" w:hAnsiTheme="minorHAnsi"/>
              </w:rPr>
            </w:pPr>
            <w:r w:rsidRPr="006860B7">
              <w:rPr>
                <w:rFonts w:asciiTheme="minorHAnsi" w:hAnsiTheme="minorHAnsi"/>
              </w:rPr>
              <w:t>2</w:t>
            </w:r>
          </w:p>
        </w:tc>
      </w:tr>
    </w:tbl>
    <w:p w:rsidR="00551796" w:rsidRPr="006860B7" w:rsidRDefault="00551796" w:rsidP="00551796">
      <w:pPr>
        <w:pStyle w:val="21"/>
        <w:ind w:firstLine="360"/>
        <w:jc w:val="both"/>
        <w:rPr>
          <w:rStyle w:val="apple-converted-space"/>
          <w:rFonts w:asciiTheme="minorHAnsi" w:hAnsiTheme="minorHAnsi"/>
          <w:bCs/>
          <w:sz w:val="20"/>
        </w:rPr>
      </w:pPr>
    </w:p>
    <w:p w:rsidR="00551796" w:rsidRPr="006860B7" w:rsidRDefault="00551796" w:rsidP="00551796">
      <w:pPr>
        <w:pStyle w:val="21"/>
        <w:ind w:firstLine="360"/>
        <w:jc w:val="both"/>
        <w:rPr>
          <w:rStyle w:val="apple-converted-space"/>
          <w:rFonts w:asciiTheme="minorHAnsi" w:hAnsiTheme="minorHAnsi"/>
          <w:bCs/>
          <w:sz w:val="20"/>
        </w:rPr>
      </w:pPr>
      <w:r w:rsidRPr="006860B7">
        <w:rPr>
          <w:rStyle w:val="apple-converted-space"/>
          <w:rFonts w:asciiTheme="minorHAnsi" w:hAnsiTheme="minorHAnsi"/>
          <w:bCs/>
          <w:sz w:val="20"/>
        </w:rPr>
        <w:t>Специалистами отдела за 2017 год рассмотрено 3654 обращения граждан и организаций, из них 2301 заявление, 263 - с выездом на место.</w:t>
      </w:r>
    </w:p>
    <w:p w:rsidR="00040C10" w:rsidRPr="00040C10" w:rsidRDefault="00040C10" w:rsidP="00040C10">
      <w:pPr>
        <w:pStyle w:val="21"/>
        <w:jc w:val="both"/>
        <w:rPr>
          <w:rFonts w:asciiTheme="minorHAnsi" w:hAnsiTheme="minorHAnsi"/>
          <w:sz w:val="20"/>
        </w:rPr>
      </w:pPr>
      <w:r w:rsidRPr="00040C10">
        <w:rPr>
          <w:rStyle w:val="apple-converted-space"/>
          <w:rFonts w:asciiTheme="minorHAnsi" w:hAnsiTheme="minorHAnsi"/>
          <w:bCs/>
          <w:sz w:val="20"/>
        </w:rPr>
        <w:t xml:space="preserve">          </w:t>
      </w:r>
      <w:proofErr w:type="gramStart"/>
      <w:r w:rsidRPr="00040C10">
        <w:rPr>
          <w:rStyle w:val="apple-converted-space"/>
          <w:rFonts w:asciiTheme="minorHAnsi" w:hAnsiTheme="minorHAnsi"/>
          <w:bCs/>
          <w:sz w:val="20"/>
        </w:rPr>
        <w:t xml:space="preserve">В дальнейшем работа будет </w:t>
      </w:r>
      <w:r w:rsidR="00462964" w:rsidRPr="00040C10">
        <w:rPr>
          <w:rStyle w:val="apple-converted-space"/>
          <w:rFonts w:asciiTheme="minorHAnsi" w:hAnsiTheme="minorHAnsi"/>
          <w:bCs/>
          <w:sz w:val="20"/>
        </w:rPr>
        <w:t>продолж</w:t>
      </w:r>
      <w:r w:rsidRPr="00040C10">
        <w:rPr>
          <w:rStyle w:val="apple-converted-space"/>
          <w:rFonts w:asciiTheme="minorHAnsi" w:hAnsiTheme="minorHAnsi"/>
          <w:bCs/>
          <w:sz w:val="20"/>
        </w:rPr>
        <w:t>ена</w:t>
      </w:r>
      <w:r w:rsidR="00462964" w:rsidRPr="00040C10">
        <w:rPr>
          <w:rStyle w:val="apple-converted-space"/>
          <w:rFonts w:asciiTheme="minorHAnsi" w:hAnsiTheme="minorHAnsi"/>
          <w:bCs/>
          <w:sz w:val="20"/>
        </w:rPr>
        <w:t xml:space="preserve"> </w:t>
      </w:r>
      <w:r>
        <w:rPr>
          <w:rStyle w:val="apple-converted-space"/>
          <w:rFonts w:asciiTheme="minorHAnsi" w:hAnsiTheme="minorHAnsi"/>
          <w:bCs/>
          <w:sz w:val="20"/>
        </w:rPr>
        <w:t xml:space="preserve">по реализации наиболее важных направлений </w:t>
      </w:r>
      <w:r w:rsidR="00462964" w:rsidRPr="00040C10">
        <w:rPr>
          <w:rStyle w:val="apple-converted-space"/>
          <w:rFonts w:asciiTheme="minorHAnsi" w:hAnsiTheme="minorHAnsi"/>
          <w:bCs/>
          <w:sz w:val="20"/>
        </w:rPr>
        <w:t>по</w:t>
      </w:r>
      <w:r w:rsidR="00462964" w:rsidRPr="00040C10">
        <w:rPr>
          <w:rStyle w:val="apple-converted-space"/>
          <w:rFonts w:asciiTheme="minorHAnsi" w:hAnsiTheme="minorHAnsi"/>
          <w:b/>
          <w:bCs/>
          <w:i/>
          <w:sz w:val="20"/>
        </w:rPr>
        <w:t xml:space="preserve"> </w:t>
      </w:r>
      <w:r w:rsidR="00551796" w:rsidRPr="00040C10">
        <w:rPr>
          <w:rFonts w:asciiTheme="minorHAnsi" w:hAnsiTheme="minorHAnsi"/>
          <w:sz w:val="20"/>
        </w:rPr>
        <w:t>осуществлению государственных полномочий по учету и предоставлению мер социальной поддержки многодетным семьям, детям-сиротам и детям, оставшимся без попечения родителей, организации деятельности комиссии по делам несовершеннолетних и защите их прав</w:t>
      </w:r>
      <w:r w:rsidRPr="00040C10">
        <w:rPr>
          <w:rFonts w:asciiTheme="minorHAnsi" w:hAnsiTheme="minorHAnsi"/>
          <w:sz w:val="20"/>
        </w:rPr>
        <w:t xml:space="preserve">, </w:t>
      </w:r>
      <w:r w:rsidR="00551796" w:rsidRPr="00040C10">
        <w:rPr>
          <w:rFonts w:asciiTheme="minorHAnsi" w:hAnsiTheme="minorHAnsi"/>
          <w:sz w:val="20"/>
        </w:rPr>
        <w:t>развитию</w:t>
      </w:r>
      <w:r w:rsidRPr="00040C10">
        <w:rPr>
          <w:rFonts w:asciiTheme="minorHAnsi" w:hAnsiTheme="minorHAnsi"/>
          <w:sz w:val="20"/>
        </w:rPr>
        <w:t xml:space="preserve"> семейных форм устройства детей, </w:t>
      </w:r>
      <w:r w:rsidR="00551796" w:rsidRPr="00040C10">
        <w:rPr>
          <w:rFonts w:asciiTheme="minorHAnsi" w:hAnsiTheme="minorHAnsi"/>
          <w:sz w:val="20"/>
        </w:rPr>
        <w:t>оказани</w:t>
      </w:r>
      <w:r w:rsidRPr="00040C10">
        <w:rPr>
          <w:rFonts w:asciiTheme="minorHAnsi" w:hAnsiTheme="minorHAnsi"/>
          <w:sz w:val="20"/>
        </w:rPr>
        <w:t>е</w:t>
      </w:r>
      <w:r w:rsidR="00551796" w:rsidRPr="00040C10">
        <w:rPr>
          <w:rFonts w:asciiTheme="minorHAnsi" w:hAnsiTheme="minorHAnsi"/>
          <w:sz w:val="20"/>
        </w:rPr>
        <w:t xml:space="preserve"> социальной и психологической помощи семье, защите прав и законных интересов несовершеннолетних, благополучному развитию детей</w:t>
      </w:r>
      <w:proofErr w:type="gramEnd"/>
      <w:r>
        <w:rPr>
          <w:rFonts w:asciiTheme="minorHAnsi" w:hAnsiTheme="minorHAnsi"/>
          <w:sz w:val="20"/>
        </w:rPr>
        <w:t xml:space="preserve"> и т. д</w:t>
      </w:r>
      <w:proofErr w:type="gramStart"/>
      <w:r>
        <w:rPr>
          <w:rFonts w:asciiTheme="minorHAnsi" w:hAnsiTheme="minorHAnsi"/>
          <w:sz w:val="20"/>
        </w:rPr>
        <w:t>.</w:t>
      </w:r>
      <w:r w:rsidRPr="00040C10">
        <w:rPr>
          <w:rFonts w:asciiTheme="minorHAnsi" w:hAnsiTheme="minorHAnsi"/>
          <w:sz w:val="20"/>
        </w:rPr>
        <w:t xml:space="preserve">. </w:t>
      </w:r>
      <w:proofErr w:type="gramEnd"/>
    </w:p>
    <w:p w:rsidR="00551796" w:rsidRPr="006860B7" w:rsidRDefault="00551796" w:rsidP="00551796">
      <w:pPr>
        <w:jc w:val="both"/>
        <w:rPr>
          <w:rFonts w:asciiTheme="minorHAnsi" w:hAnsiTheme="minorHAnsi"/>
        </w:rPr>
      </w:pPr>
    </w:p>
    <w:p w:rsidR="00AB4299" w:rsidRPr="006860B7" w:rsidRDefault="00AB4299" w:rsidP="00551796">
      <w:pPr>
        <w:jc w:val="both"/>
        <w:rPr>
          <w:rFonts w:asciiTheme="minorHAnsi" w:hAnsiTheme="minorHAnsi"/>
          <w:b/>
          <w:caps/>
          <w:color w:val="FF0000"/>
          <w:u w:val="single"/>
        </w:rPr>
      </w:pPr>
      <w:r w:rsidRPr="006860B7">
        <w:rPr>
          <w:rFonts w:asciiTheme="minorHAnsi" w:hAnsiTheme="minorHAnsi"/>
          <w:color w:val="FF0000"/>
        </w:rPr>
        <w:t xml:space="preserve">           </w:t>
      </w:r>
      <w:r w:rsidRPr="006860B7">
        <w:rPr>
          <w:rFonts w:asciiTheme="minorHAnsi" w:hAnsiTheme="minorHAnsi"/>
        </w:rPr>
        <w:t xml:space="preserve"> </w:t>
      </w:r>
    </w:p>
    <w:p w:rsidR="00AB4299" w:rsidRPr="006860B7" w:rsidRDefault="00AB4299" w:rsidP="00C501CC">
      <w:pPr>
        <w:jc w:val="both"/>
        <w:rPr>
          <w:rFonts w:asciiTheme="minorHAnsi" w:hAnsiTheme="minorHAnsi"/>
          <w:b/>
        </w:rPr>
      </w:pPr>
      <w:r w:rsidRPr="006860B7">
        <w:rPr>
          <w:rFonts w:asciiTheme="minorHAnsi" w:hAnsiTheme="minorHAnsi"/>
          <w:b/>
        </w:rPr>
        <w:t>Физическая культура и спорт</w:t>
      </w:r>
    </w:p>
    <w:p w:rsidR="006B55ED" w:rsidRPr="006860B7" w:rsidRDefault="00AB4299" w:rsidP="006B55ED">
      <w:pPr>
        <w:ind w:firstLine="708"/>
        <w:jc w:val="both"/>
        <w:rPr>
          <w:rFonts w:asciiTheme="minorHAnsi" w:hAnsiTheme="minorHAnsi"/>
          <w:b/>
          <w:bCs/>
          <w:sz w:val="28"/>
        </w:rPr>
      </w:pPr>
      <w:proofErr w:type="gramStart"/>
      <w:r w:rsidRPr="006860B7">
        <w:rPr>
          <w:rFonts w:asciiTheme="minorHAnsi" w:hAnsiTheme="minorHAnsi"/>
        </w:rPr>
        <w:t xml:space="preserve">Для занятий физической культурой и спортом в 26 школах района имеются спортивные залы, из которых в 12 организациях спортивные залы нуждаются в проведении ремонта, в 15 организациях требуется строительство плоскостных спортивных сооружений, все организации нуждаются в оснащении спортивным инвентарем и оборудованием, имеются 6 площадок для подвижных игр, 10 хоккейных коробок.    </w:t>
      </w:r>
      <w:proofErr w:type="gramEnd"/>
    </w:p>
    <w:p w:rsidR="006B55ED" w:rsidRPr="006860B7" w:rsidRDefault="006B55ED" w:rsidP="006B55ED">
      <w:pPr>
        <w:pStyle w:val="af1"/>
        <w:jc w:val="both"/>
        <w:rPr>
          <w:rFonts w:asciiTheme="minorHAnsi" w:hAnsiTheme="minorHAnsi"/>
          <w:sz w:val="20"/>
          <w:szCs w:val="20"/>
        </w:rPr>
      </w:pPr>
      <w:r w:rsidRPr="006860B7">
        <w:rPr>
          <w:rFonts w:asciiTheme="minorHAnsi" w:hAnsiTheme="minorHAnsi"/>
        </w:rPr>
        <w:t xml:space="preserve">         </w:t>
      </w:r>
      <w:r w:rsidRPr="006860B7">
        <w:rPr>
          <w:rFonts w:asciiTheme="minorHAnsi" w:hAnsiTheme="minorHAnsi"/>
          <w:sz w:val="20"/>
          <w:szCs w:val="20"/>
        </w:rPr>
        <w:t xml:space="preserve">За 2017 год проведено 42 спортивных мероприятий, где приняло участие 7642 человек. Самыми массовыми были  25-е летние и 20-е зимние игры (441 и 245 человек соответственно), соревнования по лыжным гонкам, посвященные памяти тренеров С.М.Шишкина, Е.Г. Батуева, М.И.Иванова (264 человек), 18-й традиционный легкоатлетический пробег </w:t>
      </w:r>
      <w:r w:rsidRPr="006860B7">
        <w:rPr>
          <w:rFonts w:asciiTheme="minorHAnsi" w:hAnsiTheme="minorHAnsi"/>
          <w:sz w:val="20"/>
          <w:szCs w:val="20"/>
        </w:rPr>
        <w:lastRenderedPageBreak/>
        <w:t>«</w:t>
      </w:r>
      <w:proofErr w:type="spellStart"/>
      <w:r w:rsidRPr="006860B7">
        <w:rPr>
          <w:rFonts w:asciiTheme="minorHAnsi" w:hAnsiTheme="minorHAnsi"/>
          <w:sz w:val="20"/>
          <w:szCs w:val="20"/>
        </w:rPr>
        <w:t>Горняк-Пычас</w:t>
      </w:r>
      <w:proofErr w:type="spellEnd"/>
      <w:r w:rsidRPr="006860B7">
        <w:rPr>
          <w:rFonts w:asciiTheme="minorHAnsi" w:hAnsiTheme="minorHAnsi"/>
          <w:sz w:val="20"/>
          <w:szCs w:val="20"/>
        </w:rPr>
        <w:t xml:space="preserve">» (481 человек). Сборные команды района приняли участие в 23 республиканских и других вышестоящих соревнованиях в кол-ве 365 человек. </w:t>
      </w:r>
    </w:p>
    <w:p w:rsidR="006B55ED" w:rsidRPr="006860B7" w:rsidRDefault="006B55ED" w:rsidP="006B55ED">
      <w:pPr>
        <w:pStyle w:val="af1"/>
        <w:jc w:val="both"/>
        <w:rPr>
          <w:rFonts w:asciiTheme="minorHAnsi" w:hAnsiTheme="minorHAnsi"/>
          <w:sz w:val="20"/>
          <w:szCs w:val="20"/>
        </w:rPr>
      </w:pPr>
      <w:r w:rsidRPr="006860B7">
        <w:rPr>
          <w:rFonts w:asciiTheme="minorHAnsi" w:hAnsiTheme="minorHAnsi"/>
          <w:sz w:val="20"/>
          <w:szCs w:val="20"/>
        </w:rPr>
        <w:t xml:space="preserve">          На 23-х Республиканских зимних сельских играх </w:t>
      </w:r>
      <w:proofErr w:type="gramStart"/>
      <w:r w:rsidRPr="006860B7">
        <w:rPr>
          <w:rFonts w:asciiTheme="minorHAnsi" w:hAnsiTheme="minorHAnsi"/>
          <w:sz w:val="20"/>
          <w:szCs w:val="20"/>
        </w:rPr>
        <w:t>с</w:t>
      </w:r>
      <w:proofErr w:type="gramEnd"/>
      <w:r w:rsidRPr="006860B7">
        <w:rPr>
          <w:rFonts w:asciiTheme="minorHAnsi" w:hAnsiTheme="minorHAnsi"/>
          <w:sz w:val="20"/>
          <w:szCs w:val="20"/>
        </w:rPr>
        <w:t xml:space="preserve">. </w:t>
      </w:r>
      <w:proofErr w:type="gramStart"/>
      <w:r w:rsidRPr="006860B7">
        <w:rPr>
          <w:rFonts w:asciiTheme="minorHAnsi" w:hAnsiTheme="minorHAnsi"/>
          <w:sz w:val="20"/>
          <w:szCs w:val="20"/>
        </w:rPr>
        <w:t>Якшур-Бодья</w:t>
      </w:r>
      <w:proofErr w:type="gramEnd"/>
      <w:r w:rsidRPr="006860B7">
        <w:rPr>
          <w:rFonts w:asciiTheme="minorHAnsi" w:hAnsiTheme="minorHAnsi"/>
          <w:sz w:val="20"/>
          <w:szCs w:val="20"/>
        </w:rPr>
        <w:t xml:space="preserve"> сборная района заняла 6 место и 26-х Республиканских летних спортивных играх в с. Сюмси сборная района заняла 3 место. Так же  приняли участие во 2-ой зимней Республиканской спартакиаде пенсионеров УР в с. </w:t>
      </w:r>
      <w:proofErr w:type="gramStart"/>
      <w:r w:rsidRPr="006860B7">
        <w:rPr>
          <w:rFonts w:asciiTheme="minorHAnsi" w:hAnsiTheme="minorHAnsi"/>
          <w:sz w:val="20"/>
          <w:szCs w:val="20"/>
        </w:rPr>
        <w:t>Красногорское</w:t>
      </w:r>
      <w:proofErr w:type="gramEnd"/>
      <w:r w:rsidRPr="006860B7">
        <w:rPr>
          <w:rFonts w:asciiTheme="minorHAnsi" w:hAnsiTheme="minorHAnsi"/>
          <w:sz w:val="20"/>
          <w:szCs w:val="20"/>
        </w:rPr>
        <w:t xml:space="preserve"> заняв 5 место и в 3 летней спартакиаде пенсионеров УР в г. Сарапул заняли 2 место.</w:t>
      </w:r>
    </w:p>
    <w:p w:rsidR="006B55ED" w:rsidRPr="006860B7" w:rsidRDefault="006B55ED" w:rsidP="006B55ED">
      <w:pPr>
        <w:pStyle w:val="af1"/>
        <w:jc w:val="both"/>
        <w:rPr>
          <w:rFonts w:asciiTheme="minorHAnsi" w:hAnsiTheme="minorHAnsi"/>
          <w:sz w:val="20"/>
          <w:szCs w:val="20"/>
        </w:rPr>
      </w:pPr>
      <w:r w:rsidRPr="006860B7">
        <w:rPr>
          <w:rFonts w:asciiTheme="minorHAnsi" w:hAnsiTheme="minorHAnsi"/>
          <w:sz w:val="20"/>
          <w:szCs w:val="20"/>
        </w:rPr>
        <w:t xml:space="preserve">         Впервые на территории Можгинского района проведены турнир по уличному баскетболу  «Оранжевый мяч»</w:t>
      </w:r>
      <w:proofErr w:type="gramStart"/>
      <w:r w:rsidRPr="006860B7">
        <w:rPr>
          <w:rFonts w:asciiTheme="minorHAnsi" w:hAnsiTheme="minorHAnsi"/>
          <w:sz w:val="20"/>
          <w:szCs w:val="20"/>
        </w:rPr>
        <w:t xml:space="preserve"> ,</w:t>
      </w:r>
      <w:proofErr w:type="gramEnd"/>
      <w:r w:rsidRPr="006860B7">
        <w:rPr>
          <w:rFonts w:asciiTheme="minorHAnsi" w:hAnsiTheme="minorHAnsi"/>
          <w:sz w:val="20"/>
          <w:szCs w:val="20"/>
        </w:rPr>
        <w:t xml:space="preserve"> в котором приняли участие 8 команд и Республиканский фестиваль оздоровительного туризма «Кругосветка Удмуртии» , в которой приняли участие более 200 человек. В </w:t>
      </w:r>
      <w:proofErr w:type="gramStart"/>
      <w:r w:rsidRPr="006860B7">
        <w:rPr>
          <w:rFonts w:asciiTheme="minorHAnsi" w:hAnsiTheme="minorHAnsi"/>
          <w:sz w:val="20"/>
          <w:szCs w:val="20"/>
        </w:rPr>
        <w:t>дальнейшем</w:t>
      </w:r>
      <w:proofErr w:type="gramEnd"/>
      <w:r w:rsidRPr="006860B7">
        <w:rPr>
          <w:rFonts w:asciiTheme="minorHAnsi" w:hAnsiTheme="minorHAnsi"/>
          <w:sz w:val="20"/>
          <w:szCs w:val="20"/>
        </w:rPr>
        <w:t xml:space="preserve"> эти мероприятия станут традиционными и привлекут ещё больше участников </w:t>
      </w:r>
    </w:p>
    <w:p w:rsidR="00AB4299" w:rsidRPr="006860B7" w:rsidRDefault="00AB4299" w:rsidP="00B92358">
      <w:pPr>
        <w:jc w:val="both"/>
        <w:rPr>
          <w:rFonts w:asciiTheme="minorHAnsi" w:hAnsiTheme="minorHAnsi"/>
        </w:rPr>
      </w:pPr>
    </w:p>
    <w:p w:rsidR="00AB4299" w:rsidRPr="006860B7" w:rsidRDefault="00AB4299" w:rsidP="004B7D68">
      <w:pPr>
        <w:tabs>
          <w:tab w:val="left" w:pos="1560"/>
        </w:tabs>
        <w:ind w:left="-284" w:firstLine="568"/>
        <w:jc w:val="center"/>
        <w:rPr>
          <w:rFonts w:asciiTheme="minorHAnsi" w:hAnsiTheme="minorHAnsi"/>
          <w:color w:val="FF0000"/>
        </w:rPr>
      </w:pPr>
    </w:p>
    <w:p w:rsidR="00B72CBD" w:rsidRDefault="00AB4299" w:rsidP="00B72CBD">
      <w:pPr>
        <w:ind w:left="-284" w:firstLine="568"/>
        <w:jc w:val="both"/>
        <w:rPr>
          <w:rFonts w:asciiTheme="minorHAnsi" w:hAnsiTheme="minorHAnsi"/>
          <w:b/>
        </w:rPr>
      </w:pPr>
      <w:r w:rsidRPr="00B72CBD">
        <w:rPr>
          <w:rFonts w:asciiTheme="minorHAnsi" w:hAnsiTheme="minorHAnsi"/>
          <w:b/>
        </w:rPr>
        <w:t>Культура и молодежная политика</w:t>
      </w:r>
    </w:p>
    <w:p w:rsidR="00B72CBD" w:rsidRDefault="00B72CBD" w:rsidP="00B72CBD">
      <w:pPr>
        <w:ind w:left="-284" w:firstLine="568"/>
        <w:jc w:val="both"/>
        <w:rPr>
          <w:rFonts w:asciiTheme="minorHAnsi" w:hAnsiTheme="minorHAnsi"/>
          <w:b/>
        </w:rPr>
      </w:pPr>
    </w:p>
    <w:p w:rsidR="00B72CBD" w:rsidRPr="00B72CBD" w:rsidRDefault="00B72CBD" w:rsidP="00B72CBD">
      <w:pPr>
        <w:ind w:firstLine="284"/>
        <w:jc w:val="both"/>
        <w:rPr>
          <w:rFonts w:asciiTheme="minorHAnsi" w:hAnsiTheme="minorHAnsi"/>
          <w:b/>
        </w:rPr>
      </w:pPr>
      <w:r>
        <w:rPr>
          <w:sz w:val="28"/>
          <w:szCs w:val="28"/>
        </w:rPr>
        <w:t xml:space="preserve">   </w:t>
      </w:r>
      <w:r w:rsidRPr="00B72CBD">
        <w:rPr>
          <w:rFonts w:asciiTheme="minorHAnsi" w:hAnsiTheme="minorHAnsi"/>
        </w:rPr>
        <w:t>Сеть</w:t>
      </w:r>
      <w:r>
        <w:rPr>
          <w:sz w:val="28"/>
          <w:szCs w:val="28"/>
        </w:rPr>
        <w:t xml:space="preserve"> </w:t>
      </w:r>
      <w:r w:rsidRPr="00B72CBD">
        <w:rPr>
          <w:rFonts w:asciiTheme="minorHAnsi" w:hAnsiTheme="minorHAnsi"/>
        </w:rPr>
        <w:t>учреждений культуры</w:t>
      </w:r>
      <w:r>
        <w:rPr>
          <w:rFonts w:asciiTheme="minorHAnsi" w:hAnsiTheme="minorHAnsi"/>
        </w:rPr>
        <w:t xml:space="preserve"> состоит</w:t>
      </w:r>
      <w:r w:rsidRPr="00B72CBD">
        <w:rPr>
          <w:rFonts w:asciiTheme="minorHAnsi" w:hAnsiTheme="minorHAnsi"/>
        </w:rPr>
        <w:t xml:space="preserve">:  31 - библиотека, 30 – клубных учреждений, 3 ДШИ, Дом ремесел, </w:t>
      </w:r>
      <w:r>
        <w:rPr>
          <w:rFonts w:asciiTheme="minorHAnsi" w:hAnsiTheme="minorHAnsi"/>
        </w:rPr>
        <w:t xml:space="preserve">  </w:t>
      </w:r>
      <w:r w:rsidRPr="00B72CBD">
        <w:rPr>
          <w:rFonts w:asciiTheme="minorHAnsi" w:hAnsiTheme="minorHAnsi"/>
        </w:rPr>
        <w:t xml:space="preserve">организационно методический центр, Можгинский районный Дом культуры. </w:t>
      </w:r>
    </w:p>
    <w:p w:rsidR="00B72CBD" w:rsidRPr="00B72CBD" w:rsidRDefault="00B72CBD" w:rsidP="00B72CBD">
      <w:pPr>
        <w:jc w:val="both"/>
        <w:rPr>
          <w:rFonts w:asciiTheme="minorHAnsi" w:hAnsiTheme="minorHAnsi"/>
        </w:rPr>
      </w:pPr>
      <w:r w:rsidRPr="00B72CBD">
        <w:rPr>
          <w:rFonts w:asciiTheme="minorHAnsi" w:hAnsiTheme="minorHAnsi"/>
        </w:rPr>
        <w:t xml:space="preserve">    </w:t>
      </w:r>
      <w:r>
        <w:rPr>
          <w:rFonts w:asciiTheme="minorHAnsi" w:hAnsiTheme="minorHAnsi"/>
        </w:rPr>
        <w:t xml:space="preserve">     В </w:t>
      </w:r>
      <w:r w:rsidRPr="00B72CBD">
        <w:rPr>
          <w:rFonts w:asciiTheme="minorHAnsi" w:hAnsiTheme="minorHAnsi"/>
        </w:rPr>
        <w:t>рамках реализации Указа Президента Р</w:t>
      </w:r>
      <w:r>
        <w:rPr>
          <w:rFonts w:asciiTheme="minorHAnsi" w:hAnsiTheme="minorHAnsi"/>
        </w:rPr>
        <w:t>Ф</w:t>
      </w:r>
      <w:r w:rsidRPr="00B72CBD">
        <w:rPr>
          <w:rFonts w:asciiTheme="minorHAnsi" w:hAnsiTheme="minorHAnsi"/>
        </w:rPr>
        <w:t xml:space="preserve">  от 7</w:t>
      </w:r>
      <w:r>
        <w:rPr>
          <w:rFonts w:asciiTheme="minorHAnsi" w:hAnsiTheme="minorHAnsi"/>
        </w:rPr>
        <w:t>.05.</w:t>
      </w:r>
      <w:r w:rsidRPr="00B72CBD">
        <w:rPr>
          <w:rFonts w:asciiTheme="minorHAnsi" w:hAnsiTheme="minorHAnsi"/>
        </w:rPr>
        <w:t>2012г. № 597 «О мероприятиях по реализации государственной социальной политики», в  структуре произошли изменения</w:t>
      </w:r>
      <w:r>
        <w:rPr>
          <w:rFonts w:asciiTheme="minorHAnsi" w:hAnsiTheme="minorHAnsi"/>
        </w:rPr>
        <w:t xml:space="preserve"> - </w:t>
      </w:r>
      <w:r w:rsidRPr="00B72CBD">
        <w:rPr>
          <w:rFonts w:asciiTheme="minorHAnsi" w:hAnsiTheme="minorHAnsi"/>
        </w:rPr>
        <w:t>технический персонал клубных и библиотечных учреждений был выведен в хозяйственную группу МКУ «Отдел культуры»</w:t>
      </w:r>
      <w:proofErr w:type="gramStart"/>
      <w:r w:rsidRPr="00B72CBD">
        <w:rPr>
          <w:rFonts w:asciiTheme="minorHAnsi" w:hAnsiTheme="minorHAnsi"/>
        </w:rPr>
        <w:t xml:space="preserve"> </w:t>
      </w:r>
      <w:r>
        <w:rPr>
          <w:rFonts w:asciiTheme="minorHAnsi" w:hAnsiTheme="minorHAnsi"/>
        </w:rPr>
        <w:t>.</w:t>
      </w:r>
      <w:proofErr w:type="gramEnd"/>
    </w:p>
    <w:p w:rsidR="00B72CBD" w:rsidRPr="00B72CBD" w:rsidRDefault="00B72CBD" w:rsidP="00B72CBD">
      <w:pPr>
        <w:jc w:val="both"/>
        <w:rPr>
          <w:rFonts w:asciiTheme="minorHAnsi" w:hAnsiTheme="minorHAnsi"/>
        </w:rPr>
      </w:pPr>
      <w:r w:rsidRPr="00B72CBD">
        <w:rPr>
          <w:rFonts w:asciiTheme="minorHAnsi" w:hAnsiTheme="minorHAnsi"/>
        </w:rPr>
        <w:t xml:space="preserve">         </w:t>
      </w:r>
      <w:r>
        <w:rPr>
          <w:rFonts w:asciiTheme="minorHAnsi" w:hAnsiTheme="minorHAnsi"/>
        </w:rPr>
        <w:t xml:space="preserve">Работа </w:t>
      </w:r>
      <w:r w:rsidRPr="00B72CBD">
        <w:rPr>
          <w:rFonts w:asciiTheme="minorHAnsi" w:hAnsiTheme="minorHAnsi"/>
        </w:rPr>
        <w:t>учреждени</w:t>
      </w:r>
      <w:r>
        <w:rPr>
          <w:rFonts w:asciiTheme="minorHAnsi" w:hAnsiTheme="minorHAnsi"/>
        </w:rPr>
        <w:t>й</w:t>
      </w:r>
      <w:r w:rsidRPr="00B72CBD">
        <w:rPr>
          <w:rFonts w:asciiTheme="minorHAnsi" w:hAnsiTheme="minorHAnsi"/>
        </w:rPr>
        <w:t xml:space="preserve"> </w:t>
      </w:r>
      <w:r>
        <w:rPr>
          <w:rFonts w:asciiTheme="minorHAnsi" w:hAnsiTheme="minorHAnsi"/>
        </w:rPr>
        <w:t>культуры была направлена и на</w:t>
      </w:r>
      <w:r w:rsidR="00E77CB0">
        <w:rPr>
          <w:rFonts w:asciiTheme="minorHAnsi" w:hAnsiTheme="minorHAnsi"/>
        </w:rPr>
        <w:t xml:space="preserve"> </w:t>
      </w:r>
      <w:r>
        <w:rPr>
          <w:rFonts w:asciiTheme="minorHAnsi" w:hAnsiTheme="minorHAnsi"/>
        </w:rPr>
        <w:t xml:space="preserve">привлечение </w:t>
      </w:r>
      <w:r w:rsidR="00E77CB0">
        <w:rPr>
          <w:rFonts w:asciiTheme="minorHAnsi" w:hAnsiTheme="minorHAnsi"/>
        </w:rPr>
        <w:t xml:space="preserve">внебюджетных </w:t>
      </w:r>
      <w:r w:rsidRPr="00B72CBD">
        <w:rPr>
          <w:rFonts w:asciiTheme="minorHAnsi" w:hAnsiTheme="minorHAnsi"/>
        </w:rPr>
        <w:t xml:space="preserve">финансовых средств, так учреждения клубного типа было заработано </w:t>
      </w:r>
      <w:r w:rsidRPr="00763E72">
        <w:rPr>
          <w:rFonts w:asciiTheme="minorHAnsi" w:hAnsiTheme="minorHAnsi"/>
          <w:b/>
        </w:rPr>
        <w:t>2</w:t>
      </w:r>
      <w:r w:rsidR="00EA0DD0">
        <w:rPr>
          <w:rFonts w:asciiTheme="minorHAnsi" w:hAnsiTheme="minorHAnsi"/>
          <w:b/>
        </w:rPr>
        <w:t> </w:t>
      </w:r>
      <w:r w:rsidRPr="00763E72">
        <w:rPr>
          <w:rFonts w:asciiTheme="minorHAnsi" w:hAnsiTheme="minorHAnsi"/>
          <w:b/>
        </w:rPr>
        <w:t>303</w:t>
      </w:r>
      <w:r w:rsidR="00EA0DD0">
        <w:rPr>
          <w:rFonts w:asciiTheme="minorHAnsi" w:hAnsiTheme="minorHAnsi"/>
          <w:b/>
        </w:rPr>
        <w:t xml:space="preserve"> </w:t>
      </w:r>
      <w:r w:rsidRPr="00763E72">
        <w:rPr>
          <w:rFonts w:asciiTheme="minorHAnsi" w:hAnsiTheme="minorHAnsi"/>
          <w:b/>
        </w:rPr>
        <w:t>095</w:t>
      </w:r>
      <w:r w:rsidR="00E77CB0" w:rsidRPr="00763E72">
        <w:rPr>
          <w:rFonts w:asciiTheme="minorHAnsi" w:hAnsiTheme="minorHAnsi"/>
          <w:b/>
        </w:rPr>
        <w:t xml:space="preserve"> </w:t>
      </w:r>
      <w:r w:rsidRPr="00763E72">
        <w:rPr>
          <w:rFonts w:asciiTheme="minorHAnsi" w:hAnsiTheme="minorHAnsi"/>
          <w:b/>
        </w:rPr>
        <w:t>руб</w:t>
      </w:r>
      <w:r w:rsidRPr="00B72CBD">
        <w:rPr>
          <w:rFonts w:asciiTheme="minorHAnsi" w:hAnsiTheme="minorHAnsi"/>
        </w:rPr>
        <w:t>., в</w:t>
      </w:r>
      <w:r w:rsidR="00E77CB0">
        <w:rPr>
          <w:rFonts w:asciiTheme="minorHAnsi" w:hAnsiTheme="minorHAnsi"/>
        </w:rPr>
        <w:t xml:space="preserve"> </w:t>
      </w:r>
      <w:proofErr w:type="gramStart"/>
      <w:r w:rsidRPr="00B72CBD">
        <w:rPr>
          <w:rFonts w:asciiTheme="minorHAnsi" w:hAnsiTheme="minorHAnsi"/>
        </w:rPr>
        <w:t>этом</w:t>
      </w:r>
      <w:proofErr w:type="gramEnd"/>
      <w:r w:rsidRPr="00B72CBD">
        <w:rPr>
          <w:rFonts w:asciiTheme="minorHAnsi" w:hAnsiTheme="minorHAnsi"/>
        </w:rPr>
        <w:t xml:space="preserve">  направлении хотелось бы отметить </w:t>
      </w:r>
      <w:proofErr w:type="spellStart"/>
      <w:r w:rsidRPr="00B72CBD">
        <w:rPr>
          <w:rFonts w:asciiTheme="minorHAnsi" w:hAnsiTheme="minorHAnsi"/>
        </w:rPr>
        <w:t>Б.Учинский</w:t>
      </w:r>
      <w:proofErr w:type="spellEnd"/>
      <w:r w:rsidRPr="00B72CBD">
        <w:rPr>
          <w:rFonts w:asciiTheme="minorHAnsi" w:hAnsiTheme="minorHAnsi"/>
        </w:rPr>
        <w:t xml:space="preserve">, </w:t>
      </w:r>
      <w:proofErr w:type="spellStart"/>
      <w:r w:rsidRPr="00B72CBD">
        <w:rPr>
          <w:rFonts w:asciiTheme="minorHAnsi" w:hAnsiTheme="minorHAnsi"/>
        </w:rPr>
        <w:t>Б.Сибинский</w:t>
      </w:r>
      <w:proofErr w:type="spellEnd"/>
      <w:r w:rsidRPr="00B72CBD">
        <w:rPr>
          <w:rFonts w:asciiTheme="minorHAnsi" w:hAnsiTheme="minorHAnsi"/>
        </w:rPr>
        <w:t xml:space="preserve">, Ст. </w:t>
      </w:r>
      <w:proofErr w:type="spellStart"/>
      <w:r w:rsidRPr="00B72CBD">
        <w:rPr>
          <w:rFonts w:asciiTheme="minorHAnsi" w:hAnsiTheme="minorHAnsi"/>
        </w:rPr>
        <w:t>Каксинский</w:t>
      </w:r>
      <w:proofErr w:type="spellEnd"/>
      <w:r w:rsidRPr="00B72CBD">
        <w:rPr>
          <w:rFonts w:asciiTheme="minorHAnsi" w:hAnsiTheme="minorHAnsi"/>
        </w:rPr>
        <w:t xml:space="preserve">, Ст. </w:t>
      </w:r>
      <w:proofErr w:type="spellStart"/>
      <w:r w:rsidRPr="00B72CBD">
        <w:rPr>
          <w:rFonts w:asciiTheme="minorHAnsi" w:hAnsiTheme="minorHAnsi"/>
        </w:rPr>
        <w:t>Юберинский</w:t>
      </w:r>
      <w:proofErr w:type="spellEnd"/>
      <w:r w:rsidRPr="00B72CBD">
        <w:rPr>
          <w:rFonts w:asciiTheme="minorHAnsi" w:hAnsiTheme="minorHAnsi"/>
        </w:rPr>
        <w:t xml:space="preserve">, </w:t>
      </w:r>
      <w:proofErr w:type="spellStart"/>
      <w:r w:rsidRPr="00B72CBD">
        <w:rPr>
          <w:rFonts w:asciiTheme="minorHAnsi" w:hAnsiTheme="minorHAnsi"/>
        </w:rPr>
        <w:t>Пычасский</w:t>
      </w:r>
      <w:proofErr w:type="spellEnd"/>
      <w:r w:rsidRPr="00B72CBD">
        <w:rPr>
          <w:rFonts w:asciiTheme="minorHAnsi" w:hAnsiTheme="minorHAnsi"/>
        </w:rPr>
        <w:t xml:space="preserve">  Дома культуры.</w:t>
      </w:r>
    </w:p>
    <w:p w:rsidR="00B72CBD" w:rsidRPr="00B72CBD" w:rsidRDefault="00B72CBD" w:rsidP="00B72CBD">
      <w:pPr>
        <w:jc w:val="both"/>
        <w:rPr>
          <w:rFonts w:asciiTheme="minorHAnsi" w:hAnsiTheme="minorHAnsi"/>
        </w:rPr>
      </w:pPr>
      <w:r w:rsidRPr="00B72CBD">
        <w:rPr>
          <w:rFonts w:asciiTheme="minorHAnsi" w:hAnsiTheme="minorHAnsi"/>
        </w:rPr>
        <w:t xml:space="preserve">       В рамках партийного проекта «Местный Дом культуры», был выделен 1 млн. рублей на реконструкцию  </w:t>
      </w:r>
      <w:proofErr w:type="spellStart"/>
      <w:r w:rsidRPr="00B72CBD">
        <w:rPr>
          <w:rFonts w:asciiTheme="minorHAnsi" w:hAnsiTheme="minorHAnsi"/>
        </w:rPr>
        <w:t>Большепудгинского</w:t>
      </w:r>
      <w:proofErr w:type="spellEnd"/>
      <w:r w:rsidRPr="00B72CBD">
        <w:rPr>
          <w:rFonts w:asciiTheme="minorHAnsi" w:hAnsiTheme="minorHAnsi"/>
        </w:rPr>
        <w:t xml:space="preserve">  детского сада под сельский клуб, в декабре месяце состоялось торжественное открытие</w:t>
      </w:r>
      <w:proofErr w:type="gramStart"/>
      <w:r w:rsidRPr="00B72CBD">
        <w:rPr>
          <w:rFonts w:asciiTheme="minorHAnsi" w:hAnsiTheme="minorHAnsi"/>
        </w:rPr>
        <w:t xml:space="preserve"> .</w:t>
      </w:r>
      <w:proofErr w:type="gramEnd"/>
      <w:r w:rsidRPr="00B72CBD">
        <w:rPr>
          <w:rFonts w:asciiTheme="minorHAnsi" w:hAnsiTheme="minorHAnsi"/>
        </w:rPr>
        <w:t xml:space="preserve"> И также  впервые за многие  годы капитально отремонтированы кровли  </w:t>
      </w:r>
      <w:proofErr w:type="spellStart"/>
      <w:r w:rsidRPr="00B72CBD">
        <w:rPr>
          <w:rFonts w:asciiTheme="minorHAnsi" w:hAnsiTheme="minorHAnsi"/>
        </w:rPr>
        <w:t>Старокаксинского</w:t>
      </w:r>
      <w:proofErr w:type="spellEnd"/>
      <w:r w:rsidRPr="00B72CBD">
        <w:rPr>
          <w:rFonts w:asciiTheme="minorHAnsi" w:hAnsiTheme="minorHAnsi"/>
        </w:rPr>
        <w:t xml:space="preserve">  ЦСДК (скатная кровля, </w:t>
      </w:r>
      <w:proofErr w:type="spellStart"/>
      <w:r w:rsidRPr="00B72CBD">
        <w:rPr>
          <w:rFonts w:asciiTheme="minorHAnsi" w:hAnsiTheme="minorHAnsi"/>
        </w:rPr>
        <w:t>профлист</w:t>
      </w:r>
      <w:proofErr w:type="spellEnd"/>
      <w:r w:rsidRPr="00B72CBD">
        <w:rPr>
          <w:rFonts w:asciiTheme="minorHAnsi" w:hAnsiTheme="minorHAnsi"/>
        </w:rPr>
        <w:t xml:space="preserve">), Черемушкинского и Б. </w:t>
      </w:r>
      <w:proofErr w:type="spellStart"/>
      <w:r w:rsidRPr="00B72CBD">
        <w:rPr>
          <w:rFonts w:asciiTheme="minorHAnsi" w:hAnsiTheme="minorHAnsi"/>
        </w:rPr>
        <w:t>Сибинского</w:t>
      </w:r>
      <w:proofErr w:type="spellEnd"/>
      <w:r w:rsidRPr="00B72CBD">
        <w:rPr>
          <w:rFonts w:asciiTheme="minorHAnsi" w:hAnsiTheme="minorHAnsi"/>
        </w:rPr>
        <w:t xml:space="preserve"> ЦСДК (мембранная кровля), была продолжена работа по ремонту кровли </w:t>
      </w:r>
      <w:proofErr w:type="spellStart"/>
      <w:r w:rsidRPr="00B72CBD">
        <w:rPr>
          <w:rFonts w:asciiTheme="minorHAnsi" w:hAnsiTheme="minorHAnsi"/>
        </w:rPr>
        <w:t>Б.Учинского</w:t>
      </w:r>
      <w:proofErr w:type="spellEnd"/>
      <w:r w:rsidRPr="00B72CBD">
        <w:rPr>
          <w:rFonts w:asciiTheme="minorHAnsi" w:hAnsiTheme="minorHAnsi"/>
        </w:rPr>
        <w:t xml:space="preserve"> ЦСДК.</w:t>
      </w:r>
    </w:p>
    <w:p w:rsidR="00B72CBD" w:rsidRPr="00B72CBD" w:rsidRDefault="00B72CBD" w:rsidP="00B72CBD">
      <w:pPr>
        <w:jc w:val="both"/>
        <w:rPr>
          <w:rFonts w:asciiTheme="minorHAnsi" w:hAnsiTheme="minorHAnsi"/>
        </w:rPr>
      </w:pPr>
      <w:r w:rsidRPr="00B72CBD">
        <w:rPr>
          <w:rFonts w:asciiTheme="minorHAnsi" w:hAnsiTheme="minorHAnsi"/>
        </w:rPr>
        <w:t xml:space="preserve">         Учреждения культуры Можгинского района участвовали в </w:t>
      </w:r>
      <w:proofErr w:type="gramStart"/>
      <w:r w:rsidRPr="00B72CBD">
        <w:rPr>
          <w:rFonts w:asciiTheme="minorHAnsi" w:hAnsiTheme="minorHAnsi"/>
        </w:rPr>
        <w:t>конкурсе</w:t>
      </w:r>
      <w:proofErr w:type="gramEnd"/>
      <w:r w:rsidRPr="00B72CBD">
        <w:rPr>
          <w:rFonts w:asciiTheme="minorHAnsi" w:hAnsiTheme="minorHAnsi"/>
        </w:rPr>
        <w:t xml:space="preserve"> на лучшее муниципальное учреждение,  по его результатам  </w:t>
      </w:r>
      <w:proofErr w:type="spellStart"/>
      <w:r w:rsidRPr="00B72CBD">
        <w:rPr>
          <w:rFonts w:asciiTheme="minorHAnsi" w:hAnsiTheme="minorHAnsi"/>
        </w:rPr>
        <w:t>Б.Сибинский</w:t>
      </w:r>
      <w:proofErr w:type="spellEnd"/>
      <w:r w:rsidRPr="00B72CBD">
        <w:rPr>
          <w:rFonts w:asciiTheme="minorHAnsi" w:hAnsiTheme="minorHAnsi"/>
        </w:rPr>
        <w:t xml:space="preserve"> ЦСДК получил 100 тыс. рублей  на укрепление материальной базы и по 50 тыс. получили руководители Ст. </w:t>
      </w:r>
      <w:proofErr w:type="spellStart"/>
      <w:r w:rsidRPr="00B72CBD">
        <w:rPr>
          <w:rFonts w:asciiTheme="minorHAnsi" w:hAnsiTheme="minorHAnsi"/>
        </w:rPr>
        <w:t>Каксинского</w:t>
      </w:r>
      <w:proofErr w:type="spellEnd"/>
      <w:r w:rsidRPr="00B72CBD">
        <w:rPr>
          <w:rFonts w:asciiTheme="minorHAnsi" w:hAnsiTheme="minorHAnsi"/>
        </w:rPr>
        <w:t xml:space="preserve"> и </w:t>
      </w:r>
      <w:proofErr w:type="spellStart"/>
      <w:r w:rsidRPr="00B72CBD">
        <w:rPr>
          <w:rFonts w:asciiTheme="minorHAnsi" w:hAnsiTheme="minorHAnsi"/>
        </w:rPr>
        <w:t>Б.Сибинского</w:t>
      </w:r>
      <w:proofErr w:type="spellEnd"/>
      <w:r w:rsidRPr="00B72CBD">
        <w:rPr>
          <w:rFonts w:asciiTheme="minorHAnsi" w:hAnsiTheme="minorHAnsi"/>
        </w:rPr>
        <w:t xml:space="preserve">  ЦСДК.</w:t>
      </w:r>
    </w:p>
    <w:p w:rsidR="00B72CBD" w:rsidRPr="00B72CBD" w:rsidRDefault="00B72CBD" w:rsidP="00B72CBD">
      <w:pPr>
        <w:jc w:val="both"/>
        <w:rPr>
          <w:rFonts w:asciiTheme="minorHAnsi" w:hAnsiTheme="minorHAnsi"/>
        </w:rPr>
      </w:pPr>
      <w:r w:rsidRPr="00B72CBD">
        <w:rPr>
          <w:rFonts w:asciiTheme="minorHAnsi" w:hAnsiTheme="minorHAnsi"/>
        </w:rPr>
        <w:t xml:space="preserve">   На комплектование  книжных фондов библиотек района были привлечены финансовые средства  федеральных и республиканских бюджетов на сумму 87824  рублей. </w:t>
      </w:r>
    </w:p>
    <w:p w:rsidR="00B72CBD" w:rsidRPr="00B72CBD" w:rsidRDefault="00B72CBD" w:rsidP="00B72CBD">
      <w:pPr>
        <w:jc w:val="both"/>
        <w:rPr>
          <w:rFonts w:asciiTheme="minorHAnsi" w:hAnsiTheme="minorHAnsi"/>
        </w:rPr>
      </w:pPr>
      <w:r w:rsidRPr="00B72CBD">
        <w:rPr>
          <w:rFonts w:asciiTheme="minorHAnsi" w:hAnsiTheme="minorHAnsi"/>
        </w:rPr>
        <w:t xml:space="preserve">      В </w:t>
      </w:r>
      <w:smartTag w:uri="urn:schemas-microsoft-com:office:smarttags" w:element="metricconverter">
        <w:smartTagPr>
          <w:attr w:name="ProductID" w:val="2017 г"/>
        </w:smartTagPr>
        <w:r w:rsidRPr="00B72CBD">
          <w:rPr>
            <w:rFonts w:asciiTheme="minorHAnsi" w:hAnsiTheme="minorHAnsi"/>
          </w:rPr>
          <w:t>2017 г</w:t>
        </w:r>
      </w:smartTag>
      <w:r w:rsidRPr="00B72CBD">
        <w:rPr>
          <w:rFonts w:asciiTheme="minorHAnsi" w:hAnsiTheme="minorHAnsi"/>
        </w:rPr>
        <w:t xml:space="preserve">. за счет  межбюджетных трансфертов в сумме </w:t>
      </w:r>
      <w:r w:rsidRPr="00B72CBD">
        <w:rPr>
          <w:rFonts w:asciiTheme="minorHAnsi" w:hAnsiTheme="minorHAnsi"/>
          <w:b/>
        </w:rPr>
        <w:t>173160,00</w:t>
      </w:r>
      <w:r w:rsidRPr="00B72CBD">
        <w:rPr>
          <w:rFonts w:asciiTheme="minorHAnsi" w:hAnsiTheme="minorHAnsi"/>
        </w:rPr>
        <w:t xml:space="preserve">  руб. в  </w:t>
      </w:r>
      <w:proofErr w:type="spellStart"/>
      <w:r w:rsidRPr="00B72CBD">
        <w:rPr>
          <w:rFonts w:asciiTheme="minorHAnsi" w:hAnsiTheme="minorHAnsi"/>
        </w:rPr>
        <w:t>Горнякскую</w:t>
      </w:r>
      <w:proofErr w:type="spellEnd"/>
      <w:r w:rsidRPr="00B72CBD">
        <w:rPr>
          <w:rFonts w:asciiTheme="minorHAnsi" w:hAnsiTheme="minorHAnsi"/>
        </w:rPr>
        <w:t xml:space="preserve">, </w:t>
      </w:r>
      <w:proofErr w:type="spellStart"/>
      <w:r w:rsidRPr="00B72CBD">
        <w:rPr>
          <w:rFonts w:asciiTheme="minorHAnsi" w:hAnsiTheme="minorHAnsi"/>
        </w:rPr>
        <w:t>Поршурскую</w:t>
      </w:r>
      <w:proofErr w:type="spellEnd"/>
      <w:r w:rsidRPr="00B72CBD">
        <w:rPr>
          <w:rFonts w:asciiTheme="minorHAnsi" w:hAnsiTheme="minorHAnsi"/>
        </w:rPr>
        <w:t xml:space="preserve"> и  </w:t>
      </w:r>
      <w:proofErr w:type="spellStart"/>
      <w:r w:rsidRPr="00B72CBD">
        <w:rPr>
          <w:rFonts w:asciiTheme="minorHAnsi" w:hAnsiTheme="minorHAnsi"/>
        </w:rPr>
        <w:t>Староберезнякскую</w:t>
      </w:r>
      <w:proofErr w:type="spellEnd"/>
      <w:r w:rsidRPr="00B72CBD">
        <w:rPr>
          <w:rFonts w:asciiTheme="minorHAnsi" w:hAnsiTheme="minorHAnsi"/>
        </w:rPr>
        <w:t xml:space="preserve"> сельские библиотеки были приобретены компьютеры, прошло  подключение данных библиотек к Интернету. </w:t>
      </w:r>
    </w:p>
    <w:p w:rsidR="00B72CBD" w:rsidRPr="00B72CBD" w:rsidRDefault="00B72CBD" w:rsidP="00B72CBD">
      <w:pPr>
        <w:jc w:val="both"/>
        <w:rPr>
          <w:rFonts w:asciiTheme="minorHAnsi" w:hAnsiTheme="minorHAnsi"/>
        </w:rPr>
      </w:pPr>
      <w:r w:rsidRPr="00B72CBD">
        <w:rPr>
          <w:rFonts w:asciiTheme="minorHAnsi" w:hAnsiTheme="minorHAnsi"/>
        </w:rPr>
        <w:t xml:space="preserve">            Работу всех учреждений клубного типа курирует ОМЦ: все семинарские занятия, индивидуальная работа со специалистами, проведение показательных мероприятий, конкурсы – это только часть работы. За отчетный год учреждениями культуры клубного типа проведено  свыше </w:t>
      </w:r>
      <w:r w:rsidRPr="00E77CB0">
        <w:rPr>
          <w:rFonts w:asciiTheme="minorHAnsi" w:hAnsiTheme="minorHAnsi"/>
          <w:b/>
        </w:rPr>
        <w:t xml:space="preserve">5000 </w:t>
      </w:r>
      <w:r w:rsidRPr="00B72CBD">
        <w:rPr>
          <w:rFonts w:asciiTheme="minorHAnsi" w:hAnsiTheme="minorHAnsi"/>
        </w:rPr>
        <w:t xml:space="preserve">мероприятий, на них присутствовало </w:t>
      </w:r>
      <w:r w:rsidRPr="00E77CB0">
        <w:rPr>
          <w:rFonts w:asciiTheme="minorHAnsi" w:hAnsiTheme="minorHAnsi"/>
          <w:b/>
        </w:rPr>
        <w:t>404032</w:t>
      </w:r>
      <w:r w:rsidRPr="00B72CBD">
        <w:rPr>
          <w:rFonts w:asciiTheme="minorHAnsi" w:hAnsiTheme="minorHAnsi"/>
        </w:rPr>
        <w:t xml:space="preserve"> человек, работало 265 кружков, где занималось 3075человек.</w:t>
      </w:r>
    </w:p>
    <w:p w:rsidR="00B72CBD" w:rsidRPr="00B72CBD" w:rsidRDefault="00B72CBD" w:rsidP="00B72CBD">
      <w:pPr>
        <w:jc w:val="both"/>
        <w:rPr>
          <w:rFonts w:asciiTheme="minorHAnsi" w:hAnsiTheme="minorHAnsi"/>
        </w:rPr>
      </w:pPr>
      <w:r w:rsidRPr="00B72CBD">
        <w:rPr>
          <w:rFonts w:asciiTheme="minorHAnsi" w:hAnsiTheme="minorHAnsi"/>
        </w:rPr>
        <w:t xml:space="preserve">     Была продолжена  работа   по развитию туристических маршрутов, разработан  новый маршрут « </w:t>
      </w:r>
      <w:proofErr w:type="spellStart"/>
      <w:r w:rsidRPr="00B72CBD">
        <w:rPr>
          <w:rFonts w:asciiTheme="minorHAnsi" w:hAnsiTheme="minorHAnsi"/>
        </w:rPr>
        <w:t>Можгинская</w:t>
      </w:r>
      <w:proofErr w:type="spellEnd"/>
      <w:r w:rsidRPr="00B72CBD">
        <w:rPr>
          <w:rFonts w:asciiTheme="minorHAnsi" w:hAnsiTheme="minorHAnsi"/>
        </w:rPr>
        <w:t xml:space="preserve"> земля – православная».</w:t>
      </w:r>
    </w:p>
    <w:p w:rsidR="00B72CBD" w:rsidRPr="00B72CBD" w:rsidRDefault="00B72CBD" w:rsidP="00B72CBD">
      <w:pPr>
        <w:jc w:val="both"/>
        <w:rPr>
          <w:rFonts w:asciiTheme="minorHAnsi" w:hAnsiTheme="minorHAnsi"/>
        </w:rPr>
      </w:pPr>
      <w:r w:rsidRPr="00B72CBD">
        <w:rPr>
          <w:rFonts w:asciiTheme="minorHAnsi" w:hAnsiTheme="minorHAnsi"/>
        </w:rPr>
        <w:t xml:space="preserve">      На данный момент в районе 4 туристических маршрута</w:t>
      </w:r>
      <w:proofErr w:type="gramStart"/>
      <w:r w:rsidRPr="00B72CBD">
        <w:rPr>
          <w:rFonts w:asciiTheme="minorHAnsi" w:hAnsiTheme="minorHAnsi"/>
        </w:rPr>
        <w:t xml:space="preserve"> :</w:t>
      </w:r>
      <w:proofErr w:type="gramEnd"/>
      <w:r w:rsidRPr="00B72CBD">
        <w:rPr>
          <w:rFonts w:asciiTheme="minorHAnsi" w:hAnsiTheme="minorHAnsi"/>
        </w:rPr>
        <w:t xml:space="preserve"> «Святой источник» (</w:t>
      </w:r>
      <w:proofErr w:type="spellStart"/>
      <w:r w:rsidRPr="00B72CBD">
        <w:rPr>
          <w:rFonts w:asciiTheme="minorHAnsi" w:hAnsiTheme="minorHAnsi"/>
        </w:rPr>
        <w:t>Б.Сибы</w:t>
      </w:r>
      <w:proofErr w:type="spellEnd"/>
      <w:r w:rsidRPr="00B72CBD">
        <w:rPr>
          <w:rFonts w:asciiTheme="minorHAnsi" w:hAnsiTheme="minorHAnsi"/>
        </w:rPr>
        <w:t>), «</w:t>
      </w:r>
      <w:proofErr w:type="spellStart"/>
      <w:r w:rsidRPr="00B72CBD">
        <w:rPr>
          <w:rFonts w:asciiTheme="minorHAnsi" w:hAnsiTheme="minorHAnsi"/>
        </w:rPr>
        <w:t>Тур-Поршур</w:t>
      </w:r>
      <w:proofErr w:type="spellEnd"/>
      <w:r w:rsidRPr="00B72CBD">
        <w:rPr>
          <w:rFonts w:asciiTheme="minorHAnsi" w:hAnsiTheme="minorHAnsi"/>
        </w:rPr>
        <w:t xml:space="preserve">», «На </w:t>
      </w:r>
      <w:proofErr w:type="spellStart"/>
      <w:r w:rsidRPr="00B72CBD">
        <w:rPr>
          <w:rFonts w:asciiTheme="minorHAnsi" w:hAnsiTheme="minorHAnsi"/>
        </w:rPr>
        <w:t>кудыкиной</w:t>
      </w:r>
      <w:proofErr w:type="spellEnd"/>
      <w:r w:rsidRPr="00B72CBD">
        <w:rPr>
          <w:rFonts w:asciiTheme="minorHAnsi" w:hAnsiTheme="minorHAnsi"/>
        </w:rPr>
        <w:t xml:space="preserve"> горе</w:t>
      </w:r>
      <w:proofErr w:type="gramStart"/>
      <w:r w:rsidRPr="00B72CBD">
        <w:rPr>
          <w:rFonts w:asciiTheme="minorHAnsi" w:hAnsiTheme="minorHAnsi"/>
        </w:rPr>
        <w:t>»(</w:t>
      </w:r>
      <w:proofErr w:type="gramEnd"/>
      <w:r w:rsidRPr="00B72CBD">
        <w:rPr>
          <w:rFonts w:asciiTheme="minorHAnsi" w:hAnsiTheme="minorHAnsi"/>
        </w:rPr>
        <w:t xml:space="preserve">Б.Уча). Мониторинг по туризму </w:t>
      </w:r>
      <w:proofErr w:type="gramStart"/>
      <w:r w:rsidRPr="00B72CBD">
        <w:rPr>
          <w:rFonts w:asciiTheme="minorHAnsi" w:hAnsiTheme="minorHAnsi"/>
        </w:rPr>
        <w:t>показал</w:t>
      </w:r>
      <w:proofErr w:type="gramEnd"/>
      <w:r w:rsidRPr="00B72CBD">
        <w:rPr>
          <w:rFonts w:asciiTheme="minorHAnsi" w:hAnsiTheme="minorHAnsi"/>
        </w:rPr>
        <w:t xml:space="preserve">  что за год на туристических маршрутах побывало 1400 человек, и было заработано </w:t>
      </w:r>
      <w:r w:rsidRPr="00763E72">
        <w:rPr>
          <w:rFonts w:asciiTheme="minorHAnsi" w:hAnsiTheme="minorHAnsi"/>
          <w:b/>
        </w:rPr>
        <w:t>284550 руб</w:t>
      </w:r>
      <w:r w:rsidRPr="00B72CBD">
        <w:rPr>
          <w:rFonts w:asciiTheme="minorHAnsi" w:hAnsiTheme="minorHAnsi"/>
        </w:rPr>
        <w:t>. В 2018 году предстоит работа по качественному наполнению туристических маршрутов и по привлечению  большего количества туристов.</w:t>
      </w:r>
    </w:p>
    <w:p w:rsidR="00B72CBD" w:rsidRPr="00B72CBD" w:rsidRDefault="00B72CBD" w:rsidP="00B72CBD">
      <w:pPr>
        <w:jc w:val="both"/>
        <w:rPr>
          <w:rFonts w:asciiTheme="minorHAnsi" w:hAnsiTheme="minorHAnsi"/>
        </w:rPr>
      </w:pPr>
      <w:r w:rsidRPr="00B72CBD">
        <w:rPr>
          <w:rFonts w:asciiTheme="minorHAnsi" w:hAnsiTheme="minorHAnsi"/>
        </w:rPr>
        <w:t xml:space="preserve">    Наиболее значимые мероприятия  2017 года – это республиканский праздник  «Гарбер», День сельского хозяйства, «Свеча памяти»  в д. </w:t>
      </w:r>
      <w:proofErr w:type="spellStart"/>
      <w:r w:rsidRPr="00B72CBD">
        <w:rPr>
          <w:rFonts w:asciiTheme="minorHAnsi" w:hAnsiTheme="minorHAnsi"/>
        </w:rPr>
        <w:t>Чежебаш</w:t>
      </w:r>
      <w:proofErr w:type="spellEnd"/>
      <w:r w:rsidRPr="00B72CBD">
        <w:rPr>
          <w:rFonts w:asciiTheme="minorHAnsi" w:hAnsiTheme="minorHAnsi"/>
        </w:rPr>
        <w:t>, районные конкурсы «</w:t>
      </w:r>
      <w:proofErr w:type="spellStart"/>
      <w:r w:rsidRPr="00B72CBD">
        <w:rPr>
          <w:rFonts w:asciiTheme="minorHAnsi" w:hAnsiTheme="minorHAnsi"/>
        </w:rPr>
        <w:t>Этно</w:t>
      </w:r>
      <w:proofErr w:type="spellEnd"/>
      <w:r w:rsidRPr="00B72CBD">
        <w:rPr>
          <w:rFonts w:asciiTheme="minorHAnsi" w:hAnsiTheme="minorHAnsi"/>
        </w:rPr>
        <w:t xml:space="preserve"> дива – 2017» (</w:t>
      </w:r>
      <w:proofErr w:type="spellStart"/>
      <w:r w:rsidRPr="00B72CBD">
        <w:rPr>
          <w:rFonts w:asciiTheme="minorHAnsi" w:hAnsiTheme="minorHAnsi"/>
        </w:rPr>
        <w:t>М.Валожикья</w:t>
      </w:r>
      <w:proofErr w:type="spellEnd"/>
      <w:r w:rsidRPr="00B72CBD">
        <w:rPr>
          <w:rFonts w:asciiTheme="minorHAnsi" w:hAnsiTheme="minorHAnsi"/>
        </w:rPr>
        <w:t>), Мисте</w:t>
      </w:r>
      <w:proofErr w:type="gramStart"/>
      <w:r w:rsidRPr="00B72CBD">
        <w:rPr>
          <w:rFonts w:asciiTheme="minorHAnsi" w:hAnsiTheme="minorHAnsi"/>
        </w:rPr>
        <w:t>р-</w:t>
      </w:r>
      <w:proofErr w:type="gramEnd"/>
      <w:r w:rsidRPr="00B72CBD">
        <w:rPr>
          <w:rFonts w:asciiTheme="minorHAnsi" w:hAnsiTheme="minorHAnsi"/>
        </w:rPr>
        <w:t xml:space="preserve"> </w:t>
      </w:r>
      <w:proofErr w:type="spellStart"/>
      <w:r w:rsidRPr="00B72CBD">
        <w:rPr>
          <w:rFonts w:asciiTheme="minorHAnsi" w:hAnsiTheme="minorHAnsi"/>
        </w:rPr>
        <w:t>этно</w:t>
      </w:r>
      <w:proofErr w:type="spellEnd"/>
      <w:r w:rsidRPr="00B72CBD">
        <w:rPr>
          <w:rFonts w:asciiTheme="minorHAnsi" w:hAnsiTheme="minorHAnsi"/>
        </w:rPr>
        <w:t>, фестиваль самодеятельности народного творчества «Лейся песня», работа аниматоров в  предвыборную компанию, молодежный праздник «</w:t>
      </w:r>
      <w:proofErr w:type="spellStart"/>
      <w:r w:rsidRPr="00B72CBD">
        <w:rPr>
          <w:rFonts w:asciiTheme="minorHAnsi" w:hAnsiTheme="minorHAnsi"/>
        </w:rPr>
        <w:t>Тысь</w:t>
      </w:r>
      <w:proofErr w:type="spellEnd"/>
      <w:r w:rsidRPr="00B72CBD">
        <w:rPr>
          <w:rFonts w:asciiTheme="minorHAnsi" w:hAnsiTheme="minorHAnsi"/>
        </w:rPr>
        <w:t xml:space="preserve">» (подготовленный сектором молодежи) – </w:t>
      </w:r>
      <w:proofErr w:type="spellStart"/>
      <w:r w:rsidRPr="00B72CBD">
        <w:rPr>
          <w:rFonts w:asciiTheme="minorHAnsi" w:hAnsiTheme="minorHAnsi"/>
        </w:rPr>
        <w:t>Поршур</w:t>
      </w:r>
      <w:proofErr w:type="spellEnd"/>
      <w:r w:rsidRPr="00B72CBD">
        <w:rPr>
          <w:rFonts w:asciiTheme="minorHAnsi" w:hAnsiTheme="minorHAnsi"/>
        </w:rPr>
        <w:t>, туристический слет  «На районе»,  фестиваль самодеятельности народного творчества, «Лейся песня» конкурс, танцев коллективов «Хрустальный башмачок», конкурс детского творчества  «Серебряный дождь» и многое другое. И во всех этих праздниках принимали участие коллективы сельских учреждений культуры.</w:t>
      </w:r>
    </w:p>
    <w:p w:rsidR="00B72CBD" w:rsidRPr="00B72CBD" w:rsidRDefault="00B72CBD" w:rsidP="00B72CBD">
      <w:pPr>
        <w:jc w:val="both"/>
        <w:rPr>
          <w:rFonts w:asciiTheme="minorHAnsi" w:hAnsiTheme="minorHAnsi"/>
        </w:rPr>
      </w:pPr>
      <w:r w:rsidRPr="00B72CBD">
        <w:rPr>
          <w:rFonts w:asciiTheme="minorHAnsi" w:hAnsiTheme="minorHAnsi"/>
        </w:rPr>
        <w:t xml:space="preserve">      В зону работы  автоклуба входят 53 </w:t>
      </w:r>
      <w:proofErr w:type="gramStart"/>
      <w:r w:rsidRPr="00B72CBD">
        <w:rPr>
          <w:rFonts w:asciiTheme="minorHAnsi" w:hAnsiTheme="minorHAnsi"/>
        </w:rPr>
        <w:t>населенных</w:t>
      </w:r>
      <w:bookmarkStart w:id="3" w:name="_GoBack"/>
      <w:bookmarkEnd w:id="3"/>
      <w:proofErr w:type="gramEnd"/>
      <w:r w:rsidRPr="00B72CBD">
        <w:rPr>
          <w:rFonts w:asciiTheme="minorHAnsi" w:hAnsiTheme="minorHAnsi"/>
        </w:rPr>
        <w:t xml:space="preserve"> пункта.</w:t>
      </w:r>
    </w:p>
    <w:p w:rsidR="00B72CBD" w:rsidRPr="00B72CBD" w:rsidRDefault="00B72CBD" w:rsidP="00B72CBD">
      <w:pPr>
        <w:jc w:val="both"/>
        <w:rPr>
          <w:rFonts w:asciiTheme="minorHAnsi" w:hAnsiTheme="minorHAnsi"/>
        </w:rPr>
      </w:pPr>
      <w:r w:rsidRPr="00B72CBD">
        <w:rPr>
          <w:rFonts w:asciiTheme="minorHAnsi" w:hAnsiTheme="minorHAnsi"/>
        </w:rPr>
        <w:t xml:space="preserve">    ОАКБ выезжает с поздравлениями на праздники 8 марта, 9 мая, День сельского хозяйства и перерабатывающей промышленности.</w:t>
      </w:r>
    </w:p>
    <w:p w:rsidR="00B72CBD" w:rsidRPr="00B72CBD" w:rsidRDefault="00B72CBD" w:rsidP="00B72CBD">
      <w:pPr>
        <w:jc w:val="both"/>
        <w:rPr>
          <w:rFonts w:asciiTheme="minorHAnsi" w:hAnsiTheme="minorHAnsi"/>
        </w:rPr>
      </w:pPr>
      <w:r w:rsidRPr="00B72CBD">
        <w:rPr>
          <w:rFonts w:asciiTheme="minorHAnsi" w:hAnsiTheme="minorHAnsi"/>
        </w:rPr>
        <w:t xml:space="preserve">        </w:t>
      </w:r>
      <w:proofErr w:type="gramStart"/>
      <w:r w:rsidRPr="00B72CBD">
        <w:rPr>
          <w:rFonts w:asciiTheme="minorHAnsi" w:hAnsiTheme="minorHAnsi"/>
        </w:rPr>
        <w:t>Методисты ОАКБ продолжили работу по развитию и сохранению национальной культуры среди молодежи.</w:t>
      </w:r>
      <w:proofErr w:type="gramEnd"/>
      <w:r w:rsidRPr="00B72CBD">
        <w:rPr>
          <w:rFonts w:asciiTheme="minorHAnsi" w:hAnsiTheme="minorHAnsi"/>
        </w:rPr>
        <w:t xml:space="preserve"> В течение года был проведен конкурс красоты и таланта «</w:t>
      </w:r>
      <w:proofErr w:type="spellStart"/>
      <w:r w:rsidRPr="00B72CBD">
        <w:rPr>
          <w:rFonts w:asciiTheme="minorHAnsi" w:hAnsiTheme="minorHAnsi"/>
        </w:rPr>
        <w:t>Этно</w:t>
      </w:r>
      <w:proofErr w:type="spellEnd"/>
      <w:r w:rsidRPr="00B72CBD">
        <w:rPr>
          <w:rFonts w:asciiTheme="minorHAnsi" w:hAnsiTheme="minorHAnsi"/>
        </w:rPr>
        <w:t xml:space="preserve"> Дива – 2017».</w:t>
      </w:r>
    </w:p>
    <w:p w:rsidR="00B72CBD" w:rsidRPr="00B72CBD" w:rsidRDefault="00B72CBD" w:rsidP="00B72CBD">
      <w:pPr>
        <w:jc w:val="both"/>
        <w:rPr>
          <w:rFonts w:asciiTheme="minorHAnsi" w:hAnsiTheme="minorHAnsi"/>
        </w:rPr>
      </w:pPr>
      <w:r w:rsidRPr="00B72CBD">
        <w:rPr>
          <w:rFonts w:asciiTheme="minorHAnsi" w:hAnsiTheme="minorHAnsi"/>
        </w:rPr>
        <w:t xml:space="preserve">       Совместно с сектором по делам молодежи  Администрации Можгинского района  проведены следующие мероприятия: молодежная дискотека, посвященная Дню независимости России, проведение дня Молодежи «На районе», День призывника, молодежный форум «САМ», вручение паспортов и т.д.</w:t>
      </w:r>
    </w:p>
    <w:p w:rsidR="00B72CBD" w:rsidRPr="00B72CBD" w:rsidRDefault="00B72CBD" w:rsidP="00B72CBD">
      <w:pPr>
        <w:jc w:val="both"/>
        <w:rPr>
          <w:rFonts w:asciiTheme="minorHAnsi" w:hAnsiTheme="minorHAnsi"/>
        </w:rPr>
      </w:pPr>
      <w:r w:rsidRPr="00B72CBD">
        <w:rPr>
          <w:rFonts w:asciiTheme="minorHAnsi" w:hAnsiTheme="minorHAnsi"/>
        </w:rPr>
        <w:lastRenderedPageBreak/>
        <w:t xml:space="preserve">   Солисты ОАКБ активно участвуют в </w:t>
      </w:r>
      <w:proofErr w:type="gramStart"/>
      <w:r w:rsidRPr="00B72CBD">
        <w:rPr>
          <w:rFonts w:asciiTheme="minorHAnsi" w:hAnsiTheme="minorHAnsi"/>
        </w:rPr>
        <w:t>конкурсах</w:t>
      </w:r>
      <w:proofErr w:type="gramEnd"/>
      <w:r w:rsidRPr="00B72CBD">
        <w:rPr>
          <w:rFonts w:asciiTheme="minorHAnsi" w:hAnsiTheme="minorHAnsi"/>
        </w:rPr>
        <w:t>: республиканский конкурс «Роза мира» (Гран-при), международный конкурс «Территория талантов» (Дипломы лауреатов), республиканский конкурс «</w:t>
      </w:r>
      <w:proofErr w:type="spellStart"/>
      <w:r w:rsidRPr="00B72CBD">
        <w:rPr>
          <w:rFonts w:asciiTheme="minorHAnsi" w:hAnsiTheme="minorHAnsi"/>
        </w:rPr>
        <w:t>Даур</w:t>
      </w:r>
      <w:proofErr w:type="spellEnd"/>
      <w:r w:rsidRPr="00B72CBD">
        <w:rPr>
          <w:rFonts w:asciiTheme="minorHAnsi" w:hAnsiTheme="minorHAnsi"/>
        </w:rPr>
        <w:t>» (Лауреат). Республиканский конкурс  «Песенный каскад», Международный фестиваль-конкурс «</w:t>
      </w:r>
      <w:proofErr w:type="spellStart"/>
      <w:r w:rsidRPr="00B72CBD">
        <w:rPr>
          <w:rFonts w:asciiTheme="minorHAnsi" w:hAnsiTheme="minorHAnsi"/>
        </w:rPr>
        <w:t>Этно</w:t>
      </w:r>
      <w:proofErr w:type="spellEnd"/>
      <w:r w:rsidRPr="00B72CBD">
        <w:rPr>
          <w:rFonts w:asciiTheme="minorHAnsi" w:hAnsiTheme="minorHAnsi"/>
        </w:rPr>
        <w:t xml:space="preserve"> стиль», районный конкурс «Вечер романсов».</w:t>
      </w:r>
    </w:p>
    <w:p w:rsidR="00B72CBD" w:rsidRPr="00B72CBD" w:rsidRDefault="00B72CBD" w:rsidP="00B72CBD">
      <w:pPr>
        <w:jc w:val="both"/>
        <w:rPr>
          <w:rFonts w:asciiTheme="minorHAnsi" w:hAnsiTheme="minorHAnsi"/>
          <w:i/>
        </w:rPr>
      </w:pPr>
      <w:r w:rsidRPr="00B72CBD">
        <w:rPr>
          <w:rFonts w:asciiTheme="minorHAnsi" w:hAnsiTheme="minorHAnsi"/>
        </w:rPr>
        <w:t xml:space="preserve">     </w:t>
      </w:r>
      <w:r w:rsidRPr="00B72CBD">
        <w:rPr>
          <w:rFonts w:asciiTheme="minorHAnsi" w:hAnsiTheme="minorHAnsi"/>
          <w:i/>
        </w:rPr>
        <w:t>«Высоким слогом русского романса»</w:t>
      </w:r>
    </w:p>
    <w:p w:rsidR="00B72CBD" w:rsidRPr="00B72CBD" w:rsidRDefault="00B72CBD" w:rsidP="00B72CBD">
      <w:pPr>
        <w:jc w:val="both"/>
        <w:rPr>
          <w:rFonts w:asciiTheme="minorHAnsi" w:hAnsiTheme="minorHAnsi"/>
        </w:rPr>
      </w:pPr>
      <w:r w:rsidRPr="00B72CBD">
        <w:rPr>
          <w:rFonts w:asciiTheme="minorHAnsi" w:hAnsiTheme="minorHAnsi"/>
          <w:i/>
        </w:rPr>
        <w:t xml:space="preserve">     </w:t>
      </w:r>
      <w:r w:rsidRPr="00B72CBD">
        <w:rPr>
          <w:rFonts w:asciiTheme="minorHAnsi" w:hAnsiTheme="minorHAnsi"/>
        </w:rPr>
        <w:t xml:space="preserve">На сцене </w:t>
      </w:r>
      <w:proofErr w:type="spellStart"/>
      <w:r w:rsidRPr="00B72CBD">
        <w:rPr>
          <w:rFonts w:asciiTheme="minorHAnsi" w:hAnsiTheme="minorHAnsi"/>
        </w:rPr>
        <w:t>Большеучинского</w:t>
      </w:r>
      <w:proofErr w:type="spellEnd"/>
      <w:r w:rsidRPr="00B72CBD">
        <w:rPr>
          <w:rFonts w:asciiTheme="minorHAnsi" w:hAnsiTheme="minorHAnsi"/>
        </w:rPr>
        <w:t xml:space="preserve"> ЦСДК Районный дом культуры организовал конкурс – праздник любителей романса. По задумке сценаристов  сам А.С.Пушкин ожил из портрета, в честь такого события. Талантливые участники фестиваля подарили  новую встречу с хорошо известными и популярными романсами.</w:t>
      </w:r>
    </w:p>
    <w:p w:rsidR="00B72CBD" w:rsidRPr="00B72CBD" w:rsidRDefault="00B72CBD" w:rsidP="00B72CBD">
      <w:pPr>
        <w:jc w:val="both"/>
        <w:rPr>
          <w:rFonts w:asciiTheme="minorHAnsi" w:hAnsiTheme="minorHAnsi"/>
        </w:rPr>
      </w:pPr>
      <w:r w:rsidRPr="00B72CBD">
        <w:rPr>
          <w:rFonts w:asciiTheme="minorHAnsi" w:hAnsiTheme="minorHAnsi"/>
        </w:rPr>
        <w:t xml:space="preserve">    Впервые в Можгинском районе прошел  районный фестиваль-конкурс удмуртского платья «</w:t>
      </w:r>
      <w:proofErr w:type="spellStart"/>
      <w:r w:rsidRPr="00B72CBD">
        <w:rPr>
          <w:rFonts w:asciiTheme="minorHAnsi" w:hAnsiTheme="minorHAnsi"/>
        </w:rPr>
        <w:t>Жуткам</w:t>
      </w:r>
      <w:proofErr w:type="spellEnd"/>
      <w:r w:rsidRPr="00B72CBD">
        <w:rPr>
          <w:rFonts w:asciiTheme="minorHAnsi" w:hAnsiTheme="minorHAnsi"/>
        </w:rPr>
        <w:t xml:space="preserve">  </w:t>
      </w:r>
      <w:proofErr w:type="spellStart"/>
      <w:r w:rsidRPr="00B72CBD">
        <w:rPr>
          <w:rFonts w:asciiTheme="minorHAnsi" w:hAnsiTheme="minorHAnsi"/>
        </w:rPr>
        <w:t>дэремме</w:t>
      </w:r>
      <w:proofErr w:type="spellEnd"/>
      <w:r w:rsidRPr="00B72CBD">
        <w:rPr>
          <w:rFonts w:asciiTheme="minorHAnsi" w:hAnsiTheme="minorHAnsi"/>
        </w:rPr>
        <w:t xml:space="preserve"> </w:t>
      </w:r>
      <w:proofErr w:type="spellStart"/>
      <w:r w:rsidRPr="00B72CBD">
        <w:rPr>
          <w:rFonts w:asciiTheme="minorHAnsi" w:hAnsiTheme="minorHAnsi"/>
        </w:rPr>
        <w:t>дисяса</w:t>
      </w:r>
      <w:proofErr w:type="spellEnd"/>
      <w:r w:rsidRPr="00B72CBD">
        <w:rPr>
          <w:rFonts w:asciiTheme="minorHAnsi" w:hAnsiTheme="minorHAnsi"/>
        </w:rPr>
        <w:t>…» Основной задачей конкурса являлось: знакомство с национальным костюмом южных удмуртов, выявление талантливых модельеров-любителей.</w:t>
      </w:r>
    </w:p>
    <w:p w:rsidR="00B72CBD" w:rsidRPr="00B72CBD" w:rsidRDefault="00B72CBD" w:rsidP="00B72CBD">
      <w:pPr>
        <w:jc w:val="both"/>
        <w:rPr>
          <w:rFonts w:asciiTheme="minorHAnsi" w:hAnsiTheme="minorHAnsi"/>
        </w:rPr>
      </w:pPr>
      <w:r w:rsidRPr="00B72CBD">
        <w:rPr>
          <w:rFonts w:asciiTheme="minorHAnsi" w:hAnsiTheme="minorHAnsi"/>
        </w:rPr>
        <w:t xml:space="preserve">          Была продолжена работа по сохранению и укреплению объектов культурного наследия; в частности перенесен и </w:t>
      </w:r>
      <w:proofErr w:type="spellStart"/>
      <w:r w:rsidRPr="00B72CBD">
        <w:rPr>
          <w:rFonts w:asciiTheme="minorHAnsi" w:hAnsiTheme="minorHAnsi"/>
        </w:rPr>
        <w:t>отставрирован</w:t>
      </w:r>
      <w:proofErr w:type="spellEnd"/>
      <w:r w:rsidRPr="00B72CBD">
        <w:rPr>
          <w:rFonts w:asciiTheme="minorHAnsi" w:hAnsiTheme="minorHAnsi"/>
        </w:rPr>
        <w:t xml:space="preserve">  памятник в </w:t>
      </w:r>
    </w:p>
    <w:p w:rsidR="00B72CBD" w:rsidRPr="00B72CBD" w:rsidRDefault="00B72CBD" w:rsidP="00B72CBD">
      <w:pPr>
        <w:jc w:val="both"/>
        <w:rPr>
          <w:rFonts w:asciiTheme="minorHAnsi" w:hAnsiTheme="minorHAnsi"/>
        </w:rPr>
      </w:pPr>
      <w:r w:rsidRPr="00B72CBD">
        <w:rPr>
          <w:rFonts w:asciiTheme="minorHAnsi" w:hAnsiTheme="minorHAnsi"/>
        </w:rPr>
        <w:t xml:space="preserve">д. </w:t>
      </w:r>
      <w:proofErr w:type="spellStart"/>
      <w:r w:rsidRPr="00B72CBD">
        <w:rPr>
          <w:rFonts w:asciiTheme="minorHAnsi" w:hAnsiTheme="minorHAnsi"/>
        </w:rPr>
        <w:t>Чежебаш</w:t>
      </w:r>
      <w:proofErr w:type="spellEnd"/>
      <w:r w:rsidRPr="00B72CBD">
        <w:rPr>
          <w:rFonts w:asciiTheme="minorHAnsi" w:hAnsiTheme="minorHAnsi"/>
        </w:rPr>
        <w:t xml:space="preserve"> участникам ВОВ, при поддержке депутата  районного Совета Н.В.Попова и руководителя СПК «Красный Октябрь» Корнева Н.В.</w:t>
      </w:r>
    </w:p>
    <w:p w:rsidR="00B72CBD" w:rsidRPr="00B72CBD" w:rsidRDefault="00B72CBD" w:rsidP="00B72CBD">
      <w:pPr>
        <w:jc w:val="both"/>
        <w:rPr>
          <w:rFonts w:asciiTheme="minorHAnsi" w:hAnsiTheme="minorHAnsi"/>
        </w:rPr>
      </w:pPr>
      <w:r w:rsidRPr="00B72CBD">
        <w:rPr>
          <w:rFonts w:asciiTheme="minorHAnsi" w:hAnsiTheme="minorHAnsi"/>
        </w:rPr>
        <w:t xml:space="preserve">      В планах на 2018 год – реконструкция памятника участникам  ВОВ в деревне Ст</w:t>
      </w:r>
      <w:proofErr w:type="gramStart"/>
      <w:r w:rsidRPr="00B72CBD">
        <w:rPr>
          <w:rFonts w:asciiTheme="minorHAnsi" w:hAnsiTheme="minorHAnsi"/>
        </w:rPr>
        <w:t>.Б</w:t>
      </w:r>
      <w:proofErr w:type="gramEnd"/>
      <w:r w:rsidRPr="00B72CBD">
        <w:rPr>
          <w:rFonts w:asciiTheme="minorHAnsi" w:hAnsiTheme="minorHAnsi"/>
        </w:rPr>
        <w:t>ерезняк.</w:t>
      </w:r>
    </w:p>
    <w:p w:rsidR="00B72CBD" w:rsidRPr="00B72CBD" w:rsidRDefault="00B72CBD" w:rsidP="00B72CBD">
      <w:pPr>
        <w:jc w:val="both"/>
        <w:rPr>
          <w:rFonts w:asciiTheme="minorHAnsi" w:hAnsiTheme="minorHAnsi"/>
        </w:rPr>
      </w:pPr>
      <w:r w:rsidRPr="00B72CBD">
        <w:rPr>
          <w:rFonts w:asciiTheme="minorHAnsi" w:hAnsiTheme="minorHAnsi"/>
        </w:rPr>
        <w:t xml:space="preserve">      По инициативе жителя д. Б. </w:t>
      </w:r>
      <w:proofErr w:type="spellStart"/>
      <w:r w:rsidRPr="00B72CBD">
        <w:rPr>
          <w:rFonts w:asciiTheme="minorHAnsi" w:hAnsiTheme="minorHAnsi"/>
        </w:rPr>
        <w:t>Кибья</w:t>
      </w:r>
      <w:proofErr w:type="spellEnd"/>
      <w:r w:rsidRPr="00B72CBD">
        <w:rPr>
          <w:rFonts w:asciiTheme="minorHAnsi" w:hAnsiTheme="minorHAnsi"/>
        </w:rPr>
        <w:t xml:space="preserve">  поставили на учет церковь  Покрова Пресвятой Богородицы, после проведения соответствующей  экспертизы Министерством культуры и туризма УР. </w:t>
      </w:r>
    </w:p>
    <w:p w:rsidR="00B72CBD" w:rsidRPr="00B72CBD" w:rsidRDefault="00B72CBD" w:rsidP="00B72CBD">
      <w:pPr>
        <w:jc w:val="both"/>
        <w:rPr>
          <w:rFonts w:asciiTheme="minorHAnsi" w:hAnsiTheme="minorHAnsi"/>
        </w:rPr>
      </w:pPr>
      <w:r w:rsidRPr="00B72CBD">
        <w:rPr>
          <w:rFonts w:asciiTheme="minorHAnsi" w:hAnsiTheme="minorHAnsi"/>
        </w:rPr>
        <w:t xml:space="preserve">  МБУ «</w:t>
      </w:r>
      <w:proofErr w:type="spellStart"/>
      <w:r w:rsidRPr="00B72CBD">
        <w:rPr>
          <w:rFonts w:asciiTheme="minorHAnsi" w:hAnsiTheme="minorHAnsi"/>
        </w:rPr>
        <w:t>Межпоселенческая</w:t>
      </w:r>
      <w:proofErr w:type="spellEnd"/>
      <w:r w:rsidRPr="00B72CBD">
        <w:rPr>
          <w:rFonts w:asciiTheme="minorHAnsi" w:hAnsiTheme="minorHAnsi"/>
        </w:rPr>
        <w:t xml:space="preserve"> районная библиотека» (руководитель Сидорова С.А.) </w:t>
      </w:r>
    </w:p>
    <w:p w:rsidR="00B72CBD" w:rsidRPr="00B72CBD" w:rsidRDefault="00B72CBD" w:rsidP="00B72CBD">
      <w:pPr>
        <w:jc w:val="both"/>
        <w:rPr>
          <w:rFonts w:asciiTheme="minorHAnsi" w:hAnsiTheme="minorHAnsi"/>
        </w:rPr>
      </w:pPr>
      <w:r w:rsidRPr="00B72CBD">
        <w:rPr>
          <w:rFonts w:asciiTheme="minorHAnsi" w:hAnsiTheme="minorHAnsi"/>
        </w:rPr>
        <w:t xml:space="preserve">      В  </w:t>
      </w:r>
      <w:proofErr w:type="gramStart"/>
      <w:r w:rsidRPr="00B72CBD">
        <w:rPr>
          <w:rFonts w:asciiTheme="minorHAnsi" w:hAnsiTheme="minorHAnsi"/>
        </w:rPr>
        <w:t>рамках</w:t>
      </w:r>
      <w:proofErr w:type="gramEnd"/>
      <w:r w:rsidRPr="00B72CBD">
        <w:rPr>
          <w:rFonts w:asciiTheme="minorHAnsi" w:hAnsiTheme="minorHAnsi"/>
        </w:rPr>
        <w:t xml:space="preserve"> муниципальной программы « Развития культуры Можгинского района 2015-2020гг.» библиотеки обязаны организовывать и проводить  мероприятия </w:t>
      </w:r>
      <w:proofErr w:type="spellStart"/>
      <w:r w:rsidRPr="00B72CBD">
        <w:rPr>
          <w:rFonts w:asciiTheme="minorHAnsi" w:hAnsiTheme="minorHAnsi"/>
        </w:rPr>
        <w:t>социокультурной</w:t>
      </w:r>
      <w:proofErr w:type="spellEnd"/>
      <w:r w:rsidRPr="00B72CBD">
        <w:rPr>
          <w:rFonts w:asciiTheme="minorHAnsi" w:hAnsiTheme="minorHAnsi"/>
        </w:rPr>
        <w:t xml:space="preserve"> направленности  по продвижению книги и чтения, пропаганде творчества писателей и поэтов. В </w:t>
      </w:r>
      <w:smartTag w:uri="urn:schemas-microsoft-com:office:smarttags" w:element="metricconverter">
        <w:smartTagPr>
          <w:attr w:name="ProductID" w:val="2017 г"/>
        </w:smartTagPr>
        <w:r w:rsidRPr="00B72CBD">
          <w:rPr>
            <w:rFonts w:asciiTheme="minorHAnsi" w:hAnsiTheme="minorHAnsi"/>
          </w:rPr>
          <w:t>2017 г</w:t>
        </w:r>
      </w:smartTag>
      <w:r w:rsidRPr="00B72CBD">
        <w:rPr>
          <w:rFonts w:asciiTheme="minorHAnsi" w:hAnsiTheme="minorHAnsi"/>
        </w:rPr>
        <w:t xml:space="preserve">. проведено 1423 мероприятия, число посещений составило – 40969 чел.  В отчетном году увеличилось число пунктов выдачи с 26 до 33 ед. </w:t>
      </w:r>
    </w:p>
    <w:p w:rsidR="00B72CBD" w:rsidRPr="00B72CBD" w:rsidRDefault="00B72CBD" w:rsidP="00B72CBD">
      <w:pPr>
        <w:jc w:val="both"/>
        <w:rPr>
          <w:rFonts w:asciiTheme="minorHAnsi" w:hAnsiTheme="minorHAnsi"/>
        </w:rPr>
      </w:pPr>
      <w:r w:rsidRPr="00B72CBD">
        <w:rPr>
          <w:rFonts w:asciiTheme="minorHAnsi" w:hAnsiTheme="minorHAnsi"/>
        </w:rPr>
        <w:t xml:space="preserve">      Большим событием для библиотек республики и читателей стал проект НБ УР « Дни литератур муниципальных образований в Удмуртской Республике» В 2017  г. он был посвящен литературе </w:t>
      </w:r>
      <w:proofErr w:type="spellStart"/>
      <w:r w:rsidRPr="00B72CBD">
        <w:rPr>
          <w:rFonts w:asciiTheme="minorHAnsi" w:hAnsiTheme="minorHAnsi"/>
        </w:rPr>
        <w:t>Алнашского</w:t>
      </w:r>
      <w:proofErr w:type="spellEnd"/>
      <w:r w:rsidRPr="00B72CBD">
        <w:rPr>
          <w:rFonts w:asciiTheme="minorHAnsi" w:hAnsiTheme="minorHAnsi"/>
        </w:rPr>
        <w:t xml:space="preserve"> района.</w:t>
      </w:r>
    </w:p>
    <w:p w:rsidR="00B72CBD" w:rsidRPr="00B72CBD" w:rsidRDefault="00B72CBD" w:rsidP="00B72CBD">
      <w:pPr>
        <w:jc w:val="both"/>
        <w:rPr>
          <w:rFonts w:asciiTheme="minorHAnsi" w:hAnsiTheme="minorHAnsi"/>
        </w:rPr>
      </w:pPr>
      <w:r w:rsidRPr="00B72CBD">
        <w:rPr>
          <w:rFonts w:asciiTheme="minorHAnsi" w:hAnsiTheme="minorHAnsi"/>
        </w:rPr>
        <w:t xml:space="preserve">В </w:t>
      </w:r>
      <w:smartTag w:uri="urn:schemas-microsoft-com:office:smarttags" w:element="metricconverter">
        <w:smartTagPr>
          <w:attr w:name="ProductID" w:val="2018 г"/>
        </w:smartTagPr>
        <w:r w:rsidRPr="00B72CBD">
          <w:rPr>
            <w:rFonts w:asciiTheme="minorHAnsi" w:hAnsiTheme="minorHAnsi"/>
          </w:rPr>
          <w:t>2018 г</w:t>
        </w:r>
      </w:smartTag>
      <w:r w:rsidRPr="00B72CBD">
        <w:rPr>
          <w:rFonts w:asciiTheme="minorHAnsi" w:hAnsiTheme="minorHAnsi"/>
        </w:rPr>
        <w:t>. Можгинский район объявлен литературной столицей УР.</w:t>
      </w:r>
    </w:p>
    <w:p w:rsidR="00B72CBD" w:rsidRPr="00B72CBD" w:rsidRDefault="00B72CBD" w:rsidP="00B72CBD">
      <w:pPr>
        <w:ind w:left="-120"/>
        <w:jc w:val="both"/>
        <w:rPr>
          <w:rFonts w:asciiTheme="minorHAnsi" w:hAnsiTheme="minorHAnsi"/>
        </w:rPr>
      </w:pPr>
      <w:r w:rsidRPr="00B72CBD">
        <w:rPr>
          <w:rFonts w:asciiTheme="minorHAnsi" w:hAnsiTheme="minorHAnsi"/>
        </w:rPr>
        <w:t xml:space="preserve">   Одним из важных направлений нашей сегодняшней практики является внедрение в практику работы библиотек программно – проектной деятельности. Библиотеками  Можгинского района в течение 2017 года реализовано 19 проектов:</w:t>
      </w:r>
    </w:p>
    <w:p w:rsidR="00B72CBD" w:rsidRPr="00B72CBD" w:rsidRDefault="00B72CBD" w:rsidP="00B72CBD">
      <w:pPr>
        <w:jc w:val="both"/>
        <w:rPr>
          <w:rFonts w:asciiTheme="minorHAnsi" w:hAnsiTheme="minorHAnsi"/>
          <w:b/>
        </w:rPr>
      </w:pPr>
      <w:r w:rsidRPr="00B72CBD">
        <w:rPr>
          <w:rFonts w:asciiTheme="minorHAnsi" w:hAnsiTheme="minorHAnsi"/>
        </w:rPr>
        <w:t>1.«</w:t>
      </w:r>
      <w:r w:rsidRPr="00B72CBD">
        <w:rPr>
          <w:rFonts w:asciiTheme="minorHAnsi" w:hAnsiTheme="minorHAnsi"/>
          <w:b/>
        </w:rPr>
        <w:t xml:space="preserve">Создание мини-музея в библиотеке» </w:t>
      </w:r>
      <w:proofErr w:type="spellStart"/>
      <w:r w:rsidRPr="00B72CBD">
        <w:rPr>
          <w:rFonts w:asciiTheme="minorHAnsi" w:hAnsiTheme="minorHAnsi"/>
          <w:b/>
        </w:rPr>
        <w:t>Большеучинской</w:t>
      </w:r>
      <w:proofErr w:type="spellEnd"/>
      <w:r w:rsidRPr="00B72CBD">
        <w:rPr>
          <w:rFonts w:asciiTheme="minorHAnsi" w:hAnsiTheme="minorHAnsi"/>
          <w:b/>
        </w:rPr>
        <w:t xml:space="preserve"> сельской      библиотеки.</w:t>
      </w:r>
    </w:p>
    <w:p w:rsidR="00B72CBD" w:rsidRPr="00B72CBD" w:rsidRDefault="00B72CBD" w:rsidP="00B72CBD">
      <w:pPr>
        <w:ind w:left="-120"/>
        <w:jc w:val="both"/>
        <w:rPr>
          <w:rFonts w:asciiTheme="minorHAnsi" w:hAnsiTheme="minorHAnsi"/>
          <w:b/>
        </w:rPr>
      </w:pPr>
      <w:r w:rsidRPr="00B72CBD">
        <w:rPr>
          <w:rFonts w:asciiTheme="minorHAnsi" w:hAnsiTheme="minorHAnsi"/>
        </w:rPr>
        <w:t xml:space="preserve">2. Проект </w:t>
      </w:r>
      <w:r w:rsidRPr="00B72CBD">
        <w:rPr>
          <w:rFonts w:asciiTheme="minorHAnsi" w:hAnsiTheme="minorHAnsi"/>
          <w:b/>
        </w:rPr>
        <w:t xml:space="preserve">«Родовое дерево» </w:t>
      </w:r>
      <w:proofErr w:type="spellStart"/>
      <w:r w:rsidRPr="00B72CBD">
        <w:rPr>
          <w:rFonts w:asciiTheme="minorHAnsi" w:hAnsiTheme="minorHAnsi"/>
          <w:b/>
        </w:rPr>
        <w:t>Сосмакской</w:t>
      </w:r>
      <w:proofErr w:type="spellEnd"/>
      <w:r w:rsidRPr="00B72CBD">
        <w:rPr>
          <w:rFonts w:asciiTheme="minorHAnsi" w:hAnsiTheme="minorHAnsi"/>
          <w:b/>
        </w:rPr>
        <w:t xml:space="preserve"> сельской библиотеки</w:t>
      </w:r>
    </w:p>
    <w:p w:rsidR="00B72CBD" w:rsidRPr="00B72CBD" w:rsidRDefault="00B72CBD" w:rsidP="00B72CBD">
      <w:pPr>
        <w:ind w:left="-120"/>
        <w:jc w:val="both"/>
        <w:rPr>
          <w:rFonts w:asciiTheme="minorHAnsi" w:hAnsiTheme="minorHAnsi"/>
        </w:rPr>
      </w:pPr>
      <w:r w:rsidRPr="00B72CBD">
        <w:rPr>
          <w:rFonts w:asciiTheme="minorHAnsi" w:hAnsiTheme="minorHAnsi"/>
        </w:rPr>
        <w:t xml:space="preserve">3.Интересным стал проект </w:t>
      </w:r>
      <w:proofErr w:type="spellStart"/>
      <w:r w:rsidRPr="00B72CBD">
        <w:rPr>
          <w:rFonts w:asciiTheme="minorHAnsi" w:hAnsiTheme="minorHAnsi"/>
          <w:b/>
        </w:rPr>
        <w:t>Поршурской</w:t>
      </w:r>
      <w:proofErr w:type="spellEnd"/>
      <w:r w:rsidRPr="00B72CBD">
        <w:rPr>
          <w:rFonts w:asciiTheme="minorHAnsi" w:hAnsiTheme="minorHAnsi"/>
          <w:b/>
        </w:rPr>
        <w:t xml:space="preserve"> сельской библиотеки « Библиотека </w:t>
      </w:r>
      <w:proofErr w:type="gramStart"/>
      <w:r w:rsidRPr="00B72CBD">
        <w:rPr>
          <w:rFonts w:asciiTheme="minorHAnsi" w:hAnsiTheme="minorHAnsi"/>
          <w:b/>
        </w:rPr>
        <w:t>–х</w:t>
      </w:r>
      <w:proofErr w:type="gramEnd"/>
      <w:r w:rsidRPr="00B72CBD">
        <w:rPr>
          <w:rFonts w:asciiTheme="minorHAnsi" w:hAnsiTheme="minorHAnsi"/>
          <w:b/>
        </w:rPr>
        <w:t>рам</w:t>
      </w:r>
      <w:r w:rsidRPr="00B72CBD">
        <w:rPr>
          <w:rFonts w:asciiTheme="minorHAnsi" w:hAnsiTheme="minorHAnsi"/>
        </w:rPr>
        <w:t xml:space="preserve"> </w:t>
      </w:r>
      <w:r w:rsidRPr="00B72CBD">
        <w:rPr>
          <w:rFonts w:asciiTheme="minorHAnsi" w:hAnsiTheme="minorHAnsi"/>
          <w:b/>
        </w:rPr>
        <w:t>души»</w:t>
      </w:r>
      <w:r w:rsidRPr="00B72CBD">
        <w:rPr>
          <w:rFonts w:asciiTheme="minorHAnsi" w:hAnsiTheme="minorHAnsi"/>
        </w:rPr>
        <w:t>.</w:t>
      </w:r>
    </w:p>
    <w:p w:rsidR="00B72CBD" w:rsidRPr="00B72CBD" w:rsidRDefault="00B72CBD" w:rsidP="00B72CBD">
      <w:pPr>
        <w:jc w:val="both"/>
        <w:rPr>
          <w:rFonts w:asciiTheme="minorHAnsi" w:hAnsiTheme="minorHAnsi"/>
          <w:b/>
        </w:rPr>
      </w:pPr>
      <w:r w:rsidRPr="00B72CBD">
        <w:rPr>
          <w:rFonts w:asciiTheme="minorHAnsi" w:hAnsiTheme="minorHAnsi"/>
        </w:rPr>
        <w:t xml:space="preserve">4. </w:t>
      </w:r>
      <w:proofErr w:type="spellStart"/>
      <w:r w:rsidRPr="00B72CBD">
        <w:rPr>
          <w:rFonts w:asciiTheme="minorHAnsi" w:hAnsiTheme="minorHAnsi"/>
          <w:b/>
        </w:rPr>
        <w:t>Большесибинская</w:t>
      </w:r>
      <w:proofErr w:type="spellEnd"/>
      <w:r w:rsidRPr="00B72CBD">
        <w:rPr>
          <w:rFonts w:asciiTheme="minorHAnsi" w:hAnsiTheme="minorHAnsi"/>
          <w:b/>
        </w:rPr>
        <w:t xml:space="preserve"> сельская библиотека</w:t>
      </w:r>
      <w:r w:rsidRPr="00B72CBD">
        <w:rPr>
          <w:rFonts w:asciiTheme="minorHAnsi" w:hAnsiTheme="minorHAnsi"/>
        </w:rPr>
        <w:t xml:space="preserve"> реализовала проект </w:t>
      </w:r>
      <w:r w:rsidRPr="00B72CBD">
        <w:rPr>
          <w:rFonts w:asciiTheme="minorHAnsi" w:hAnsiTheme="minorHAnsi"/>
          <w:b/>
        </w:rPr>
        <w:t xml:space="preserve">« </w:t>
      </w:r>
      <w:proofErr w:type="spellStart"/>
      <w:r w:rsidRPr="00B72CBD">
        <w:rPr>
          <w:rFonts w:asciiTheme="minorHAnsi" w:hAnsiTheme="minorHAnsi"/>
          <w:b/>
        </w:rPr>
        <w:t>Сибы</w:t>
      </w:r>
      <w:proofErr w:type="spellEnd"/>
      <w:r w:rsidRPr="00B72CBD">
        <w:rPr>
          <w:rFonts w:asciiTheme="minorHAnsi" w:hAnsiTheme="minorHAnsi"/>
          <w:b/>
        </w:rPr>
        <w:t xml:space="preserve"> </w:t>
      </w:r>
      <w:proofErr w:type="spellStart"/>
      <w:r w:rsidRPr="00B72CBD">
        <w:rPr>
          <w:rFonts w:asciiTheme="minorHAnsi" w:hAnsiTheme="minorHAnsi"/>
          <w:b/>
        </w:rPr>
        <w:t>гуртлэн</w:t>
      </w:r>
      <w:proofErr w:type="spellEnd"/>
      <w:r w:rsidRPr="00B72CBD">
        <w:rPr>
          <w:rFonts w:asciiTheme="minorHAnsi" w:hAnsiTheme="minorHAnsi"/>
          <w:b/>
        </w:rPr>
        <w:t xml:space="preserve"> дано </w:t>
      </w:r>
      <w:proofErr w:type="spellStart"/>
      <w:r w:rsidRPr="00B72CBD">
        <w:rPr>
          <w:rFonts w:asciiTheme="minorHAnsi" w:hAnsiTheme="minorHAnsi"/>
          <w:b/>
        </w:rPr>
        <w:t>адямиосыз</w:t>
      </w:r>
      <w:proofErr w:type="spellEnd"/>
      <w:r w:rsidRPr="00B72CBD">
        <w:rPr>
          <w:rFonts w:asciiTheme="minorHAnsi" w:hAnsiTheme="minorHAnsi"/>
          <w:b/>
        </w:rPr>
        <w:t>»</w:t>
      </w:r>
      <w:proofErr w:type="gramStart"/>
      <w:r w:rsidRPr="00B72CBD">
        <w:rPr>
          <w:rFonts w:asciiTheme="minorHAnsi" w:hAnsiTheme="minorHAnsi"/>
          <w:b/>
        </w:rPr>
        <w:t xml:space="preserve"> .</w:t>
      </w:r>
      <w:proofErr w:type="gramEnd"/>
    </w:p>
    <w:p w:rsidR="00B72CBD" w:rsidRPr="00B72CBD" w:rsidRDefault="00B72CBD" w:rsidP="00B72CBD">
      <w:pPr>
        <w:jc w:val="both"/>
        <w:rPr>
          <w:rFonts w:asciiTheme="minorHAnsi" w:hAnsiTheme="minorHAnsi"/>
        </w:rPr>
      </w:pPr>
      <w:r w:rsidRPr="00B72CBD">
        <w:rPr>
          <w:rFonts w:asciiTheme="minorHAnsi" w:hAnsiTheme="minorHAnsi"/>
          <w:b/>
        </w:rPr>
        <w:t xml:space="preserve">     </w:t>
      </w:r>
      <w:r w:rsidRPr="00B72CBD">
        <w:rPr>
          <w:rFonts w:asciiTheme="minorHAnsi" w:hAnsiTheme="minorHAnsi"/>
        </w:rPr>
        <w:t xml:space="preserve"> В рамках республиканского проекта « </w:t>
      </w:r>
      <w:proofErr w:type="spellStart"/>
      <w:r w:rsidRPr="00B72CBD">
        <w:rPr>
          <w:rFonts w:asciiTheme="minorHAnsi" w:hAnsiTheme="minorHAnsi"/>
        </w:rPr>
        <w:t>Кылкуазь</w:t>
      </w:r>
      <w:proofErr w:type="spellEnd"/>
      <w:r w:rsidRPr="00B72CBD">
        <w:rPr>
          <w:rFonts w:asciiTheme="minorHAnsi" w:hAnsiTheme="minorHAnsi"/>
        </w:rPr>
        <w:t xml:space="preserve">» « Языковой климат» гостями в наших библиотеках стали молодой музыкант Евгений </w:t>
      </w:r>
      <w:proofErr w:type="spellStart"/>
      <w:r w:rsidRPr="00B72CBD">
        <w:rPr>
          <w:rFonts w:asciiTheme="minorHAnsi" w:hAnsiTheme="minorHAnsi"/>
        </w:rPr>
        <w:t>Бикузин</w:t>
      </w:r>
      <w:proofErr w:type="spellEnd"/>
      <w:r w:rsidRPr="00B72CBD">
        <w:rPr>
          <w:rFonts w:asciiTheme="minorHAnsi" w:hAnsiTheme="minorHAnsi"/>
        </w:rPr>
        <w:t xml:space="preserve"> и поэты Л.Нянькина и А.Ермолина, на молодежный фестиваль « </w:t>
      </w:r>
      <w:proofErr w:type="spellStart"/>
      <w:r w:rsidRPr="00B72CBD">
        <w:rPr>
          <w:rFonts w:asciiTheme="minorHAnsi" w:hAnsiTheme="minorHAnsi"/>
        </w:rPr>
        <w:t>Тысь</w:t>
      </w:r>
      <w:proofErr w:type="spellEnd"/>
      <w:r w:rsidRPr="00B72CBD">
        <w:rPr>
          <w:rFonts w:asciiTheme="minorHAnsi" w:hAnsiTheme="minorHAnsi"/>
        </w:rPr>
        <w:t xml:space="preserve">» приезжали молодые </w:t>
      </w:r>
      <w:proofErr w:type="spellStart"/>
      <w:r w:rsidRPr="00B72CBD">
        <w:rPr>
          <w:rFonts w:asciiTheme="minorHAnsi" w:hAnsiTheme="minorHAnsi"/>
        </w:rPr>
        <w:t>алнашские</w:t>
      </w:r>
      <w:proofErr w:type="spellEnd"/>
      <w:r w:rsidRPr="00B72CBD">
        <w:rPr>
          <w:rFonts w:asciiTheme="minorHAnsi" w:hAnsiTheme="minorHAnsi"/>
        </w:rPr>
        <w:t xml:space="preserve"> авторы </w:t>
      </w:r>
      <w:proofErr w:type="spellStart"/>
      <w:r w:rsidRPr="00B72CBD">
        <w:rPr>
          <w:rFonts w:asciiTheme="minorHAnsi" w:hAnsiTheme="minorHAnsi"/>
        </w:rPr>
        <w:t>А.Бурдина</w:t>
      </w:r>
      <w:proofErr w:type="spellEnd"/>
      <w:r w:rsidRPr="00B72CBD">
        <w:rPr>
          <w:rFonts w:asciiTheme="minorHAnsi" w:hAnsiTheme="minorHAnsi"/>
        </w:rPr>
        <w:t xml:space="preserve"> и А.Иванова , активным участником стал молодой самодеятельный поэт из  </w:t>
      </w:r>
      <w:proofErr w:type="spellStart"/>
      <w:r w:rsidRPr="00B72CBD">
        <w:rPr>
          <w:rFonts w:asciiTheme="minorHAnsi" w:hAnsiTheme="minorHAnsi"/>
        </w:rPr>
        <w:t>с</w:t>
      </w:r>
      <w:proofErr w:type="gramStart"/>
      <w:r w:rsidRPr="00B72CBD">
        <w:rPr>
          <w:rFonts w:asciiTheme="minorHAnsi" w:hAnsiTheme="minorHAnsi"/>
        </w:rPr>
        <w:t>.П</w:t>
      </w:r>
      <w:proofErr w:type="gramEnd"/>
      <w:r w:rsidRPr="00B72CBD">
        <w:rPr>
          <w:rFonts w:asciiTheme="minorHAnsi" w:hAnsiTheme="minorHAnsi"/>
        </w:rPr>
        <w:t>оршур</w:t>
      </w:r>
      <w:proofErr w:type="spellEnd"/>
      <w:r w:rsidRPr="00B72CBD">
        <w:rPr>
          <w:rFonts w:asciiTheme="minorHAnsi" w:hAnsiTheme="minorHAnsi"/>
        </w:rPr>
        <w:t xml:space="preserve"> </w:t>
      </w:r>
      <w:proofErr w:type="spellStart"/>
      <w:r w:rsidRPr="00B72CBD">
        <w:rPr>
          <w:rFonts w:asciiTheme="minorHAnsi" w:hAnsiTheme="minorHAnsi"/>
        </w:rPr>
        <w:t>Е.Александров.С</w:t>
      </w:r>
      <w:proofErr w:type="spellEnd"/>
      <w:r w:rsidRPr="00B72CBD">
        <w:rPr>
          <w:rFonts w:asciiTheme="minorHAnsi" w:hAnsiTheme="minorHAnsi"/>
        </w:rPr>
        <w:t xml:space="preserve"> его творчеством читатели также познакомились на презентации сборника молодых авторов « </w:t>
      </w:r>
      <w:proofErr w:type="spellStart"/>
      <w:r w:rsidRPr="00B72CBD">
        <w:rPr>
          <w:rFonts w:asciiTheme="minorHAnsi" w:hAnsiTheme="minorHAnsi"/>
        </w:rPr>
        <w:t>Ингож</w:t>
      </w:r>
      <w:proofErr w:type="spellEnd"/>
      <w:r w:rsidRPr="00B72CBD">
        <w:rPr>
          <w:rFonts w:asciiTheme="minorHAnsi" w:hAnsiTheme="minorHAnsi"/>
        </w:rPr>
        <w:t>».</w:t>
      </w:r>
    </w:p>
    <w:p w:rsidR="00B72CBD" w:rsidRPr="00B72CBD" w:rsidRDefault="00B72CBD" w:rsidP="00B72CBD">
      <w:pPr>
        <w:jc w:val="both"/>
        <w:rPr>
          <w:rFonts w:asciiTheme="minorHAnsi" w:hAnsiTheme="minorHAnsi"/>
          <w:b/>
        </w:rPr>
      </w:pPr>
      <w:r w:rsidRPr="00B72CBD">
        <w:rPr>
          <w:rFonts w:asciiTheme="minorHAnsi" w:hAnsiTheme="minorHAnsi"/>
        </w:rPr>
        <w:t xml:space="preserve">      </w:t>
      </w:r>
      <w:r w:rsidRPr="00B72CBD">
        <w:rPr>
          <w:rFonts w:asciiTheme="minorHAnsi" w:hAnsiTheme="minorHAnsi"/>
          <w:b/>
        </w:rPr>
        <w:t>В трех детских школах искусств (Б.Уча, с</w:t>
      </w:r>
      <w:proofErr w:type="gramStart"/>
      <w:r w:rsidRPr="00B72CBD">
        <w:rPr>
          <w:rFonts w:asciiTheme="minorHAnsi" w:hAnsiTheme="minorHAnsi"/>
          <w:b/>
        </w:rPr>
        <w:t>.М</w:t>
      </w:r>
      <w:proofErr w:type="gramEnd"/>
      <w:r w:rsidRPr="00B72CBD">
        <w:rPr>
          <w:rFonts w:asciiTheme="minorHAnsi" w:hAnsiTheme="minorHAnsi"/>
          <w:b/>
        </w:rPr>
        <w:t xml:space="preserve">ожга, </w:t>
      </w:r>
      <w:proofErr w:type="spellStart"/>
      <w:r w:rsidRPr="00B72CBD">
        <w:rPr>
          <w:rFonts w:asciiTheme="minorHAnsi" w:hAnsiTheme="minorHAnsi"/>
          <w:b/>
        </w:rPr>
        <w:t>Пычас</w:t>
      </w:r>
      <w:proofErr w:type="spellEnd"/>
      <w:r w:rsidRPr="00B72CBD">
        <w:rPr>
          <w:rFonts w:asciiTheme="minorHAnsi" w:hAnsiTheme="minorHAnsi"/>
          <w:b/>
        </w:rPr>
        <w:t>) обучалось 305 детей, школы работали по представлению следующих услуг:</w:t>
      </w:r>
    </w:p>
    <w:p w:rsidR="00B72CBD" w:rsidRPr="00B72CBD" w:rsidRDefault="00B72CBD" w:rsidP="00B72CBD">
      <w:pPr>
        <w:jc w:val="both"/>
        <w:rPr>
          <w:rFonts w:asciiTheme="minorHAnsi" w:hAnsiTheme="minorHAnsi"/>
        </w:rPr>
      </w:pPr>
      <w:r w:rsidRPr="00B72CBD">
        <w:rPr>
          <w:rFonts w:asciiTheme="minorHAnsi" w:hAnsiTheme="minorHAnsi"/>
        </w:rPr>
        <w:t xml:space="preserve"> «Реализация дополнительных общеобразовательных </w:t>
      </w:r>
      <w:proofErr w:type="spellStart"/>
      <w:r w:rsidRPr="00B72CBD">
        <w:rPr>
          <w:rFonts w:asciiTheme="minorHAnsi" w:hAnsiTheme="minorHAnsi"/>
        </w:rPr>
        <w:t>предпрофессиональных</w:t>
      </w:r>
      <w:proofErr w:type="spellEnd"/>
      <w:r w:rsidRPr="00B72CBD">
        <w:rPr>
          <w:rFonts w:asciiTheme="minorHAnsi" w:hAnsiTheme="minorHAnsi"/>
        </w:rPr>
        <w:t xml:space="preserve"> программ в области искусства»  и «Реализация дополнительных общеобразовательных  </w:t>
      </w:r>
      <w:proofErr w:type="spellStart"/>
      <w:r w:rsidRPr="00B72CBD">
        <w:rPr>
          <w:rFonts w:asciiTheme="minorHAnsi" w:hAnsiTheme="minorHAnsi"/>
        </w:rPr>
        <w:t>общеразвивающих</w:t>
      </w:r>
      <w:proofErr w:type="spellEnd"/>
      <w:r w:rsidRPr="00B72CBD">
        <w:rPr>
          <w:rFonts w:asciiTheme="minorHAnsi" w:hAnsiTheme="minorHAnsi"/>
        </w:rPr>
        <w:t xml:space="preserve"> программ в области искусств».     Для детских школ иску</w:t>
      </w:r>
      <w:proofErr w:type="gramStart"/>
      <w:r w:rsidRPr="00B72CBD">
        <w:rPr>
          <w:rFonts w:asciiTheme="minorHAnsi" w:hAnsiTheme="minorHAnsi"/>
        </w:rPr>
        <w:t>сств  ст</w:t>
      </w:r>
      <w:proofErr w:type="gramEnd"/>
      <w:r w:rsidRPr="00B72CBD">
        <w:rPr>
          <w:rFonts w:asciiTheme="minorHAnsi" w:hAnsiTheme="minorHAnsi"/>
        </w:rPr>
        <w:t>ало стабильным привлечение к обучению детей подготовительных групп детских садов, предстоит работа по привлечению к обучению детей с ограниченными возможностями.</w:t>
      </w:r>
    </w:p>
    <w:p w:rsidR="00B72CBD" w:rsidRPr="00B72CBD" w:rsidRDefault="00B72CBD" w:rsidP="00B72CBD">
      <w:pPr>
        <w:jc w:val="both"/>
        <w:rPr>
          <w:rFonts w:asciiTheme="minorHAnsi" w:hAnsiTheme="minorHAnsi"/>
        </w:rPr>
      </w:pPr>
      <w:r w:rsidRPr="00B72CBD">
        <w:rPr>
          <w:rFonts w:asciiTheme="minorHAnsi" w:hAnsiTheme="minorHAnsi"/>
        </w:rPr>
        <w:t xml:space="preserve">      Ансамбль «</w:t>
      </w:r>
      <w:proofErr w:type="spellStart"/>
      <w:r w:rsidRPr="00B72CBD">
        <w:rPr>
          <w:rFonts w:asciiTheme="minorHAnsi" w:hAnsiTheme="minorHAnsi"/>
        </w:rPr>
        <w:t>Топотушки</w:t>
      </w:r>
      <w:proofErr w:type="spellEnd"/>
      <w:r w:rsidRPr="00B72CBD">
        <w:rPr>
          <w:rFonts w:asciiTheme="minorHAnsi" w:hAnsiTheme="minorHAnsi"/>
        </w:rPr>
        <w:t>» детской школы искусств с</w:t>
      </w:r>
      <w:proofErr w:type="gramStart"/>
      <w:r w:rsidRPr="00B72CBD">
        <w:rPr>
          <w:rFonts w:asciiTheme="minorHAnsi" w:hAnsiTheme="minorHAnsi"/>
        </w:rPr>
        <w:t>.Б</w:t>
      </w:r>
      <w:proofErr w:type="gramEnd"/>
      <w:r w:rsidRPr="00B72CBD">
        <w:rPr>
          <w:rFonts w:asciiTheme="minorHAnsi" w:hAnsiTheme="minorHAnsi"/>
        </w:rPr>
        <w:t>ольшая Уча в отчетном году был поощрен 2-х дневной поездкой в г.Москву.</w:t>
      </w:r>
    </w:p>
    <w:p w:rsidR="00B72CBD" w:rsidRPr="00B72CBD" w:rsidRDefault="00B72CBD" w:rsidP="00B72CBD">
      <w:pPr>
        <w:jc w:val="both"/>
        <w:rPr>
          <w:rFonts w:asciiTheme="minorHAnsi" w:hAnsiTheme="minorHAnsi"/>
        </w:rPr>
      </w:pPr>
      <w:r w:rsidRPr="00B72CBD">
        <w:rPr>
          <w:rFonts w:asciiTheme="minorHAnsi" w:hAnsiTheme="minorHAnsi"/>
        </w:rPr>
        <w:t xml:space="preserve">      ДШИ всегда готовы активно участвовать во многих республиканских конкурсах,  так  учащиеся  </w:t>
      </w:r>
      <w:proofErr w:type="spellStart"/>
      <w:r w:rsidRPr="00B72CBD">
        <w:rPr>
          <w:rFonts w:asciiTheme="minorHAnsi" w:hAnsiTheme="minorHAnsi"/>
          <w:b/>
        </w:rPr>
        <w:t>Пычасской</w:t>
      </w:r>
      <w:proofErr w:type="spellEnd"/>
      <w:r w:rsidRPr="00B72CBD">
        <w:rPr>
          <w:rFonts w:asciiTheme="minorHAnsi" w:hAnsiTheme="minorHAnsi"/>
          <w:b/>
        </w:rPr>
        <w:t xml:space="preserve"> ДШИ</w:t>
      </w:r>
      <w:r w:rsidRPr="00B72CBD">
        <w:rPr>
          <w:rFonts w:asciiTheme="minorHAnsi" w:hAnsiTheme="minorHAnsi"/>
        </w:rPr>
        <w:t xml:space="preserve">  провели фестиваль фольклорных коллективов, участвовали во всероссийском конкурсе юных исполнителей на  народных  инструментах и народные песни «Родники Удмуртии».</w:t>
      </w:r>
    </w:p>
    <w:p w:rsidR="00B72CBD" w:rsidRPr="00B72CBD" w:rsidRDefault="00B72CBD" w:rsidP="00B72CBD">
      <w:pPr>
        <w:jc w:val="both"/>
        <w:rPr>
          <w:rFonts w:asciiTheme="minorHAnsi" w:hAnsiTheme="minorHAnsi"/>
        </w:rPr>
      </w:pPr>
    </w:p>
    <w:p w:rsidR="00B72CBD" w:rsidRPr="006860B7" w:rsidRDefault="00B72CBD" w:rsidP="00B72CBD">
      <w:pPr>
        <w:tabs>
          <w:tab w:val="left" w:pos="1904"/>
          <w:tab w:val="left" w:pos="7920"/>
          <w:tab w:val="left" w:pos="8460"/>
        </w:tabs>
        <w:jc w:val="both"/>
        <w:rPr>
          <w:rFonts w:asciiTheme="minorHAnsi" w:hAnsiTheme="minorHAnsi"/>
        </w:rPr>
      </w:pPr>
    </w:p>
    <w:p w:rsidR="00AB4299" w:rsidRPr="006860B7" w:rsidRDefault="00AB4299" w:rsidP="00076293">
      <w:pPr>
        <w:contextualSpacing/>
        <w:jc w:val="both"/>
        <w:rPr>
          <w:rFonts w:asciiTheme="minorHAnsi" w:hAnsiTheme="minorHAnsi"/>
        </w:rPr>
      </w:pPr>
      <w:r w:rsidRPr="006860B7">
        <w:rPr>
          <w:rFonts w:asciiTheme="minorHAnsi" w:hAnsiTheme="minorHAnsi"/>
        </w:rPr>
        <w:t xml:space="preserve">          </w:t>
      </w:r>
      <w:r w:rsidRPr="006860B7">
        <w:rPr>
          <w:rFonts w:asciiTheme="minorHAnsi" w:hAnsiTheme="minorHAnsi"/>
          <w:b/>
        </w:rPr>
        <w:t xml:space="preserve">Молодёжь района </w:t>
      </w:r>
      <w:r w:rsidRPr="006860B7">
        <w:rPr>
          <w:rFonts w:asciiTheme="minorHAnsi" w:hAnsiTheme="minorHAnsi"/>
        </w:rPr>
        <w:t>отдаёт предпочтение вечерам танцев, клубным дискотекам, эстрадным концертам. Особенно интересны вечера, включающие в себя игровые программы. Одним из интересных молодежных мероприятий - первоапрельская программа «СБУ.</w:t>
      </w:r>
      <w:proofErr w:type="spellStart"/>
      <w:r w:rsidRPr="006860B7">
        <w:rPr>
          <w:rFonts w:asciiTheme="minorHAnsi" w:hAnsiTheme="minorHAnsi"/>
          <w:lang w:val="en-US"/>
        </w:rPr>
        <w:t>ru</w:t>
      </w:r>
      <w:proofErr w:type="spellEnd"/>
      <w:r w:rsidRPr="006860B7">
        <w:rPr>
          <w:rFonts w:asciiTheme="minorHAnsi" w:hAnsiTheme="minorHAnsi"/>
        </w:rPr>
        <w:t xml:space="preserve">», которая прошла в </w:t>
      </w:r>
      <w:proofErr w:type="spellStart"/>
      <w:r w:rsidRPr="006860B7">
        <w:rPr>
          <w:rFonts w:asciiTheme="minorHAnsi" w:hAnsiTheme="minorHAnsi"/>
        </w:rPr>
        <w:t>Большеучинском</w:t>
      </w:r>
      <w:proofErr w:type="spellEnd"/>
      <w:r w:rsidRPr="006860B7">
        <w:rPr>
          <w:rFonts w:asciiTheme="minorHAnsi" w:hAnsiTheme="minorHAnsi"/>
        </w:rPr>
        <w:t xml:space="preserve"> ДК. Молодежь принимает активное участие в районных </w:t>
      </w:r>
      <w:proofErr w:type="gramStart"/>
      <w:r w:rsidRPr="006860B7">
        <w:rPr>
          <w:rFonts w:asciiTheme="minorHAnsi" w:hAnsiTheme="minorHAnsi"/>
        </w:rPr>
        <w:t>спартакиадах</w:t>
      </w:r>
      <w:proofErr w:type="gramEnd"/>
      <w:r w:rsidRPr="006860B7">
        <w:rPr>
          <w:rFonts w:asciiTheme="minorHAnsi" w:hAnsiTheme="minorHAnsi"/>
        </w:rPr>
        <w:t xml:space="preserve">. В </w:t>
      </w:r>
      <w:proofErr w:type="gramStart"/>
      <w:r w:rsidRPr="006860B7">
        <w:rPr>
          <w:rFonts w:asciiTheme="minorHAnsi" w:hAnsiTheme="minorHAnsi"/>
        </w:rPr>
        <w:t>марте</w:t>
      </w:r>
      <w:proofErr w:type="gramEnd"/>
      <w:r w:rsidRPr="006860B7">
        <w:rPr>
          <w:rFonts w:asciiTheme="minorHAnsi" w:hAnsiTheme="minorHAnsi"/>
        </w:rPr>
        <w:t xml:space="preserve"> 2017 года в д. </w:t>
      </w:r>
      <w:proofErr w:type="spellStart"/>
      <w:r w:rsidRPr="006860B7">
        <w:rPr>
          <w:rFonts w:asciiTheme="minorHAnsi" w:hAnsiTheme="minorHAnsi"/>
        </w:rPr>
        <w:t>Комяк</w:t>
      </w:r>
      <w:proofErr w:type="spellEnd"/>
      <w:r w:rsidRPr="006860B7">
        <w:rPr>
          <w:rFonts w:asciiTheme="minorHAnsi" w:hAnsiTheme="minorHAnsi"/>
        </w:rPr>
        <w:t xml:space="preserve"> состоялась Зимняя спартакиада среди молодёжи Можгинского района. Участники прибыли из тринадцати сельских поселений и состязались в шести видах спорта: лыжные гонки, биатлон, </w:t>
      </w:r>
      <w:proofErr w:type="spellStart"/>
      <w:r w:rsidRPr="006860B7">
        <w:rPr>
          <w:rFonts w:asciiTheme="minorHAnsi" w:hAnsiTheme="minorHAnsi"/>
        </w:rPr>
        <w:t>дартс</w:t>
      </w:r>
      <w:proofErr w:type="spellEnd"/>
      <w:r w:rsidRPr="006860B7">
        <w:rPr>
          <w:rFonts w:asciiTheme="minorHAnsi" w:hAnsiTheme="minorHAnsi"/>
        </w:rPr>
        <w:t xml:space="preserve">, бобслей, </w:t>
      </w:r>
      <w:proofErr w:type="spellStart"/>
      <w:r w:rsidRPr="006860B7">
        <w:rPr>
          <w:rFonts w:asciiTheme="minorHAnsi" w:hAnsiTheme="minorHAnsi"/>
        </w:rPr>
        <w:t>перетягивание</w:t>
      </w:r>
      <w:proofErr w:type="spellEnd"/>
      <w:r w:rsidRPr="006860B7">
        <w:rPr>
          <w:rFonts w:asciiTheme="minorHAnsi" w:hAnsiTheme="minorHAnsi"/>
        </w:rPr>
        <w:t xml:space="preserve"> каната и веселые старты. Туристический фестиваль «На районе» прошел в окрестностях д. Н. Бия. В </w:t>
      </w:r>
      <w:proofErr w:type="gramStart"/>
      <w:r w:rsidRPr="006860B7">
        <w:rPr>
          <w:rFonts w:asciiTheme="minorHAnsi" w:hAnsiTheme="minorHAnsi"/>
        </w:rPr>
        <w:t>фестивале</w:t>
      </w:r>
      <w:proofErr w:type="gramEnd"/>
      <w:r w:rsidRPr="006860B7">
        <w:rPr>
          <w:rFonts w:asciiTheme="minorHAnsi" w:hAnsiTheme="minorHAnsi"/>
        </w:rPr>
        <w:t xml:space="preserve"> приняли участие 15 команд из Можгинского района и команда Администрации муниципального образования «Можгинский район». В течение дня проходили самые различные конкурсы: бивуаков, спортивной ловли рыбы, конкурс «Тяга телеги», конкурс капитанов, конкурс семейных пар, конкурс творчества «Я в деревне живу» и самый экстремальный вид - туристическая полоса «Семеро смелых». Несмотря на погодные условия, </w:t>
      </w:r>
      <w:r w:rsidRPr="006860B7">
        <w:rPr>
          <w:rFonts w:asciiTheme="minorHAnsi" w:hAnsiTheme="minorHAnsi"/>
        </w:rPr>
        <w:lastRenderedPageBreak/>
        <w:t xml:space="preserve">молодёжь Можгинского района доказала, что готова к любым испытаниям. День завершился дискотекой, где специальным гостем был DJ </w:t>
      </w:r>
      <w:proofErr w:type="spellStart"/>
      <w:r w:rsidRPr="006860B7">
        <w:rPr>
          <w:rFonts w:asciiTheme="minorHAnsi" w:hAnsiTheme="minorHAnsi"/>
        </w:rPr>
        <w:t>Mit</w:t>
      </w:r>
      <w:proofErr w:type="spellEnd"/>
      <w:r w:rsidRPr="006860B7">
        <w:rPr>
          <w:rFonts w:asciiTheme="minorHAnsi" w:hAnsiTheme="minorHAnsi"/>
        </w:rPr>
        <w:t xml:space="preserve"> из </w:t>
      </w:r>
      <w:proofErr w:type="gramStart"/>
      <w:r w:rsidRPr="006860B7">
        <w:rPr>
          <w:rFonts w:asciiTheme="minorHAnsi" w:hAnsiTheme="minorHAnsi"/>
        </w:rPr>
        <w:t>г</w:t>
      </w:r>
      <w:proofErr w:type="gramEnd"/>
      <w:r w:rsidRPr="006860B7">
        <w:rPr>
          <w:rFonts w:asciiTheme="minorHAnsi" w:hAnsiTheme="minorHAnsi"/>
        </w:rPr>
        <w:t xml:space="preserve">. Ижевск. </w:t>
      </w:r>
    </w:p>
    <w:p w:rsidR="00AB4299" w:rsidRPr="006860B7" w:rsidRDefault="00AB4299" w:rsidP="00B92358">
      <w:pPr>
        <w:pStyle w:val="35"/>
        <w:ind w:firstLine="567"/>
        <w:contextualSpacing/>
        <w:jc w:val="both"/>
        <w:rPr>
          <w:rFonts w:asciiTheme="minorHAnsi" w:hAnsiTheme="minorHAnsi"/>
          <w:sz w:val="20"/>
          <w:szCs w:val="20"/>
        </w:rPr>
      </w:pPr>
      <w:r w:rsidRPr="006860B7">
        <w:rPr>
          <w:rFonts w:asciiTheme="minorHAnsi" w:hAnsiTheme="minorHAnsi"/>
          <w:sz w:val="20"/>
          <w:szCs w:val="20"/>
        </w:rPr>
        <w:t xml:space="preserve">Молодежь не остается в стороне и в мероприятиях на экологическую тему – принимают участие в акциях по благоустройству как на местном, так и на районном уровне: косьба, очистка территории от мусора, посадка саженцев-деревьев. Молодежь д. Малая </w:t>
      </w:r>
      <w:proofErr w:type="spellStart"/>
      <w:r w:rsidRPr="006860B7">
        <w:rPr>
          <w:rFonts w:asciiTheme="minorHAnsi" w:hAnsiTheme="minorHAnsi"/>
          <w:sz w:val="20"/>
          <w:szCs w:val="20"/>
        </w:rPr>
        <w:t>Воложикья</w:t>
      </w:r>
      <w:proofErr w:type="spellEnd"/>
      <w:r w:rsidRPr="006860B7">
        <w:rPr>
          <w:rFonts w:asciiTheme="minorHAnsi" w:hAnsiTheme="minorHAnsi"/>
          <w:sz w:val="20"/>
          <w:szCs w:val="20"/>
        </w:rPr>
        <w:t xml:space="preserve"> отремонтировала автобусную остановку.</w:t>
      </w:r>
    </w:p>
    <w:p w:rsidR="00AB4299" w:rsidRPr="006860B7" w:rsidRDefault="00AB4299" w:rsidP="00B92358">
      <w:pPr>
        <w:pStyle w:val="17"/>
        <w:numPr>
          <w:ilvl w:val="1"/>
          <w:numId w:val="19"/>
        </w:numPr>
        <w:tabs>
          <w:tab w:val="left" w:pos="709"/>
        </w:tabs>
        <w:spacing w:after="0" w:line="240" w:lineRule="auto"/>
        <w:ind w:left="0" w:firstLine="567"/>
        <w:jc w:val="both"/>
        <w:rPr>
          <w:rFonts w:asciiTheme="minorHAnsi" w:hAnsiTheme="minorHAnsi"/>
          <w:sz w:val="20"/>
          <w:szCs w:val="20"/>
        </w:rPr>
      </w:pPr>
    </w:p>
    <w:p w:rsidR="00AB4299" w:rsidRPr="006860B7" w:rsidRDefault="00AB4299" w:rsidP="00B92358">
      <w:pPr>
        <w:pStyle w:val="17"/>
        <w:numPr>
          <w:ilvl w:val="1"/>
          <w:numId w:val="19"/>
        </w:numPr>
        <w:tabs>
          <w:tab w:val="left" w:pos="709"/>
        </w:tabs>
        <w:spacing w:after="0" w:line="240" w:lineRule="auto"/>
        <w:ind w:left="0" w:firstLine="567"/>
        <w:jc w:val="both"/>
        <w:rPr>
          <w:rFonts w:asciiTheme="minorHAnsi" w:hAnsiTheme="minorHAnsi"/>
          <w:sz w:val="20"/>
          <w:szCs w:val="20"/>
        </w:rPr>
      </w:pPr>
      <w:r w:rsidRPr="006860B7">
        <w:rPr>
          <w:rFonts w:asciiTheme="minorHAnsi" w:hAnsiTheme="minorHAnsi"/>
          <w:sz w:val="20"/>
          <w:szCs w:val="20"/>
        </w:rPr>
        <w:t xml:space="preserve">С целью организации мероприятий по пропаганде здорового образа жизни, профилактике правонарушений и безнадзорности в районе при ДК работают 10 спортивных секций (145 </w:t>
      </w:r>
      <w:proofErr w:type="spellStart"/>
      <w:r w:rsidRPr="006860B7">
        <w:rPr>
          <w:rFonts w:asciiTheme="minorHAnsi" w:hAnsiTheme="minorHAnsi"/>
          <w:sz w:val="20"/>
          <w:szCs w:val="20"/>
        </w:rPr>
        <w:t>уч</w:t>
      </w:r>
      <w:proofErr w:type="spellEnd"/>
      <w:r w:rsidRPr="006860B7">
        <w:rPr>
          <w:rFonts w:asciiTheme="minorHAnsi" w:hAnsiTheme="minorHAnsi"/>
          <w:sz w:val="20"/>
          <w:szCs w:val="20"/>
        </w:rPr>
        <w:t xml:space="preserve">.) и 13 клубов здоровья (170 чел.). В </w:t>
      </w:r>
      <w:proofErr w:type="gramStart"/>
      <w:r w:rsidRPr="006860B7">
        <w:rPr>
          <w:rFonts w:asciiTheme="minorHAnsi" w:hAnsiTheme="minorHAnsi"/>
          <w:sz w:val="20"/>
          <w:szCs w:val="20"/>
        </w:rPr>
        <w:t>апреле</w:t>
      </w:r>
      <w:proofErr w:type="gramEnd"/>
      <w:r w:rsidRPr="006860B7">
        <w:rPr>
          <w:rFonts w:asciiTheme="minorHAnsi" w:hAnsiTheme="minorHAnsi"/>
          <w:sz w:val="20"/>
          <w:szCs w:val="20"/>
        </w:rPr>
        <w:t xml:space="preserve"> в </w:t>
      </w:r>
      <w:proofErr w:type="spellStart"/>
      <w:r w:rsidRPr="006860B7">
        <w:rPr>
          <w:rFonts w:asciiTheme="minorHAnsi" w:hAnsiTheme="minorHAnsi"/>
          <w:sz w:val="20"/>
          <w:szCs w:val="20"/>
        </w:rPr>
        <w:t>Ломеслудском</w:t>
      </w:r>
      <w:proofErr w:type="spellEnd"/>
      <w:r w:rsidRPr="006860B7">
        <w:rPr>
          <w:rFonts w:asciiTheme="minorHAnsi" w:hAnsiTheme="minorHAnsi"/>
          <w:sz w:val="20"/>
          <w:szCs w:val="20"/>
        </w:rPr>
        <w:t xml:space="preserve"> СДК состоялась малая Спартакиада среди учащихся школы. Программа состязаний была насыщенной, прошла «на одном дыхании» – все разошлись в хорошем настроении, получили заряд бодрости и энергии и, конечно же, много полезной информации. Уже третий год подряд работники </w:t>
      </w:r>
      <w:proofErr w:type="spellStart"/>
      <w:r w:rsidRPr="006860B7">
        <w:rPr>
          <w:rFonts w:asciiTheme="minorHAnsi" w:hAnsiTheme="minorHAnsi"/>
          <w:sz w:val="20"/>
          <w:szCs w:val="20"/>
        </w:rPr>
        <w:t>Малосюгинского</w:t>
      </w:r>
      <w:proofErr w:type="spellEnd"/>
      <w:r w:rsidRPr="006860B7">
        <w:rPr>
          <w:rFonts w:asciiTheme="minorHAnsi" w:hAnsiTheme="minorHAnsi"/>
          <w:sz w:val="20"/>
          <w:szCs w:val="20"/>
        </w:rPr>
        <w:t xml:space="preserve"> дома культуры проводят Спартакиаду «Большие гонки» среди бюджетных учреждений муниципального образования «</w:t>
      </w:r>
      <w:proofErr w:type="spellStart"/>
      <w:r w:rsidRPr="006860B7">
        <w:rPr>
          <w:rFonts w:asciiTheme="minorHAnsi" w:hAnsiTheme="minorHAnsi"/>
          <w:sz w:val="20"/>
          <w:szCs w:val="20"/>
        </w:rPr>
        <w:t>Большепудгинское</w:t>
      </w:r>
      <w:proofErr w:type="spellEnd"/>
      <w:r w:rsidRPr="006860B7">
        <w:rPr>
          <w:rFonts w:asciiTheme="minorHAnsi" w:hAnsiTheme="minorHAnsi"/>
          <w:sz w:val="20"/>
          <w:szCs w:val="20"/>
        </w:rPr>
        <w:t xml:space="preserve">». В Спартакиаде принимали участие команды </w:t>
      </w:r>
      <w:proofErr w:type="spellStart"/>
      <w:r w:rsidRPr="006860B7">
        <w:rPr>
          <w:rFonts w:asciiTheme="minorHAnsi" w:hAnsiTheme="minorHAnsi"/>
          <w:sz w:val="20"/>
          <w:szCs w:val="20"/>
        </w:rPr>
        <w:t>Малосюгинского</w:t>
      </w:r>
      <w:proofErr w:type="spellEnd"/>
      <w:r w:rsidRPr="006860B7">
        <w:rPr>
          <w:rFonts w:asciiTheme="minorHAnsi" w:hAnsiTheme="minorHAnsi"/>
          <w:sz w:val="20"/>
          <w:szCs w:val="20"/>
        </w:rPr>
        <w:t xml:space="preserve"> детского сада «Полянка», </w:t>
      </w:r>
      <w:proofErr w:type="spellStart"/>
      <w:r w:rsidRPr="006860B7">
        <w:rPr>
          <w:rFonts w:asciiTheme="minorHAnsi" w:hAnsiTheme="minorHAnsi"/>
          <w:sz w:val="20"/>
          <w:szCs w:val="20"/>
        </w:rPr>
        <w:t>Малосюгинской</w:t>
      </w:r>
      <w:proofErr w:type="spellEnd"/>
      <w:r w:rsidRPr="006860B7">
        <w:rPr>
          <w:rFonts w:asciiTheme="minorHAnsi" w:hAnsiTheme="minorHAnsi"/>
          <w:sz w:val="20"/>
          <w:szCs w:val="20"/>
        </w:rPr>
        <w:t xml:space="preserve"> СОШ, </w:t>
      </w:r>
      <w:proofErr w:type="spellStart"/>
      <w:r w:rsidRPr="006860B7">
        <w:rPr>
          <w:rFonts w:asciiTheme="minorHAnsi" w:hAnsiTheme="minorHAnsi"/>
          <w:sz w:val="20"/>
          <w:szCs w:val="20"/>
        </w:rPr>
        <w:t>Малосюгинского</w:t>
      </w:r>
      <w:proofErr w:type="spellEnd"/>
      <w:r w:rsidRPr="006860B7">
        <w:rPr>
          <w:rFonts w:asciiTheme="minorHAnsi" w:hAnsiTheme="minorHAnsi"/>
          <w:sz w:val="20"/>
          <w:szCs w:val="20"/>
        </w:rPr>
        <w:t xml:space="preserve"> ЦСДК и сборная команда села Большая </w:t>
      </w:r>
      <w:proofErr w:type="spellStart"/>
      <w:r w:rsidRPr="006860B7">
        <w:rPr>
          <w:rFonts w:asciiTheme="minorHAnsi" w:hAnsiTheme="minorHAnsi"/>
          <w:sz w:val="20"/>
          <w:szCs w:val="20"/>
        </w:rPr>
        <w:t>Пудга</w:t>
      </w:r>
      <w:proofErr w:type="spellEnd"/>
      <w:r w:rsidRPr="006860B7">
        <w:rPr>
          <w:rFonts w:asciiTheme="minorHAnsi" w:hAnsiTheme="minorHAnsi"/>
          <w:sz w:val="20"/>
          <w:szCs w:val="20"/>
        </w:rPr>
        <w:t xml:space="preserve">. Команды проходили следующие этапы: биатлон, мини-футбол, шашечный турнир, стрельба и </w:t>
      </w:r>
      <w:proofErr w:type="spellStart"/>
      <w:r w:rsidRPr="006860B7">
        <w:rPr>
          <w:rFonts w:asciiTheme="minorHAnsi" w:hAnsiTheme="minorHAnsi"/>
          <w:sz w:val="20"/>
          <w:szCs w:val="20"/>
        </w:rPr>
        <w:t>дартс</w:t>
      </w:r>
      <w:proofErr w:type="spellEnd"/>
      <w:r w:rsidRPr="006860B7">
        <w:rPr>
          <w:rFonts w:asciiTheme="minorHAnsi" w:hAnsiTheme="minorHAnsi"/>
          <w:sz w:val="20"/>
          <w:szCs w:val="20"/>
        </w:rPr>
        <w:t>.</w:t>
      </w:r>
    </w:p>
    <w:p w:rsidR="00AB4299" w:rsidRPr="006860B7" w:rsidRDefault="00AB4299" w:rsidP="00B92358">
      <w:pPr>
        <w:tabs>
          <w:tab w:val="left" w:pos="709"/>
        </w:tabs>
        <w:ind w:firstLine="567"/>
        <w:contextualSpacing/>
        <w:jc w:val="both"/>
        <w:rPr>
          <w:rFonts w:asciiTheme="minorHAnsi" w:hAnsiTheme="minorHAnsi"/>
          <w:shd w:val="clear" w:color="auto" w:fill="FFFFFF"/>
        </w:rPr>
      </w:pPr>
      <w:proofErr w:type="gramStart"/>
      <w:r w:rsidRPr="006860B7">
        <w:rPr>
          <w:rFonts w:asciiTheme="minorHAnsi" w:hAnsiTheme="minorHAnsi"/>
          <w:shd w:val="clear" w:color="auto" w:fill="FFFFFF"/>
        </w:rPr>
        <w:t xml:space="preserve">23 февраля в спортивном зале </w:t>
      </w:r>
      <w:proofErr w:type="spellStart"/>
      <w:r w:rsidRPr="006860B7">
        <w:rPr>
          <w:rFonts w:asciiTheme="minorHAnsi" w:hAnsiTheme="minorHAnsi"/>
          <w:shd w:val="clear" w:color="auto" w:fill="FFFFFF"/>
        </w:rPr>
        <w:t>Нынекского</w:t>
      </w:r>
      <w:proofErr w:type="spellEnd"/>
      <w:r w:rsidRPr="006860B7">
        <w:rPr>
          <w:rFonts w:asciiTheme="minorHAnsi" w:hAnsiTheme="minorHAnsi"/>
          <w:shd w:val="clear" w:color="auto" w:fill="FFFFFF"/>
        </w:rPr>
        <w:t xml:space="preserve"> ЦСДК прошли соревнования по волейболу среди команд ветеранов «50 и старше».</w:t>
      </w:r>
      <w:proofErr w:type="gramEnd"/>
      <w:r w:rsidRPr="006860B7">
        <w:rPr>
          <w:rFonts w:asciiTheme="minorHAnsi" w:hAnsiTheme="minorHAnsi"/>
          <w:shd w:val="clear" w:color="auto" w:fill="FFFFFF"/>
        </w:rPr>
        <w:t xml:space="preserve"> В </w:t>
      </w:r>
      <w:proofErr w:type="gramStart"/>
      <w:r w:rsidRPr="006860B7">
        <w:rPr>
          <w:rFonts w:asciiTheme="minorHAnsi" w:hAnsiTheme="minorHAnsi"/>
          <w:shd w:val="clear" w:color="auto" w:fill="FFFFFF"/>
        </w:rPr>
        <w:t>соревновании</w:t>
      </w:r>
      <w:proofErr w:type="gramEnd"/>
      <w:r w:rsidRPr="006860B7">
        <w:rPr>
          <w:rFonts w:asciiTheme="minorHAnsi" w:hAnsiTheme="minorHAnsi"/>
          <w:shd w:val="clear" w:color="auto" w:fill="FFFFFF"/>
        </w:rPr>
        <w:t xml:space="preserve"> приняли участие команды из села Алнаши, села Грахово, поселка </w:t>
      </w:r>
      <w:proofErr w:type="spellStart"/>
      <w:r w:rsidRPr="006860B7">
        <w:rPr>
          <w:rFonts w:asciiTheme="minorHAnsi" w:hAnsiTheme="minorHAnsi"/>
          <w:shd w:val="clear" w:color="auto" w:fill="FFFFFF"/>
        </w:rPr>
        <w:t>Кизнер</w:t>
      </w:r>
      <w:proofErr w:type="spellEnd"/>
      <w:r w:rsidRPr="006860B7">
        <w:rPr>
          <w:rFonts w:asciiTheme="minorHAnsi" w:hAnsiTheme="minorHAnsi"/>
          <w:shd w:val="clear" w:color="auto" w:fill="FFFFFF"/>
        </w:rPr>
        <w:t xml:space="preserve"> и села </w:t>
      </w:r>
      <w:proofErr w:type="spellStart"/>
      <w:r w:rsidRPr="006860B7">
        <w:rPr>
          <w:rFonts w:asciiTheme="minorHAnsi" w:hAnsiTheme="minorHAnsi"/>
          <w:shd w:val="clear" w:color="auto" w:fill="FFFFFF"/>
        </w:rPr>
        <w:t>Нынек</w:t>
      </w:r>
      <w:proofErr w:type="spellEnd"/>
      <w:r w:rsidRPr="006860B7">
        <w:rPr>
          <w:rFonts w:asciiTheme="minorHAnsi" w:hAnsiTheme="minorHAnsi"/>
          <w:shd w:val="clear" w:color="auto" w:fill="FFFFFF"/>
        </w:rPr>
        <w:t>.</w:t>
      </w:r>
    </w:p>
    <w:p w:rsidR="00AB4299" w:rsidRPr="006860B7" w:rsidRDefault="00AB4299" w:rsidP="00B92358">
      <w:pPr>
        <w:tabs>
          <w:tab w:val="left" w:pos="709"/>
        </w:tabs>
        <w:ind w:firstLine="567"/>
        <w:contextualSpacing/>
        <w:jc w:val="both"/>
        <w:rPr>
          <w:rFonts w:asciiTheme="minorHAnsi" w:hAnsiTheme="minorHAnsi"/>
          <w:shd w:val="clear" w:color="auto" w:fill="FFFFFF"/>
        </w:rPr>
      </w:pPr>
      <w:r w:rsidRPr="006860B7">
        <w:rPr>
          <w:rFonts w:asciiTheme="minorHAnsi" w:hAnsiTheme="minorHAnsi"/>
        </w:rPr>
        <w:t>С целью привлечения подрастающего поколения к систематическим занятиям спортом, популяризации и пропаганды лыжных гонок в Можгинском районе, пропаганды здорового образа жизни среди детей дошкольного возраста, на лыжной базе «Родник» прошли соревнования по лыжным гонкам «Быстрая лыжня!» среди детей дошкольного возраста муниципальных образований – сельских поселений «Можгинский район».</w:t>
      </w:r>
    </w:p>
    <w:p w:rsidR="00AB4299" w:rsidRPr="006860B7" w:rsidRDefault="00AB4299" w:rsidP="00B92358">
      <w:pPr>
        <w:tabs>
          <w:tab w:val="left" w:pos="709"/>
        </w:tabs>
        <w:ind w:firstLine="567"/>
        <w:contextualSpacing/>
        <w:jc w:val="both"/>
        <w:rPr>
          <w:rFonts w:asciiTheme="minorHAnsi" w:hAnsiTheme="minorHAnsi"/>
        </w:rPr>
      </w:pPr>
      <w:r w:rsidRPr="006860B7">
        <w:rPr>
          <w:rFonts w:asciiTheme="minorHAnsi" w:hAnsiTheme="minorHAnsi"/>
        </w:rPr>
        <w:t xml:space="preserve">В течение нескольких месяцев в спортзале </w:t>
      </w:r>
      <w:proofErr w:type="spellStart"/>
      <w:r w:rsidRPr="006860B7">
        <w:rPr>
          <w:rFonts w:asciiTheme="minorHAnsi" w:hAnsiTheme="minorHAnsi"/>
        </w:rPr>
        <w:t>Большеучинского</w:t>
      </w:r>
      <w:proofErr w:type="spellEnd"/>
      <w:r w:rsidRPr="006860B7">
        <w:rPr>
          <w:rFonts w:asciiTheme="minorHAnsi" w:hAnsiTheme="minorHAnsi"/>
        </w:rPr>
        <w:t xml:space="preserve"> ДК проводился турнир по волейболу на приз ООО «Россия». В </w:t>
      </w:r>
      <w:proofErr w:type="gramStart"/>
      <w:r w:rsidRPr="006860B7">
        <w:rPr>
          <w:rFonts w:asciiTheme="minorHAnsi" w:hAnsiTheme="minorHAnsi"/>
        </w:rPr>
        <w:t>турнире</w:t>
      </w:r>
      <w:proofErr w:type="gramEnd"/>
      <w:r w:rsidRPr="006860B7">
        <w:rPr>
          <w:rFonts w:asciiTheme="minorHAnsi" w:hAnsiTheme="minorHAnsi"/>
        </w:rPr>
        <w:t xml:space="preserve"> приняли участие 7 команд. Такие соревнования всегда собирают большую аудиторию болельщиков различного возраста.</w:t>
      </w:r>
    </w:p>
    <w:p w:rsidR="00AB4299" w:rsidRPr="006860B7" w:rsidRDefault="00AB4299" w:rsidP="00B92358">
      <w:pPr>
        <w:tabs>
          <w:tab w:val="left" w:pos="709"/>
        </w:tabs>
        <w:ind w:firstLine="567"/>
        <w:contextualSpacing/>
        <w:jc w:val="both"/>
        <w:rPr>
          <w:rFonts w:asciiTheme="minorHAnsi" w:hAnsiTheme="minorHAnsi"/>
        </w:rPr>
      </w:pPr>
      <w:r w:rsidRPr="006860B7">
        <w:rPr>
          <w:rFonts w:asciiTheme="minorHAnsi" w:hAnsiTheme="minorHAnsi"/>
        </w:rPr>
        <w:t xml:space="preserve">Состоялась II зимняя республиканская Спартакиада пенсионеров Удмуртской Республики в с. Красногорское. В команде пенсионеров Можгинского района приняли участие 9 человек. Команда в общекомандном </w:t>
      </w:r>
      <w:proofErr w:type="gramStart"/>
      <w:r w:rsidRPr="006860B7">
        <w:rPr>
          <w:rFonts w:asciiTheme="minorHAnsi" w:hAnsiTheme="minorHAnsi"/>
        </w:rPr>
        <w:t>первенстве</w:t>
      </w:r>
      <w:proofErr w:type="gramEnd"/>
      <w:r w:rsidRPr="006860B7">
        <w:rPr>
          <w:rFonts w:asciiTheme="minorHAnsi" w:hAnsiTheme="minorHAnsi"/>
        </w:rPr>
        <w:t xml:space="preserve"> среди команд муниципальных образований заняла 6 место. </w:t>
      </w:r>
    </w:p>
    <w:p w:rsidR="00AB4299" w:rsidRPr="006860B7" w:rsidRDefault="00AB4299" w:rsidP="00B92358">
      <w:pPr>
        <w:tabs>
          <w:tab w:val="left" w:pos="709"/>
        </w:tabs>
        <w:ind w:firstLine="567"/>
        <w:contextualSpacing/>
        <w:jc w:val="both"/>
        <w:rPr>
          <w:rFonts w:asciiTheme="minorHAnsi" w:hAnsiTheme="minorHAnsi"/>
        </w:rPr>
      </w:pPr>
      <w:r w:rsidRPr="006860B7">
        <w:rPr>
          <w:rFonts w:asciiTheme="minorHAnsi" w:hAnsiTheme="minorHAnsi"/>
        </w:rPr>
        <w:t xml:space="preserve">Ежегодно, в </w:t>
      </w:r>
      <w:proofErr w:type="gramStart"/>
      <w:r w:rsidRPr="006860B7">
        <w:rPr>
          <w:rFonts w:asciiTheme="minorHAnsi" w:hAnsiTheme="minorHAnsi"/>
        </w:rPr>
        <w:t>рамках</w:t>
      </w:r>
      <w:proofErr w:type="gramEnd"/>
      <w:r w:rsidRPr="006860B7">
        <w:rPr>
          <w:rFonts w:asciiTheme="minorHAnsi" w:hAnsiTheme="minorHAnsi"/>
        </w:rPr>
        <w:t xml:space="preserve"> проведения межведомственной комплексной операции «Подросток» проходят беседы для детей и подростков с участием медицинских работников, участкового полиции, КДН на такие темы, как: «Жизнь дана, чтобы творить», «Вредное воздействие алкоголя на организм подростка», «Мы за здоровый образ жизни», «Это не забава, это не игра» и т. д. Стало традиционным ежегодное проведение Всемирного дня здоровья, в программу которого входят кроссы, спортивные соревнования по волейболу, футболу, баскетболу </w:t>
      </w:r>
      <w:proofErr w:type="spellStart"/>
      <w:r w:rsidRPr="006860B7">
        <w:rPr>
          <w:rFonts w:asciiTheme="minorHAnsi" w:hAnsiTheme="minorHAnsi"/>
        </w:rPr>
        <w:t>перетягиванию</w:t>
      </w:r>
      <w:proofErr w:type="spellEnd"/>
      <w:r w:rsidRPr="006860B7">
        <w:rPr>
          <w:rFonts w:asciiTheme="minorHAnsi" w:hAnsiTheme="minorHAnsi"/>
        </w:rPr>
        <w:t xml:space="preserve"> каната. Организуются тематические фотовыставки, концертные программы, спортивно-игровые программы.</w:t>
      </w:r>
    </w:p>
    <w:p w:rsidR="00AB4299" w:rsidRPr="006860B7" w:rsidRDefault="00AB4299" w:rsidP="00B92358">
      <w:pPr>
        <w:pStyle w:val="17"/>
        <w:tabs>
          <w:tab w:val="left" w:pos="709"/>
        </w:tabs>
        <w:spacing w:after="0" w:line="240" w:lineRule="auto"/>
        <w:ind w:left="0"/>
        <w:jc w:val="both"/>
        <w:rPr>
          <w:rFonts w:asciiTheme="minorHAnsi" w:hAnsiTheme="minorHAnsi"/>
          <w:color w:val="000000"/>
          <w:sz w:val="20"/>
          <w:szCs w:val="20"/>
          <w:shd w:val="clear" w:color="auto" w:fill="FFFFFF"/>
        </w:rPr>
      </w:pPr>
      <w:r w:rsidRPr="006860B7">
        <w:rPr>
          <w:rFonts w:asciiTheme="minorHAnsi" w:hAnsiTheme="minorHAnsi"/>
          <w:sz w:val="20"/>
          <w:szCs w:val="20"/>
        </w:rPr>
        <w:t xml:space="preserve">          В </w:t>
      </w:r>
      <w:proofErr w:type="gramStart"/>
      <w:r w:rsidRPr="006860B7">
        <w:rPr>
          <w:rFonts w:asciiTheme="minorHAnsi" w:hAnsiTheme="minorHAnsi"/>
          <w:sz w:val="20"/>
          <w:szCs w:val="20"/>
        </w:rPr>
        <w:t>рамках</w:t>
      </w:r>
      <w:proofErr w:type="gramEnd"/>
      <w:r w:rsidRPr="006860B7">
        <w:rPr>
          <w:rFonts w:asciiTheme="minorHAnsi" w:hAnsiTheme="minorHAnsi"/>
          <w:sz w:val="20"/>
          <w:szCs w:val="20"/>
        </w:rPr>
        <w:t xml:space="preserve"> Года экологии был проведен большой цикл мероприятий.</w:t>
      </w:r>
      <w:r w:rsidRPr="006860B7">
        <w:rPr>
          <w:rFonts w:asciiTheme="minorHAnsi" w:hAnsiTheme="minorHAnsi"/>
          <w:b/>
          <w:sz w:val="20"/>
          <w:szCs w:val="20"/>
        </w:rPr>
        <w:t xml:space="preserve"> </w:t>
      </w:r>
      <w:r w:rsidRPr="006860B7">
        <w:rPr>
          <w:rFonts w:asciiTheme="minorHAnsi" w:hAnsiTheme="minorHAnsi"/>
          <w:sz w:val="20"/>
          <w:szCs w:val="20"/>
          <w:shd w:val="clear" w:color="auto" w:fill="FFFFFF"/>
        </w:rPr>
        <w:t xml:space="preserve">В Можгинском районе Год экологии открыл </w:t>
      </w:r>
      <w:r w:rsidRPr="006860B7">
        <w:rPr>
          <w:rFonts w:asciiTheme="minorHAnsi" w:hAnsiTheme="minorHAnsi"/>
          <w:color w:val="000000"/>
          <w:sz w:val="20"/>
          <w:szCs w:val="20"/>
          <w:shd w:val="clear" w:color="auto" w:fill="FFFFFF"/>
        </w:rPr>
        <w:t xml:space="preserve">КВН среди школьников района. </w:t>
      </w:r>
      <w:proofErr w:type="gramStart"/>
      <w:r w:rsidRPr="006860B7">
        <w:rPr>
          <w:rFonts w:asciiTheme="minorHAnsi" w:hAnsiTheme="minorHAnsi"/>
          <w:sz w:val="20"/>
          <w:szCs w:val="20"/>
          <w:shd w:val="clear" w:color="auto" w:fill="FFFFFF"/>
        </w:rPr>
        <w:t>Конкурсные задания КВН были посвящены экологическим проблемам в родном селе: конкурс капитанов – объяснить экологическую обстановку в родном селе, конкурс «Домашнее задание» – видеоотчет о проведённой командой экологической акции, конкурс «Биатлон» – различные предложения ребят о необходимых мероприятиях по устранению экологических проблем в селе.</w:t>
      </w:r>
      <w:proofErr w:type="gramEnd"/>
      <w:r w:rsidRPr="006860B7">
        <w:rPr>
          <w:rFonts w:asciiTheme="minorHAnsi" w:hAnsiTheme="minorHAnsi"/>
          <w:sz w:val="20"/>
          <w:szCs w:val="20"/>
          <w:shd w:val="clear" w:color="auto" w:fill="FFFFFF"/>
        </w:rPr>
        <w:t xml:space="preserve"> Проведение подобных мероприятий помогает в экологическом </w:t>
      </w:r>
      <w:proofErr w:type="gramStart"/>
      <w:r w:rsidRPr="006860B7">
        <w:rPr>
          <w:rFonts w:asciiTheme="minorHAnsi" w:hAnsiTheme="minorHAnsi"/>
          <w:sz w:val="20"/>
          <w:szCs w:val="20"/>
          <w:shd w:val="clear" w:color="auto" w:fill="FFFFFF"/>
        </w:rPr>
        <w:t>воспитании</w:t>
      </w:r>
      <w:proofErr w:type="gramEnd"/>
      <w:r w:rsidRPr="006860B7">
        <w:rPr>
          <w:rFonts w:asciiTheme="minorHAnsi" w:hAnsiTheme="minorHAnsi"/>
          <w:sz w:val="20"/>
          <w:szCs w:val="20"/>
          <w:shd w:val="clear" w:color="auto" w:fill="FFFFFF"/>
        </w:rPr>
        <w:t xml:space="preserve"> подрастающего поколения и заставляет задумываться взрослых об экологическом будущем детей.</w:t>
      </w:r>
      <w:r w:rsidRPr="006860B7">
        <w:rPr>
          <w:rStyle w:val="apple-converted-space"/>
          <w:rFonts w:asciiTheme="minorHAnsi" w:hAnsiTheme="minorHAnsi"/>
          <w:color w:val="333333"/>
          <w:sz w:val="20"/>
          <w:szCs w:val="20"/>
          <w:shd w:val="clear" w:color="auto" w:fill="FFFFFF"/>
        </w:rPr>
        <w:t> </w:t>
      </w:r>
      <w:r w:rsidRPr="006860B7">
        <w:rPr>
          <w:rFonts w:asciiTheme="minorHAnsi" w:hAnsiTheme="minorHAnsi"/>
          <w:color w:val="000000"/>
          <w:sz w:val="20"/>
          <w:szCs w:val="20"/>
          <w:shd w:val="clear" w:color="auto" w:fill="FFFFFF"/>
        </w:rPr>
        <w:t xml:space="preserve"> </w:t>
      </w:r>
    </w:p>
    <w:p w:rsidR="00AB4299" w:rsidRPr="006860B7" w:rsidRDefault="00AB4299" w:rsidP="0015613E">
      <w:pPr>
        <w:tabs>
          <w:tab w:val="left" w:pos="709"/>
        </w:tabs>
        <w:ind w:firstLine="567"/>
        <w:contextualSpacing/>
        <w:jc w:val="both"/>
        <w:rPr>
          <w:rFonts w:asciiTheme="minorHAnsi" w:hAnsiTheme="minorHAnsi"/>
          <w:shd w:val="clear" w:color="auto" w:fill="FFFFFF"/>
        </w:rPr>
      </w:pPr>
      <w:r w:rsidRPr="006860B7">
        <w:rPr>
          <w:rFonts w:asciiTheme="minorHAnsi" w:hAnsiTheme="minorHAnsi"/>
          <w:shd w:val="clear" w:color="auto" w:fill="FFFFFF"/>
        </w:rPr>
        <w:t xml:space="preserve">За отчетный период в </w:t>
      </w:r>
      <w:proofErr w:type="gramStart"/>
      <w:r w:rsidRPr="006860B7">
        <w:rPr>
          <w:rFonts w:asciiTheme="minorHAnsi" w:hAnsiTheme="minorHAnsi"/>
          <w:shd w:val="clear" w:color="auto" w:fill="FFFFFF"/>
        </w:rPr>
        <w:t>учреждениях</w:t>
      </w:r>
      <w:proofErr w:type="gramEnd"/>
      <w:r w:rsidRPr="006860B7">
        <w:rPr>
          <w:rFonts w:asciiTheme="minorHAnsi" w:hAnsiTheme="minorHAnsi"/>
          <w:shd w:val="clear" w:color="auto" w:fill="FFFFFF"/>
        </w:rPr>
        <w:t xml:space="preserve"> культуры  прошли викторины, интерактивные программы, информационно-познавательные часы «Экологические катастрофы мира», познавательные программы. Все мероприятия были направлены на формирование экологического сознания и чувства уважения к планете Земля, бережного отношения и любви к окружающему миру.</w:t>
      </w:r>
    </w:p>
    <w:p w:rsidR="00572E4F" w:rsidRPr="006860B7" w:rsidRDefault="00572E4F" w:rsidP="0015613E">
      <w:pPr>
        <w:tabs>
          <w:tab w:val="left" w:pos="709"/>
        </w:tabs>
        <w:ind w:firstLine="567"/>
        <w:contextualSpacing/>
        <w:jc w:val="both"/>
        <w:rPr>
          <w:rFonts w:asciiTheme="minorHAnsi" w:hAnsiTheme="minorHAnsi"/>
          <w:b/>
        </w:rPr>
      </w:pPr>
    </w:p>
    <w:p w:rsidR="00AB4299" w:rsidRPr="006860B7" w:rsidRDefault="00AB4299" w:rsidP="0015613E">
      <w:pPr>
        <w:tabs>
          <w:tab w:val="left" w:pos="709"/>
        </w:tabs>
        <w:ind w:firstLine="567"/>
        <w:contextualSpacing/>
        <w:jc w:val="both"/>
        <w:rPr>
          <w:rFonts w:asciiTheme="minorHAnsi" w:hAnsiTheme="minorHAnsi"/>
          <w:b/>
        </w:rPr>
      </w:pPr>
      <w:r w:rsidRPr="006860B7">
        <w:rPr>
          <w:rFonts w:asciiTheme="minorHAnsi" w:hAnsiTheme="minorHAnsi"/>
          <w:b/>
        </w:rPr>
        <w:t xml:space="preserve"> Охрана общественного порядка</w:t>
      </w:r>
    </w:p>
    <w:p w:rsidR="00572E4F" w:rsidRPr="006860B7" w:rsidRDefault="00AB4299" w:rsidP="008C7ADB">
      <w:pPr>
        <w:ind w:left="-284" w:firstLine="568"/>
        <w:jc w:val="both"/>
        <w:rPr>
          <w:rFonts w:asciiTheme="minorHAnsi" w:hAnsiTheme="minorHAnsi"/>
        </w:rPr>
      </w:pPr>
      <w:r w:rsidRPr="006860B7">
        <w:rPr>
          <w:rFonts w:asciiTheme="minorHAnsi" w:hAnsiTheme="minorHAnsi"/>
        </w:rPr>
        <w:t xml:space="preserve">За отчетный период в ГУ «МВД по России «Можгинский»» зарегистрировано более </w:t>
      </w:r>
      <w:r w:rsidR="00572E4F" w:rsidRPr="006860B7">
        <w:rPr>
          <w:rFonts w:asciiTheme="minorHAnsi" w:hAnsiTheme="minorHAnsi"/>
        </w:rPr>
        <w:t>18</w:t>
      </w:r>
      <w:r w:rsidRPr="006860B7">
        <w:rPr>
          <w:rFonts w:asciiTheme="minorHAnsi" w:hAnsiTheme="minorHAnsi"/>
        </w:rPr>
        <w:t xml:space="preserve"> тысяч заявлений, сообщений и иной информации о происшествиях, </w:t>
      </w:r>
      <w:r w:rsidR="00572E4F" w:rsidRPr="006860B7">
        <w:rPr>
          <w:rFonts w:asciiTheme="minorHAnsi" w:hAnsiTheme="minorHAnsi"/>
        </w:rPr>
        <w:t xml:space="preserve">снижение </w:t>
      </w:r>
      <w:r w:rsidRPr="006860B7">
        <w:rPr>
          <w:rFonts w:asciiTheme="minorHAnsi" w:hAnsiTheme="minorHAnsi"/>
        </w:rPr>
        <w:t xml:space="preserve">на </w:t>
      </w:r>
      <w:r w:rsidR="00572E4F" w:rsidRPr="006860B7">
        <w:rPr>
          <w:rFonts w:asciiTheme="minorHAnsi" w:hAnsiTheme="minorHAnsi"/>
        </w:rPr>
        <w:t>28 фактов</w:t>
      </w:r>
      <w:r w:rsidRPr="006860B7">
        <w:rPr>
          <w:rFonts w:asciiTheme="minorHAnsi" w:hAnsiTheme="minorHAnsi"/>
        </w:rPr>
        <w:t xml:space="preserve">. В </w:t>
      </w:r>
      <w:r w:rsidR="00572E4F" w:rsidRPr="006860B7">
        <w:rPr>
          <w:rFonts w:asciiTheme="minorHAnsi" w:hAnsiTheme="minorHAnsi"/>
        </w:rPr>
        <w:t xml:space="preserve">большей степени это обусловлено значительным сокращением инициативно выявленных преступлений профилактической направленности. В тоже время </w:t>
      </w:r>
      <w:proofErr w:type="gramStart"/>
      <w:r w:rsidR="00572E4F" w:rsidRPr="006860B7">
        <w:rPr>
          <w:rFonts w:asciiTheme="minorHAnsi" w:hAnsiTheme="minorHAnsi"/>
        </w:rPr>
        <w:t>наблюдается</w:t>
      </w:r>
      <w:proofErr w:type="gramEnd"/>
      <w:r w:rsidR="00572E4F" w:rsidRPr="006860B7">
        <w:rPr>
          <w:rFonts w:asciiTheme="minorHAnsi" w:hAnsiTheme="minorHAnsi"/>
        </w:rPr>
        <w:t xml:space="preserve"> значительны рост зарегистрированных  краж имущества с 77 до 90 фактов, убийств с 1 до 4 фактов. </w:t>
      </w:r>
    </w:p>
    <w:p w:rsidR="0028425E" w:rsidRPr="006860B7" w:rsidRDefault="0028425E" w:rsidP="008C7ADB">
      <w:pPr>
        <w:ind w:left="-284" w:firstLine="568"/>
        <w:jc w:val="both"/>
        <w:rPr>
          <w:rFonts w:asciiTheme="minorHAnsi" w:hAnsiTheme="minorHAnsi"/>
        </w:rPr>
      </w:pPr>
      <w:proofErr w:type="gramStart"/>
      <w:r w:rsidRPr="006860B7">
        <w:rPr>
          <w:rFonts w:asciiTheme="minorHAnsi" w:hAnsiTheme="minorHAnsi"/>
        </w:rPr>
        <w:t>Зарегистрировано и расследовано</w:t>
      </w:r>
      <w:proofErr w:type="gramEnd"/>
      <w:r w:rsidRPr="006860B7">
        <w:rPr>
          <w:rFonts w:asciiTheme="minorHAnsi" w:hAnsiTheme="minorHAnsi"/>
        </w:rPr>
        <w:t xml:space="preserve"> 8 преступлений, связанных с незаконным оборотом оружия. </w:t>
      </w:r>
    </w:p>
    <w:p w:rsidR="0028425E" w:rsidRPr="006860B7" w:rsidRDefault="0028425E" w:rsidP="008C7ADB">
      <w:pPr>
        <w:ind w:left="-284" w:firstLine="568"/>
        <w:jc w:val="both"/>
        <w:rPr>
          <w:rFonts w:asciiTheme="minorHAnsi" w:hAnsiTheme="minorHAnsi"/>
        </w:rPr>
      </w:pPr>
      <w:r w:rsidRPr="006860B7">
        <w:rPr>
          <w:rFonts w:asciiTheme="minorHAnsi" w:hAnsiTheme="minorHAnsi"/>
        </w:rPr>
        <w:t>Выявлено 73 преступления связанных с незаконным оборотом наркотиков, что выше показателя прошлого года. В суд направлено 45 уголовных дел (АППГ-38). Выявлено 2 преступления связанные с организацией притона для потребления наркотических веществ.</w:t>
      </w:r>
    </w:p>
    <w:p w:rsidR="0028425E" w:rsidRPr="006860B7" w:rsidRDefault="0028425E" w:rsidP="008C7ADB">
      <w:pPr>
        <w:ind w:left="-284" w:firstLine="568"/>
        <w:jc w:val="both"/>
        <w:rPr>
          <w:rFonts w:asciiTheme="minorHAnsi" w:hAnsiTheme="minorHAnsi"/>
        </w:rPr>
      </w:pPr>
      <w:r w:rsidRPr="006860B7">
        <w:rPr>
          <w:rFonts w:asciiTheme="minorHAnsi" w:hAnsiTheme="minorHAnsi"/>
        </w:rPr>
        <w:t xml:space="preserve">Всего на территории района </w:t>
      </w:r>
      <w:proofErr w:type="gramStart"/>
      <w:r w:rsidRPr="006860B7">
        <w:rPr>
          <w:rFonts w:asciiTheme="minorHAnsi" w:hAnsiTheme="minorHAnsi"/>
        </w:rPr>
        <w:t>выявлено  и поставлено</w:t>
      </w:r>
      <w:proofErr w:type="gramEnd"/>
      <w:r w:rsidRPr="006860B7">
        <w:rPr>
          <w:rFonts w:asciiTheme="minorHAnsi" w:hAnsiTheme="minorHAnsi"/>
        </w:rPr>
        <w:t xml:space="preserve"> на учет 38 экономических преступлений</w:t>
      </w:r>
      <w:r w:rsidR="004D453C" w:rsidRPr="006860B7">
        <w:rPr>
          <w:rFonts w:asciiTheme="minorHAnsi" w:hAnsiTheme="minorHAnsi"/>
        </w:rPr>
        <w:t xml:space="preserve"> категории ПСО. Из всего массива преступлений 30 относится к категории тяжких и особо тяжких преступлений. В сфере преступления бюджетных средств выявлено 13 тяжких преступлений.</w:t>
      </w:r>
    </w:p>
    <w:p w:rsidR="004D453C" w:rsidRPr="006860B7" w:rsidRDefault="004D453C" w:rsidP="008C7ADB">
      <w:pPr>
        <w:ind w:left="-284" w:firstLine="568"/>
        <w:jc w:val="both"/>
        <w:rPr>
          <w:rFonts w:asciiTheme="minorHAnsi" w:hAnsiTheme="minorHAnsi"/>
        </w:rPr>
      </w:pPr>
      <w:r w:rsidRPr="006860B7">
        <w:rPr>
          <w:rFonts w:asciiTheme="minorHAnsi" w:hAnsiTheme="minorHAnsi"/>
        </w:rPr>
        <w:t xml:space="preserve">Важнейшим профилактическим рычагом воздействия на преступность является административная профилактика. </w:t>
      </w:r>
      <w:proofErr w:type="gramStart"/>
      <w:r w:rsidRPr="006860B7">
        <w:rPr>
          <w:rFonts w:asciiTheme="minorHAnsi" w:hAnsiTheme="minorHAnsi"/>
        </w:rPr>
        <w:t>Выявлено и поставлено</w:t>
      </w:r>
      <w:proofErr w:type="gramEnd"/>
      <w:r w:rsidRPr="006860B7">
        <w:rPr>
          <w:rFonts w:asciiTheme="minorHAnsi" w:hAnsiTheme="minorHAnsi"/>
        </w:rPr>
        <w:t xml:space="preserve"> на учет 3016 административных правонарушений (АППГ-4601). За совершение правонарушений полицией взыскано 435 тыс. рублей,  судом – 871 тыс. руб. Процент </w:t>
      </w:r>
      <w:proofErr w:type="spellStart"/>
      <w:r w:rsidRPr="006860B7">
        <w:rPr>
          <w:rFonts w:asciiTheme="minorHAnsi" w:hAnsiTheme="minorHAnsi"/>
        </w:rPr>
        <w:t>взыскаемости</w:t>
      </w:r>
      <w:proofErr w:type="spellEnd"/>
      <w:r w:rsidRPr="006860B7">
        <w:rPr>
          <w:rFonts w:asciiTheme="minorHAnsi" w:hAnsiTheme="minorHAnsi"/>
        </w:rPr>
        <w:t xml:space="preserve"> составил 80,6% (АППГ- 70,2%). </w:t>
      </w:r>
    </w:p>
    <w:p w:rsidR="00AE5CF0" w:rsidRPr="006860B7" w:rsidRDefault="00B351C6" w:rsidP="008C7ADB">
      <w:pPr>
        <w:ind w:left="-284" w:firstLine="568"/>
        <w:jc w:val="both"/>
        <w:rPr>
          <w:rFonts w:asciiTheme="minorHAnsi" w:hAnsiTheme="minorHAnsi"/>
        </w:rPr>
      </w:pPr>
      <w:r w:rsidRPr="006860B7">
        <w:rPr>
          <w:rFonts w:asciiTheme="minorHAnsi" w:hAnsiTheme="minorHAnsi"/>
        </w:rPr>
        <w:lastRenderedPageBreak/>
        <w:t xml:space="preserve">В 2017 году сохраняется тенденция снижения преступлений совершенных в жилом секторе. За рассматриваемый период зарегистрировано 41 преступление, совершенное в жилом </w:t>
      </w:r>
      <w:proofErr w:type="gramStart"/>
      <w:r w:rsidRPr="006860B7">
        <w:rPr>
          <w:rFonts w:asciiTheme="minorHAnsi" w:hAnsiTheme="minorHAnsi"/>
        </w:rPr>
        <w:t>секторе</w:t>
      </w:r>
      <w:proofErr w:type="gramEnd"/>
      <w:r w:rsidRPr="006860B7">
        <w:rPr>
          <w:rFonts w:asciiTheme="minorHAnsi" w:hAnsiTheme="minorHAnsi"/>
        </w:rPr>
        <w:t xml:space="preserve">, на 8 преступлений меньше, чем в прошлом году. Большая часть преступлений совершена лицами, ранее привлекавшимися к уголовной ответственности. Снижение преступности в жилом секторе способствовала активизация работы участковых уполномоченных полиции в частности в выявлении  и пресечении административных правонарушений, предусмотренных </w:t>
      </w:r>
      <w:proofErr w:type="gramStart"/>
      <w:r w:rsidRPr="006860B7">
        <w:rPr>
          <w:rFonts w:asciiTheme="minorHAnsi" w:hAnsiTheme="minorHAnsi"/>
        </w:rPr>
        <w:t>ч</w:t>
      </w:r>
      <w:proofErr w:type="gramEnd"/>
      <w:r w:rsidRPr="006860B7">
        <w:rPr>
          <w:rFonts w:asciiTheme="minorHAnsi" w:hAnsiTheme="minorHAnsi"/>
        </w:rPr>
        <w:t xml:space="preserve">.1 статьи 20.1 </w:t>
      </w:r>
      <w:proofErr w:type="spellStart"/>
      <w:r w:rsidRPr="006860B7">
        <w:rPr>
          <w:rFonts w:asciiTheme="minorHAnsi" w:hAnsiTheme="minorHAnsi"/>
        </w:rPr>
        <w:t>КоАП</w:t>
      </w:r>
      <w:proofErr w:type="spellEnd"/>
      <w:r w:rsidRPr="006860B7">
        <w:rPr>
          <w:rFonts w:asciiTheme="minorHAnsi" w:hAnsiTheme="minorHAnsi"/>
        </w:rPr>
        <w:t xml:space="preserve"> РФ. Так за отчетный период было выявлено 71 правонарушение, при этом судами было выявлено 71 правонарушение</w:t>
      </w:r>
      <w:r w:rsidR="00643EE5" w:rsidRPr="006860B7">
        <w:rPr>
          <w:rFonts w:asciiTheme="minorHAnsi" w:hAnsiTheme="minorHAnsi"/>
        </w:rPr>
        <w:t>, при этом судами принято решение о применении административного ареста в отношении 36 правонарушителей.</w:t>
      </w:r>
    </w:p>
    <w:p w:rsidR="00AE5CF0" w:rsidRPr="006860B7" w:rsidRDefault="00AE5CF0" w:rsidP="008C7ADB">
      <w:pPr>
        <w:ind w:left="-284" w:firstLine="568"/>
        <w:jc w:val="both"/>
        <w:rPr>
          <w:rFonts w:asciiTheme="minorHAnsi" w:hAnsiTheme="minorHAnsi"/>
        </w:rPr>
      </w:pPr>
      <w:r w:rsidRPr="006860B7">
        <w:rPr>
          <w:rFonts w:asciiTheme="minorHAnsi" w:hAnsiTheme="minorHAnsi"/>
        </w:rPr>
        <w:t xml:space="preserve">Количество преступлений совершенные </w:t>
      </w:r>
      <w:proofErr w:type="gramStart"/>
      <w:r w:rsidRPr="006860B7">
        <w:rPr>
          <w:rFonts w:asciiTheme="minorHAnsi" w:hAnsiTheme="minorHAnsi"/>
        </w:rPr>
        <w:t>лицами</w:t>
      </w:r>
      <w:proofErr w:type="gramEnd"/>
      <w:r w:rsidRPr="006860B7">
        <w:rPr>
          <w:rFonts w:asciiTheme="minorHAnsi" w:hAnsiTheme="minorHAnsi"/>
        </w:rPr>
        <w:t xml:space="preserve"> ранее судимыми за рассматриваемый период возросло на 13%, в абсолютных цифрах составило 98 преступлений (АППГ-77), при этом удельный вес выше уровня прошлого года на 67,7%.</w:t>
      </w:r>
    </w:p>
    <w:p w:rsidR="004D453C" w:rsidRPr="006860B7" w:rsidRDefault="00AE5CF0" w:rsidP="008C7ADB">
      <w:pPr>
        <w:ind w:left="-284" w:firstLine="568"/>
        <w:jc w:val="both"/>
        <w:rPr>
          <w:rFonts w:asciiTheme="minorHAnsi" w:hAnsiTheme="minorHAnsi"/>
        </w:rPr>
      </w:pPr>
      <w:r w:rsidRPr="006860B7">
        <w:rPr>
          <w:rFonts w:asciiTheme="minorHAnsi" w:hAnsiTheme="minorHAnsi"/>
        </w:rPr>
        <w:t>Всего на профилактическом учете состоит 373 лица, в том числе 106 лиц в отношении которых судом установлен административный надзор, 152 лица, освобожденных из мест лишения свободы и имеющую непогашенную или неясную судимость</w:t>
      </w:r>
      <w:r w:rsidR="00B351C6" w:rsidRPr="006860B7">
        <w:rPr>
          <w:rFonts w:asciiTheme="minorHAnsi" w:hAnsiTheme="minorHAnsi"/>
        </w:rPr>
        <w:t xml:space="preserve">  </w:t>
      </w:r>
      <w:r w:rsidRPr="006860B7">
        <w:rPr>
          <w:rFonts w:asciiTheme="minorHAnsi" w:hAnsiTheme="minorHAnsi"/>
        </w:rPr>
        <w:t>за совершение тяжкого или особо тяжкого преступления.</w:t>
      </w:r>
    </w:p>
    <w:p w:rsidR="00AE5CF0" w:rsidRPr="006860B7" w:rsidRDefault="00AE5CF0" w:rsidP="008C7ADB">
      <w:pPr>
        <w:ind w:left="-284" w:firstLine="568"/>
        <w:jc w:val="both"/>
        <w:rPr>
          <w:rFonts w:asciiTheme="minorHAnsi" w:hAnsiTheme="minorHAnsi"/>
        </w:rPr>
      </w:pPr>
      <w:proofErr w:type="gramStart"/>
      <w:r w:rsidRPr="006860B7">
        <w:rPr>
          <w:rFonts w:asciiTheme="minorHAnsi" w:hAnsiTheme="minorHAnsi"/>
        </w:rPr>
        <w:t>На списочном учете состоит 1627 лиц, в том числе 478 лиц ранее судимых, 28 лиц, страдающих психическими расстройством, за которыми ведется активное диспансерное наблюдение, совершившие общественно опасные деяния.</w:t>
      </w:r>
      <w:proofErr w:type="gramEnd"/>
    </w:p>
    <w:p w:rsidR="00AE5CF0" w:rsidRPr="006860B7" w:rsidRDefault="00AE5CF0" w:rsidP="008C7ADB">
      <w:pPr>
        <w:ind w:left="-284" w:firstLine="568"/>
        <w:jc w:val="both"/>
        <w:rPr>
          <w:rFonts w:asciiTheme="minorHAnsi" w:hAnsiTheme="minorHAnsi"/>
        </w:rPr>
      </w:pPr>
      <w:r w:rsidRPr="006860B7">
        <w:rPr>
          <w:rFonts w:asciiTheme="minorHAnsi" w:hAnsiTheme="minorHAnsi"/>
        </w:rPr>
        <w:t xml:space="preserve">Анализ изученных уголовных дел, в том числе с причинением тяжкого вреда здоровью, свидетельствуют о том, что практически все </w:t>
      </w:r>
      <w:proofErr w:type="gramStart"/>
      <w:r w:rsidRPr="006860B7">
        <w:rPr>
          <w:rFonts w:asciiTheme="minorHAnsi" w:hAnsiTheme="minorHAnsi"/>
        </w:rPr>
        <w:t>выше указанные</w:t>
      </w:r>
      <w:proofErr w:type="gramEnd"/>
      <w:r w:rsidRPr="006860B7">
        <w:rPr>
          <w:rFonts w:asciiTheme="minorHAnsi" w:hAnsiTheme="minorHAnsi"/>
        </w:rPr>
        <w:t xml:space="preserve"> преступления </w:t>
      </w:r>
      <w:r w:rsidR="00E80CEF" w:rsidRPr="006860B7">
        <w:rPr>
          <w:rFonts w:asciiTheme="minorHAnsi" w:hAnsiTheme="minorHAnsi"/>
        </w:rPr>
        <w:t>совершаются в состоянии опьянения.</w:t>
      </w:r>
    </w:p>
    <w:p w:rsidR="00AA42E1" w:rsidRPr="006860B7" w:rsidRDefault="00AA42E1" w:rsidP="008C7ADB">
      <w:pPr>
        <w:ind w:left="-284" w:firstLine="568"/>
        <w:jc w:val="both"/>
        <w:rPr>
          <w:rFonts w:asciiTheme="minorHAnsi" w:hAnsiTheme="minorHAnsi"/>
        </w:rPr>
      </w:pPr>
      <w:r w:rsidRPr="006860B7">
        <w:rPr>
          <w:rFonts w:asciiTheme="minorHAnsi" w:hAnsiTheme="minorHAnsi"/>
        </w:rPr>
        <w:t xml:space="preserve">На дорогах Можгинского района зарегистрировано 165 дорожно-транспортных происшествий (АППГ-203).В ДТП погибло 8 человек (АППГ-14), получили ранения различной степени тяжести 64 участника дорожного движения. В зарегистрированных ДТП 11 водителей находились в состоянии алкогольного опьянения (АППГ-12). </w:t>
      </w:r>
    </w:p>
    <w:p w:rsidR="00AA42E1" w:rsidRPr="00040C10" w:rsidRDefault="00AA42E1" w:rsidP="008C7ADB">
      <w:pPr>
        <w:ind w:left="-284" w:firstLine="568"/>
        <w:jc w:val="both"/>
        <w:rPr>
          <w:rFonts w:asciiTheme="minorHAnsi" w:hAnsiTheme="minorHAnsi"/>
        </w:rPr>
      </w:pPr>
      <w:r w:rsidRPr="00040C10">
        <w:rPr>
          <w:rFonts w:asciiTheme="minorHAnsi" w:hAnsiTheme="minorHAnsi"/>
        </w:rPr>
        <w:t xml:space="preserve">С целью обеспечения надлежащего общественного порядка и общественной безопасности на территории Можгинского района </w:t>
      </w:r>
      <w:r w:rsidR="00CF241D" w:rsidRPr="00040C10">
        <w:rPr>
          <w:rFonts w:asciiTheme="minorHAnsi" w:hAnsiTheme="minorHAnsi"/>
        </w:rPr>
        <w:t>необходимо:</w:t>
      </w:r>
    </w:p>
    <w:p w:rsidR="00CF241D" w:rsidRPr="00040C10" w:rsidRDefault="00CF241D" w:rsidP="008C7ADB">
      <w:pPr>
        <w:ind w:left="-284" w:firstLine="568"/>
        <w:jc w:val="both"/>
        <w:rPr>
          <w:rFonts w:asciiTheme="minorHAnsi" w:hAnsiTheme="minorHAnsi"/>
        </w:rPr>
      </w:pPr>
      <w:r w:rsidRPr="00040C10">
        <w:rPr>
          <w:rFonts w:asciiTheme="minorHAnsi" w:hAnsiTheme="minorHAnsi"/>
        </w:rPr>
        <w:t xml:space="preserve">-организовать общественные работы для граждан, освободившихся из учреждений, исполняющих наказание в </w:t>
      </w:r>
      <w:proofErr w:type="gramStart"/>
      <w:r w:rsidRPr="00040C10">
        <w:rPr>
          <w:rFonts w:asciiTheme="minorHAnsi" w:hAnsiTheme="minorHAnsi"/>
        </w:rPr>
        <w:t>виде</w:t>
      </w:r>
      <w:proofErr w:type="gramEnd"/>
      <w:r w:rsidRPr="00040C10">
        <w:rPr>
          <w:rFonts w:asciiTheme="minorHAnsi" w:hAnsiTheme="minorHAnsi"/>
        </w:rPr>
        <w:t xml:space="preserve"> лишения свободы, а также подростков, сирот, граждан,</w:t>
      </w:r>
      <w:r w:rsidR="00040C10">
        <w:rPr>
          <w:rFonts w:asciiTheme="minorHAnsi" w:hAnsiTheme="minorHAnsi"/>
        </w:rPr>
        <w:t xml:space="preserve"> длительное время не работающих,</w:t>
      </w:r>
    </w:p>
    <w:p w:rsidR="00CF241D" w:rsidRPr="00040C10" w:rsidRDefault="00CF241D" w:rsidP="008C7ADB">
      <w:pPr>
        <w:ind w:left="-284" w:firstLine="568"/>
        <w:jc w:val="both"/>
        <w:rPr>
          <w:rFonts w:asciiTheme="minorHAnsi" w:hAnsiTheme="minorHAnsi"/>
        </w:rPr>
      </w:pPr>
      <w:r w:rsidRPr="00040C10">
        <w:rPr>
          <w:rFonts w:asciiTheme="minorHAnsi" w:hAnsiTheme="minorHAnsi"/>
        </w:rPr>
        <w:t>-организовать работу добровольной народной дружины по охране общественного порядка</w:t>
      </w:r>
      <w:r w:rsidR="00040C10">
        <w:rPr>
          <w:rFonts w:asciiTheme="minorHAnsi" w:hAnsiTheme="minorHAnsi"/>
        </w:rPr>
        <w:t>.</w:t>
      </w:r>
    </w:p>
    <w:p w:rsidR="00E80CEF" w:rsidRPr="006860B7" w:rsidRDefault="00AA42E1" w:rsidP="008C7ADB">
      <w:pPr>
        <w:ind w:left="-284" w:firstLine="568"/>
        <w:jc w:val="both"/>
        <w:rPr>
          <w:rFonts w:asciiTheme="minorHAnsi" w:hAnsiTheme="minorHAnsi"/>
          <w:u w:val="single"/>
        </w:rPr>
      </w:pPr>
      <w:r w:rsidRPr="006860B7">
        <w:rPr>
          <w:rFonts w:asciiTheme="minorHAnsi" w:hAnsiTheme="minorHAnsi"/>
          <w:u w:val="single"/>
        </w:rPr>
        <w:t xml:space="preserve"> </w:t>
      </w:r>
    </w:p>
    <w:p w:rsidR="00572E4F" w:rsidRPr="006860B7" w:rsidRDefault="00572E4F" w:rsidP="008C7ADB">
      <w:pPr>
        <w:ind w:left="-284" w:firstLine="568"/>
        <w:jc w:val="both"/>
        <w:rPr>
          <w:rFonts w:asciiTheme="minorHAnsi" w:hAnsiTheme="minorHAnsi"/>
        </w:rPr>
      </w:pPr>
    </w:p>
    <w:p w:rsidR="00AB4299" w:rsidRPr="006860B7" w:rsidRDefault="00AB4299" w:rsidP="00154803">
      <w:pPr>
        <w:suppressAutoHyphens/>
        <w:snapToGrid w:val="0"/>
        <w:jc w:val="both"/>
        <w:rPr>
          <w:rFonts w:asciiTheme="minorHAnsi" w:hAnsiTheme="minorHAnsi"/>
          <w:b/>
        </w:rPr>
      </w:pPr>
      <w:r w:rsidRPr="006860B7">
        <w:rPr>
          <w:rFonts w:asciiTheme="minorHAnsi" w:hAnsiTheme="minorHAnsi"/>
          <w:b/>
        </w:rPr>
        <w:t>Исполнение бюджета</w:t>
      </w:r>
    </w:p>
    <w:p w:rsidR="00AB4299" w:rsidRPr="006860B7" w:rsidRDefault="006B55ED" w:rsidP="006B55ED">
      <w:pPr>
        <w:jc w:val="both"/>
        <w:rPr>
          <w:rFonts w:asciiTheme="minorHAnsi" w:hAnsiTheme="minorHAnsi"/>
        </w:rPr>
      </w:pPr>
      <w:r w:rsidRPr="006860B7">
        <w:rPr>
          <w:rFonts w:asciiTheme="minorHAnsi" w:hAnsiTheme="minorHAnsi"/>
        </w:rPr>
        <w:t xml:space="preserve">           </w:t>
      </w:r>
      <w:r w:rsidR="00AB4299" w:rsidRPr="006860B7">
        <w:rPr>
          <w:rFonts w:asciiTheme="minorHAnsi" w:hAnsiTheme="minorHAnsi"/>
        </w:rPr>
        <w:t xml:space="preserve">Эффективность </w:t>
      </w:r>
      <w:proofErr w:type="gramStart"/>
      <w:r w:rsidR="00AB4299" w:rsidRPr="006860B7">
        <w:rPr>
          <w:rFonts w:asciiTheme="minorHAnsi" w:hAnsiTheme="minorHAnsi"/>
        </w:rPr>
        <w:t>проводимой</w:t>
      </w:r>
      <w:proofErr w:type="gramEnd"/>
      <w:r w:rsidR="00AB4299" w:rsidRPr="006860B7">
        <w:rPr>
          <w:rFonts w:asciiTheme="minorHAnsi" w:hAnsiTheme="minorHAnsi"/>
        </w:rPr>
        <w:t xml:space="preserve"> бюджетной политики  ежегодно оценивается Министерством финансов Удмуртской Республики. </w:t>
      </w:r>
      <w:proofErr w:type="gramStart"/>
      <w:r w:rsidR="00AB4299" w:rsidRPr="006860B7">
        <w:rPr>
          <w:rFonts w:asciiTheme="minorHAnsi" w:hAnsiTheme="minorHAnsi"/>
        </w:rPr>
        <w:t>Начиная с 2010 года деятельность Можгинского района по управлению муниципальными финансами стабильно оценивается</w:t>
      </w:r>
      <w:proofErr w:type="gramEnd"/>
      <w:r w:rsidR="00AB4299" w:rsidRPr="006860B7">
        <w:rPr>
          <w:rFonts w:asciiTheme="minorHAnsi" w:hAnsiTheme="minorHAnsi"/>
        </w:rPr>
        <w:t xml:space="preserve"> как «высокое». Так по результатам мониторинга муниципальных образований за 2016 год, проведенного Министерством финансов Удмуртской Республики муниципальное образование «Можгинский район» в </w:t>
      </w:r>
      <w:proofErr w:type="gramStart"/>
      <w:r w:rsidR="00AB4299" w:rsidRPr="006860B7">
        <w:rPr>
          <w:rFonts w:asciiTheme="minorHAnsi" w:hAnsiTheme="minorHAnsi"/>
        </w:rPr>
        <w:t>конкурсе</w:t>
      </w:r>
      <w:proofErr w:type="gramEnd"/>
      <w:r w:rsidR="00AB4299" w:rsidRPr="006860B7">
        <w:rPr>
          <w:rFonts w:asciiTheme="minorHAnsi" w:hAnsiTheme="minorHAnsi"/>
        </w:rPr>
        <w:t xml:space="preserve"> на звание «Лучшее муниципальное образование в Удмуртской Республике в сфере управления муниципальными финансами» заняло </w:t>
      </w:r>
      <w:r w:rsidR="00AB4299" w:rsidRPr="006860B7">
        <w:rPr>
          <w:rFonts w:asciiTheme="minorHAnsi" w:hAnsiTheme="minorHAnsi"/>
          <w:b/>
        </w:rPr>
        <w:t>1-е место</w:t>
      </w:r>
      <w:r w:rsidR="00AB4299" w:rsidRPr="006860B7">
        <w:rPr>
          <w:rFonts w:asciiTheme="minorHAnsi" w:hAnsiTheme="minorHAnsi"/>
        </w:rPr>
        <w:t xml:space="preserve"> среди 30 муниципальных образований. </w:t>
      </w:r>
    </w:p>
    <w:p w:rsidR="008978C9" w:rsidRPr="006860B7" w:rsidRDefault="008978C9" w:rsidP="008978C9">
      <w:pPr>
        <w:jc w:val="both"/>
        <w:rPr>
          <w:rFonts w:asciiTheme="minorHAnsi" w:hAnsiTheme="minorHAnsi"/>
        </w:rPr>
      </w:pPr>
      <w:r w:rsidRPr="006860B7">
        <w:rPr>
          <w:rFonts w:asciiTheme="minorHAnsi" w:hAnsiTheme="minorHAnsi"/>
          <w:color w:val="FF0000"/>
        </w:rPr>
        <w:t xml:space="preserve">          </w:t>
      </w:r>
      <w:r w:rsidRPr="006860B7">
        <w:rPr>
          <w:rFonts w:asciiTheme="minorHAnsi" w:hAnsiTheme="minorHAnsi"/>
        </w:rPr>
        <w:t xml:space="preserve">Бюджет </w:t>
      </w:r>
      <w:r w:rsidRPr="006860B7">
        <w:rPr>
          <w:rFonts w:asciiTheme="minorHAnsi" w:hAnsiTheme="minorHAnsi"/>
          <w:b/>
        </w:rPr>
        <w:t>муниципального образования «Можгинский район»</w:t>
      </w:r>
      <w:r w:rsidRPr="006860B7">
        <w:rPr>
          <w:rFonts w:asciiTheme="minorHAnsi" w:hAnsiTheme="minorHAnsi"/>
        </w:rPr>
        <w:t xml:space="preserve">  по доходам исполнен в сумме 755 547,5 тыс</w:t>
      </w:r>
      <w:proofErr w:type="gramStart"/>
      <w:r w:rsidRPr="006860B7">
        <w:rPr>
          <w:rFonts w:asciiTheme="minorHAnsi" w:hAnsiTheme="minorHAnsi"/>
        </w:rPr>
        <w:t>.р</w:t>
      </w:r>
      <w:proofErr w:type="gramEnd"/>
      <w:r w:rsidRPr="006860B7">
        <w:rPr>
          <w:rFonts w:asciiTheme="minorHAnsi" w:hAnsiTheme="minorHAnsi"/>
        </w:rPr>
        <w:t xml:space="preserve">ублей или 98,7 процентов к уточненным бюджетным назначениям, по расходам – в сумме 757 923,4 тыс.рублей или 98,4 процента к  уточненным бюджетным назначениям. Темп роста доходов к уровню прошлого года составил  83%. </w:t>
      </w:r>
    </w:p>
    <w:p w:rsidR="008978C9" w:rsidRPr="006860B7" w:rsidRDefault="008978C9" w:rsidP="008978C9">
      <w:pPr>
        <w:keepNext/>
        <w:ind w:firstLine="567"/>
        <w:jc w:val="both"/>
        <w:rPr>
          <w:rFonts w:asciiTheme="minorHAnsi" w:hAnsiTheme="minorHAnsi"/>
        </w:rPr>
      </w:pPr>
      <w:r w:rsidRPr="006860B7">
        <w:rPr>
          <w:rFonts w:asciiTheme="minorHAnsi" w:hAnsiTheme="minorHAnsi"/>
        </w:rPr>
        <w:t>Объем налоговых и неналоговых доходов бюджета муниципального района за 2017 год составил 194 405,2 тыс</w:t>
      </w:r>
      <w:proofErr w:type="gramStart"/>
      <w:r w:rsidRPr="006860B7">
        <w:rPr>
          <w:rFonts w:asciiTheme="minorHAnsi" w:hAnsiTheme="minorHAnsi"/>
        </w:rPr>
        <w:t>.р</w:t>
      </w:r>
      <w:proofErr w:type="gramEnd"/>
      <w:r w:rsidRPr="006860B7">
        <w:rPr>
          <w:rFonts w:asciiTheme="minorHAnsi" w:hAnsiTheme="minorHAnsi"/>
        </w:rPr>
        <w:t>ублей при  плане 193 594,3 тыс.рублей или 100,4%. По сравнению с 2016 году собственных доходов поступило меньше на 796,1 тыс.рублей. Темп роста доходов к предыдущему году составил 99,6%.</w:t>
      </w:r>
    </w:p>
    <w:p w:rsidR="008978C9" w:rsidRPr="006860B7" w:rsidRDefault="00040C10" w:rsidP="00040C10">
      <w:pPr>
        <w:keepNext/>
        <w:jc w:val="both"/>
        <w:rPr>
          <w:rFonts w:asciiTheme="minorHAnsi" w:hAnsiTheme="minorHAnsi"/>
        </w:rPr>
      </w:pPr>
      <w:r>
        <w:rPr>
          <w:rFonts w:asciiTheme="minorHAnsi" w:hAnsiTheme="minorHAnsi"/>
        </w:rPr>
        <w:t xml:space="preserve">          </w:t>
      </w:r>
      <w:r w:rsidR="008978C9" w:rsidRPr="006860B7">
        <w:rPr>
          <w:rFonts w:asciiTheme="minorHAnsi" w:hAnsiTheme="minorHAnsi"/>
        </w:rPr>
        <w:t xml:space="preserve"> Бюджет  муниципального района исполнен с дефицитом в сумме 2 375,9 тыс. рублей или прогнозируемом дефиците в сумме 5 264,5 тыс</w:t>
      </w:r>
      <w:proofErr w:type="gramStart"/>
      <w:r w:rsidR="008978C9" w:rsidRPr="006860B7">
        <w:rPr>
          <w:rFonts w:asciiTheme="minorHAnsi" w:hAnsiTheme="minorHAnsi"/>
        </w:rPr>
        <w:t>.р</w:t>
      </w:r>
      <w:proofErr w:type="gramEnd"/>
      <w:r w:rsidR="008978C9" w:rsidRPr="006860B7">
        <w:rPr>
          <w:rFonts w:asciiTheme="minorHAnsi" w:hAnsiTheme="minorHAnsi"/>
        </w:rPr>
        <w:t>ублей.</w:t>
      </w:r>
    </w:p>
    <w:p w:rsidR="00AB4299" w:rsidRPr="006860B7" w:rsidRDefault="00040C10" w:rsidP="008978C9">
      <w:pPr>
        <w:jc w:val="both"/>
        <w:rPr>
          <w:rFonts w:asciiTheme="minorHAnsi" w:hAnsiTheme="minorHAnsi"/>
        </w:rPr>
      </w:pPr>
      <w:r>
        <w:rPr>
          <w:rFonts w:asciiTheme="minorHAnsi" w:hAnsiTheme="minorHAnsi"/>
        </w:rPr>
        <w:t xml:space="preserve">            </w:t>
      </w:r>
      <w:r w:rsidR="00AB4299" w:rsidRPr="006860B7">
        <w:rPr>
          <w:rFonts w:asciiTheme="minorHAnsi" w:hAnsiTheme="minorHAnsi"/>
        </w:rPr>
        <w:t xml:space="preserve">В первоочередном </w:t>
      </w:r>
      <w:proofErr w:type="gramStart"/>
      <w:r w:rsidR="00AB4299" w:rsidRPr="006860B7">
        <w:rPr>
          <w:rFonts w:asciiTheme="minorHAnsi" w:hAnsiTheme="minorHAnsi"/>
        </w:rPr>
        <w:t>порядке</w:t>
      </w:r>
      <w:proofErr w:type="gramEnd"/>
      <w:r w:rsidR="00AB4299" w:rsidRPr="006860B7">
        <w:rPr>
          <w:rFonts w:asciiTheme="minorHAnsi" w:hAnsiTheme="minorHAnsi"/>
        </w:rPr>
        <w:t xml:space="preserve">  финансировались расходы социальной направленности:</w:t>
      </w:r>
    </w:p>
    <w:p w:rsidR="00AB4299" w:rsidRPr="006860B7" w:rsidRDefault="00AB4299" w:rsidP="00DE6F51">
      <w:pPr>
        <w:ind w:firstLine="284"/>
        <w:jc w:val="both"/>
        <w:rPr>
          <w:rFonts w:asciiTheme="minorHAnsi" w:hAnsiTheme="minorHAnsi"/>
        </w:rPr>
      </w:pPr>
      <w:r w:rsidRPr="006860B7">
        <w:rPr>
          <w:rFonts w:asciiTheme="minorHAnsi" w:hAnsiTheme="minorHAnsi"/>
        </w:rPr>
        <w:t>-выплата заработной платы работникам организаций бюджетной сферы;</w:t>
      </w:r>
    </w:p>
    <w:p w:rsidR="00AB4299" w:rsidRPr="006860B7" w:rsidRDefault="00AB4299" w:rsidP="00DE6F51">
      <w:pPr>
        <w:ind w:firstLine="284"/>
        <w:jc w:val="both"/>
        <w:rPr>
          <w:rFonts w:asciiTheme="minorHAnsi" w:hAnsiTheme="minorHAnsi"/>
        </w:rPr>
      </w:pPr>
      <w:r w:rsidRPr="006860B7">
        <w:rPr>
          <w:rFonts w:asciiTheme="minorHAnsi" w:hAnsiTheme="minorHAnsi"/>
        </w:rPr>
        <w:t>-обеспечение финансирования социальных выплат и льгот гражданам;</w:t>
      </w:r>
    </w:p>
    <w:p w:rsidR="00AB4299" w:rsidRPr="006860B7" w:rsidRDefault="00AB4299" w:rsidP="00DE6F51">
      <w:pPr>
        <w:ind w:firstLine="284"/>
        <w:jc w:val="both"/>
        <w:rPr>
          <w:rFonts w:asciiTheme="minorHAnsi" w:hAnsiTheme="minorHAnsi"/>
        </w:rPr>
      </w:pPr>
      <w:r w:rsidRPr="006860B7">
        <w:rPr>
          <w:rFonts w:asciiTheme="minorHAnsi" w:hAnsiTheme="minorHAnsi"/>
        </w:rPr>
        <w:t>-оплата услуг за потребленные топливно-энергетические ресурсы;</w:t>
      </w:r>
    </w:p>
    <w:p w:rsidR="00AB4299" w:rsidRPr="006860B7" w:rsidRDefault="00AB4299" w:rsidP="00DE6F51">
      <w:pPr>
        <w:ind w:firstLine="284"/>
        <w:jc w:val="both"/>
        <w:rPr>
          <w:rFonts w:asciiTheme="minorHAnsi" w:hAnsiTheme="minorHAnsi"/>
        </w:rPr>
      </w:pPr>
      <w:r w:rsidRPr="006860B7">
        <w:rPr>
          <w:rFonts w:asciiTheme="minorHAnsi" w:hAnsiTheme="minorHAnsi"/>
        </w:rPr>
        <w:t>-проведение  социально-значимых для Можгинского района мероприятий.</w:t>
      </w:r>
    </w:p>
    <w:p w:rsidR="00AB4299" w:rsidRPr="006860B7" w:rsidRDefault="00AB4299" w:rsidP="00154803">
      <w:pPr>
        <w:jc w:val="both"/>
        <w:rPr>
          <w:rFonts w:asciiTheme="minorHAnsi" w:hAnsiTheme="minorHAnsi"/>
        </w:rPr>
      </w:pPr>
      <w:r w:rsidRPr="006860B7">
        <w:rPr>
          <w:rFonts w:asciiTheme="minorHAnsi" w:hAnsiTheme="minorHAnsi"/>
        </w:rPr>
        <w:t xml:space="preserve">        </w:t>
      </w:r>
      <w:r w:rsidR="00040C10">
        <w:rPr>
          <w:rFonts w:asciiTheme="minorHAnsi" w:hAnsiTheme="minorHAnsi"/>
        </w:rPr>
        <w:t xml:space="preserve">    </w:t>
      </w:r>
      <w:r w:rsidRPr="006860B7">
        <w:rPr>
          <w:rFonts w:asciiTheme="minorHAnsi" w:hAnsiTheme="minorHAnsi"/>
        </w:rPr>
        <w:t xml:space="preserve">Расходы  на оплату труда работников организаций бюджетной сферы произведены своевременно, просроченной задолженности по выплате заработной платы по состоянию на 1 </w:t>
      </w:r>
      <w:r w:rsidR="00BF1EDF" w:rsidRPr="006860B7">
        <w:rPr>
          <w:rFonts w:asciiTheme="minorHAnsi" w:hAnsiTheme="minorHAnsi"/>
        </w:rPr>
        <w:t>января</w:t>
      </w:r>
      <w:r w:rsidRPr="006860B7">
        <w:rPr>
          <w:rFonts w:asciiTheme="minorHAnsi" w:hAnsiTheme="minorHAnsi"/>
        </w:rPr>
        <w:t xml:space="preserve"> 201</w:t>
      </w:r>
      <w:r w:rsidR="00BF1EDF" w:rsidRPr="006860B7">
        <w:rPr>
          <w:rFonts w:asciiTheme="minorHAnsi" w:hAnsiTheme="minorHAnsi"/>
        </w:rPr>
        <w:t>8</w:t>
      </w:r>
      <w:r w:rsidRPr="006860B7">
        <w:rPr>
          <w:rFonts w:asciiTheme="minorHAnsi" w:hAnsiTheme="minorHAnsi"/>
        </w:rPr>
        <w:t xml:space="preserve"> года в районе нет.</w:t>
      </w:r>
    </w:p>
    <w:p w:rsidR="00AB4299" w:rsidRPr="006860B7" w:rsidRDefault="00AB4299" w:rsidP="00154803">
      <w:pPr>
        <w:suppressAutoHyphens/>
        <w:snapToGrid w:val="0"/>
        <w:jc w:val="both"/>
        <w:rPr>
          <w:rFonts w:asciiTheme="minorHAnsi" w:hAnsiTheme="minorHAnsi"/>
          <w:b/>
          <w:u w:val="single"/>
        </w:rPr>
      </w:pPr>
    </w:p>
    <w:p w:rsidR="008978C9" w:rsidRPr="006860B7" w:rsidRDefault="00AB4299" w:rsidP="008978C9">
      <w:pPr>
        <w:autoSpaceDE w:val="0"/>
        <w:autoSpaceDN w:val="0"/>
        <w:adjustRightInd w:val="0"/>
        <w:spacing w:line="320" w:lineRule="exact"/>
        <w:ind w:firstLine="851"/>
        <w:jc w:val="both"/>
        <w:outlineLvl w:val="0"/>
        <w:rPr>
          <w:rFonts w:asciiTheme="minorHAnsi" w:hAnsiTheme="minorHAnsi"/>
          <w:b/>
        </w:rPr>
      </w:pPr>
      <w:r w:rsidRPr="006860B7">
        <w:rPr>
          <w:rFonts w:asciiTheme="minorHAnsi" w:hAnsiTheme="minorHAnsi"/>
          <w:b/>
        </w:rPr>
        <w:t xml:space="preserve">Муниципальные  программы </w:t>
      </w:r>
    </w:p>
    <w:p w:rsidR="008978C9" w:rsidRPr="006860B7" w:rsidRDefault="008978C9" w:rsidP="008978C9">
      <w:pPr>
        <w:autoSpaceDE w:val="0"/>
        <w:autoSpaceDN w:val="0"/>
        <w:adjustRightInd w:val="0"/>
        <w:ind w:firstLine="851"/>
        <w:jc w:val="both"/>
        <w:outlineLvl w:val="0"/>
        <w:rPr>
          <w:rFonts w:asciiTheme="minorHAnsi" w:hAnsiTheme="minorHAnsi"/>
        </w:rPr>
      </w:pPr>
      <w:r w:rsidRPr="006860B7">
        <w:rPr>
          <w:rFonts w:asciiTheme="minorHAnsi" w:hAnsiTheme="minorHAnsi"/>
        </w:rPr>
        <w:t>В 2017 году бюджетное финансирование расходов в районе было направлено на финансирование 11 муниципальных программ муниципального образования «Можгинский район», охватывающих основные сферы (направления) деятельности органов местного самоуправления («программный» бюджет). На уровне бюджетов муниципальных образований сельских поселений муниципальные программы не принимались.</w:t>
      </w:r>
    </w:p>
    <w:p w:rsidR="008978C9" w:rsidRPr="006860B7" w:rsidRDefault="008978C9" w:rsidP="008978C9">
      <w:pPr>
        <w:autoSpaceDE w:val="0"/>
        <w:autoSpaceDN w:val="0"/>
        <w:adjustRightInd w:val="0"/>
        <w:ind w:firstLine="851"/>
        <w:jc w:val="both"/>
        <w:outlineLvl w:val="0"/>
        <w:rPr>
          <w:rFonts w:asciiTheme="minorHAnsi" w:hAnsiTheme="minorHAnsi"/>
        </w:rPr>
      </w:pPr>
      <w:r w:rsidRPr="006860B7">
        <w:rPr>
          <w:rFonts w:asciiTheme="minorHAnsi" w:hAnsiTheme="minorHAnsi"/>
        </w:rPr>
        <w:t>Расходы бюджета муниципального образования «Можгинский район» на финансирование  муниципальных программ составили 748 665 тыс. рублей, их доля в общей сумме расходов за 2017 год составила 98,8%.</w:t>
      </w:r>
    </w:p>
    <w:p w:rsidR="00AB4299" w:rsidRPr="006860B7" w:rsidRDefault="008978C9" w:rsidP="008978C9">
      <w:pPr>
        <w:autoSpaceDE w:val="0"/>
        <w:autoSpaceDN w:val="0"/>
        <w:adjustRightInd w:val="0"/>
        <w:ind w:firstLine="851"/>
        <w:jc w:val="both"/>
        <w:outlineLvl w:val="0"/>
        <w:rPr>
          <w:rFonts w:asciiTheme="minorHAnsi" w:hAnsiTheme="minorHAnsi"/>
        </w:rPr>
      </w:pPr>
      <w:r w:rsidRPr="006860B7">
        <w:rPr>
          <w:rFonts w:asciiTheme="minorHAnsi" w:hAnsiTheme="minorHAnsi"/>
        </w:rPr>
        <w:t xml:space="preserve">Исполнение бюджета </w:t>
      </w:r>
      <w:r w:rsidRPr="006860B7">
        <w:rPr>
          <w:rStyle w:val="af0"/>
          <w:rFonts w:asciiTheme="minorHAnsi" w:hAnsiTheme="minorHAnsi"/>
          <w:sz w:val="20"/>
          <w:szCs w:val="20"/>
        </w:rPr>
        <w:t xml:space="preserve">муниципального образования «Можгинский район» </w:t>
      </w:r>
      <w:r w:rsidRPr="006860B7">
        <w:rPr>
          <w:rFonts w:asciiTheme="minorHAnsi" w:hAnsiTheme="minorHAnsi"/>
        </w:rPr>
        <w:t xml:space="preserve">за 2017 год по расходам </w:t>
      </w:r>
      <w:r w:rsidRPr="006860B7">
        <w:rPr>
          <w:rStyle w:val="af0"/>
          <w:rFonts w:asciiTheme="minorHAnsi" w:hAnsiTheme="minorHAnsi"/>
          <w:sz w:val="20"/>
          <w:szCs w:val="20"/>
        </w:rPr>
        <w:t xml:space="preserve">в </w:t>
      </w:r>
      <w:proofErr w:type="gramStart"/>
      <w:r w:rsidRPr="006860B7">
        <w:rPr>
          <w:rStyle w:val="af0"/>
          <w:rFonts w:asciiTheme="minorHAnsi" w:hAnsiTheme="minorHAnsi"/>
          <w:sz w:val="20"/>
          <w:szCs w:val="20"/>
        </w:rPr>
        <w:t>разрезе</w:t>
      </w:r>
      <w:proofErr w:type="gramEnd"/>
      <w:r w:rsidRPr="006860B7">
        <w:rPr>
          <w:rStyle w:val="af0"/>
          <w:rFonts w:asciiTheme="minorHAnsi" w:hAnsiTheme="minorHAnsi"/>
          <w:sz w:val="20"/>
          <w:szCs w:val="20"/>
        </w:rPr>
        <w:t xml:space="preserve"> муниципальных программ </w:t>
      </w:r>
      <w:r w:rsidRPr="006860B7">
        <w:rPr>
          <w:rFonts w:asciiTheme="minorHAnsi" w:hAnsiTheme="minorHAnsi"/>
        </w:rPr>
        <w:t>отражены в таблице:</w:t>
      </w:r>
    </w:p>
    <w:p w:rsidR="008978C9" w:rsidRPr="006860B7" w:rsidRDefault="008978C9" w:rsidP="008978C9">
      <w:pPr>
        <w:autoSpaceDE w:val="0"/>
        <w:autoSpaceDN w:val="0"/>
        <w:adjustRightInd w:val="0"/>
        <w:ind w:firstLine="851"/>
        <w:jc w:val="both"/>
        <w:outlineLvl w:val="0"/>
        <w:rPr>
          <w:rFonts w:asciiTheme="minorHAnsi" w:hAnsiTheme="minorHAns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4497"/>
        <w:gridCol w:w="1598"/>
        <w:gridCol w:w="1520"/>
        <w:gridCol w:w="1262"/>
      </w:tblGrid>
      <w:tr w:rsidR="00AB4299" w:rsidRPr="006860B7" w:rsidTr="000B050E">
        <w:tc>
          <w:tcPr>
            <w:tcW w:w="709" w:type="dxa"/>
            <w:shd w:val="clear" w:color="auto" w:fill="EAF1DD" w:themeFill="accent3" w:themeFillTint="33"/>
          </w:tcPr>
          <w:p w:rsidR="00AB4299" w:rsidRPr="006860B7" w:rsidRDefault="00AB4299" w:rsidP="00FA629D">
            <w:pPr>
              <w:jc w:val="center"/>
              <w:rPr>
                <w:rFonts w:asciiTheme="minorHAnsi" w:hAnsiTheme="minorHAnsi"/>
              </w:rPr>
            </w:pPr>
            <w:r w:rsidRPr="006860B7">
              <w:rPr>
                <w:rFonts w:asciiTheme="minorHAnsi" w:hAnsiTheme="minorHAnsi"/>
              </w:rPr>
              <w:lastRenderedPageBreak/>
              <w:t xml:space="preserve">           № </w:t>
            </w:r>
            <w:proofErr w:type="spellStart"/>
            <w:proofErr w:type="gramStart"/>
            <w:r w:rsidRPr="006860B7">
              <w:rPr>
                <w:rFonts w:asciiTheme="minorHAnsi" w:hAnsiTheme="minorHAnsi"/>
              </w:rPr>
              <w:t>п</w:t>
            </w:r>
            <w:proofErr w:type="spellEnd"/>
            <w:proofErr w:type="gramEnd"/>
            <w:r w:rsidRPr="006860B7">
              <w:rPr>
                <w:rFonts w:asciiTheme="minorHAnsi" w:hAnsiTheme="minorHAnsi"/>
              </w:rPr>
              <w:t>/</w:t>
            </w:r>
            <w:proofErr w:type="spellStart"/>
            <w:r w:rsidRPr="006860B7">
              <w:rPr>
                <w:rFonts w:asciiTheme="minorHAnsi" w:hAnsiTheme="minorHAnsi"/>
              </w:rPr>
              <w:t>п</w:t>
            </w:r>
            <w:proofErr w:type="spellEnd"/>
          </w:p>
        </w:tc>
        <w:tc>
          <w:tcPr>
            <w:tcW w:w="4497" w:type="dxa"/>
            <w:shd w:val="clear" w:color="auto" w:fill="EAF1DD" w:themeFill="accent3" w:themeFillTint="33"/>
          </w:tcPr>
          <w:p w:rsidR="00AB4299" w:rsidRPr="006860B7" w:rsidRDefault="00AB4299" w:rsidP="00FA629D">
            <w:pPr>
              <w:jc w:val="center"/>
              <w:rPr>
                <w:rFonts w:asciiTheme="minorHAnsi" w:hAnsiTheme="minorHAnsi"/>
              </w:rPr>
            </w:pPr>
            <w:r w:rsidRPr="006860B7">
              <w:rPr>
                <w:rFonts w:asciiTheme="minorHAnsi" w:hAnsiTheme="minorHAnsi"/>
              </w:rPr>
              <w:t>Наименование муниципальной программы</w:t>
            </w:r>
          </w:p>
        </w:tc>
        <w:tc>
          <w:tcPr>
            <w:tcW w:w="1598" w:type="dxa"/>
            <w:shd w:val="clear" w:color="auto" w:fill="EAF1DD" w:themeFill="accent3" w:themeFillTint="33"/>
          </w:tcPr>
          <w:p w:rsidR="00AB4299" w:rsidRPr="006860B7" w:rsidRDefault="00AB4299" w:rsidP="00FA629D">
            <w:pPr>
              <w:jc w:val="center"/>
              <w:rPr>
                <w:rFonts w:asciiTheme="minorHAnsi" w:hAnsiTheme="minorHAnsi"/>
              </w:rPr>
            </w:pPr>
            <w:r w:rsidRPr="006860B7">
              <w:rPr>
                <w:rFonts w:asciiTheme="minorHAnsi" w:hAnsiTheme="minorHAnsi"/>
              </w:rPr>
              <w:t>Бюджетные ассигнования на 2017 год</w:t>
            </w:r>
          </w:p>
        </w:tc>
        <w:tc>
          <w:tcPr>
            <w:tcW w:w="1520" w:type="dxa"/>
            <w:shd w:val="clear" w:color="auto" w:fill="EAF1DD" w:themeFill="accent3" w:themeFillTint="33"/>
          </w:tcPr>
          <w:p w:rsidR="00AB4299" w:rsidRPr="006860B7" w:rsidRDefault="00AB4299" w:rsidP="008978C9">
            <w:pPr>
              <w:jc w:val="center"/>
              <w:rPr>
                <w:rFonts w:asciiTheme="minorHAnsi" w:hAnsiTheme="minorHAnsi"/>
              </w:rPr>
            </w:pPr>
            <w:r w:rsidRPr="006860B7">
              <w:rPr>
                <w:rFonts w:asciiTheme="minorHAnsi" w:hAnsiTheme="minorHAnsi"/>
              </w:rPr>
              <w:t>Исполнение  на 01.0</w:t>
            </w:r>
            <w:r w:rsidR="008978C9" w:rsidRPr="006860B7">
              <w:rPr>
                <w:rFonts w:asciiTheme="minorHAnsi" w:hAnsiTheme="minorHAnsi"/>
              </w:rPr>
              <w:t>1</w:t>
            </w:r>
            <w:r w:rsidRPr="006860B7">
              <w:rPr>
                <w:rFonts w:asciiTheme="minorHAnsi" w:hAnsiTheme="minorHAnsi"/>
              </w:rPr>
              <w:t>.201</w:t>
            </w:r>
            <w:r w:rsidR="008978C9" w:rsidRPr="006860B7">
              <w:rPr>
                <w:rFonts w:asciiTheme="minorHAnsi" w:hAnsiTheme="minorHAnsi"/>
              </w:rPr>
              <w:t>8</w:t>
            </w:r>
            <w:r w:rsidRPr="006860B7">
              <w:rPr>
                <w:rFonts w:asciiTheme="minorHAnsi" w:hAnsiTheme="minorHAnsi"/>
              </w:rPr>
              <w:t xml:space="preserve"> года</w:t>
            </w:r>
          </w:p>
        </w:tc>
        <w:tc>
          <w:tcPr>
            <w:tcW w:w="1262" w:type="dxa"/>
            <w:shd w:val="clear" w:color="auto" w:fill="EAF1DD" w:themeFill="accent3" w:themeFillTint="33"/>
          </w:tcPr>
          <w:p w:rsidR="00AB4299" w:rsidRPr="006860B7" w:rsidRDefault="00AB4299" w:rsidP="00FA629D">
            <w:pPr>
              <w:jc w:val="center"/>
              <w:rPr>
                <w:rFonts w:asciiTheme="minorHAnsi" w:hAnsiTheme="minorHAnsi"/>
              </w:rPr>
            </w:pPr>
            <w:r w:rsidRPr="006860B7">
              <w:rPr>
                <w:rFonts w:asciiTheme="minorHAnsi" w:hAnsiTheme="minorHAnsi"/>
              </w:rPr>
              <w:t>Исполнение %</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1</w:t>
            </w:r>
          </w:p>
        </w:tc>
        <w:tc>
          <w:tcPr>
            <w:tcW w:w="4497" w:type="dxa"/>
          </w:tcPr>
          <w:p w:rsidR="008978C9" w:rsidRPr="006860B7" w:rsidRDefault="008978C9" w:rsidP="00FD296C">
            <w:pPr>
              <w:rPr>
                <w:rFonts w:asciiTheme="minorHAnsi" w:hAnsiTheme="minorHAnsi"/>
              </w:rPr>
            </w:pPr>
            <w:r w:rsidRPr="006860B7">
              <w:rPr>
                <w:rFonts w:asciiTheme="minorHAnsi" w:hAnsiTheme="minorHAnsi"/>
              </w:rPr>
              <w:t>Развитие образования и воспитание</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534915,5</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527368,3</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98,6</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2</w:t>
            </w:r>
          </w:p>
        </w:tc>
        <w:tc>
          <w:tcPr>
            <w:tcW w:w="4497" w:type="dxa"/>
          </w:tcPr>
          <w:p w:rsidR="008978C9" w:rsidRPr="006860B7" w:rsidRDefault="008978C9" w:rsidP="00FD296C">
            <w:pPr>
              <w:rPr>
                <w:rFonts w:asciiTheme="minorHAnsi" w:hAnsiTheme="minorHAnsi"/>
              </w:rPr>
            </w:pPr>
            <w:r w:rsidRPr="006860B7">
              <w:rPr>
                <w:rFonts w:asciiTheme="minorHAnsi" w:hAnsiTheme="minorHAnsi"/>
              </w:rPr>
              <w:t>Охрана здоровья и формирование здорового образа жизни населения</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2153,0</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2088,0</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97,0</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3</w:t>
            </w:r>
          </w:p>
        </w:tc>
        <w:tc>
          <w:tcPr>
            <w:tcW w:w="4497" w:type="dxa"/>
          </w:tcPr>
          <w:p w:rsidR="008978C9" w:rsidRPr="006860B7" w:rsidRDefault="008978C9" w:rsidP="00FD296C">
            <w:pPr>
              <w:rPr>
                <w:rFonts w:asciiTheme="minorHAnsi" w:hAnsiTheme="minorHAnsi"/>
              </w:rPr>
            </w:pPr>
            <w:r w:rsidRPr="006860B7">
              <w:rPr>
                <w:rFonts w:asciiTheme="minorHAnsi" w:hAnsiTheme="minorHAnsi"/>
              </w:rPr>
              <w:t>Развитие культуры</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94293,0</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93587,6</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99,3</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4</w:t>
            </w:r>
          </w:p>
        </w:tc>
        <w:tc>
          <w:tcPr>
            <w:tcW w:w="4497" w:type="dxa"/>
          </w:tcPr>
          <w:p w:rsidR="008978C9" w:rsidRPr="006860B7" w:rsidRDefault="008978C9" w:rsidP="00FD296C">
            <w:pPr>
              <w:rPr>
                <w:rFonts w:asciiTheme="minorHAnsi" w:hAnsiTheme="minorHAnsi"/>
              </w:rPr>
            </w:pPr>
            <w:r w:rsidRPr="006860B7">
              <w:rPr>
                <w:rFonts w:asciiTheme="minorHAnsi" w:hAnsiTheme="minorHAnsi"/>
              </w:rPr>
              <w:t>Социальная поддержка населения</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25191,7</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24772,0</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98,3</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5</w:t>
            </w:r>
          </w:p>
        </w:tc>
        <w:tc>
          <w:tcPr>
            <w:tcW w:w="4497" w:type="dxa"/>
          </w:tcPr>
          <w:p w:rsidR="008978C9" w:rsidRPr="006860B7" w:rsidRDefault="008978C9" w:rsidP="00FD296C">
            <w:pPr>
              <w:rPr>
                <w:rFonts w:asciiTheme="minorHAnsi" w:hAnsiTheme="minorHAnsi"/>
              </w:rPr>
            </w:pPr>
            <w:r w:rsidRPr="006860B7">
              <w:rPr>
                <w:rFonts w:asciiTheme="minorHAnsi" w:hAnsiTheme="minorHAnsi"/>
              </w:rPr>
              <w:t xml:space="preserve"> Создание условий для устойчивого экономического развития</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460,0</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455,0</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98,9</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6</w:t>
            </w:r>
          </w:p>
        </w:tc>
        <w:tc>
          <w:tcPr>
            <w:tcW w:w="4497" w:type="dxa"/>
          </w:tcPr>
          <w:p w:rsidR="008978C9" w:rsidRPr="006860B7" w:rsidRDefault="008978C9" w:rsidP="00FD296C">
            <w:pPr>
              <w:rPr>
                <w:rFonts w:asciiTheme="minorHAnsi" w:hAnsiTheme="minorHAnsi"/>
              </w:rPr>
            </w:pPr>
            <w:r w:rsidRPr="006860B7">
              <w:rPr>
                <w:rFonts w:asciiTheme="minorHAnsi" w:hAnsiTheme="minorHAnsi"/>
              </w:rPr>
              <w:t>Безопасность</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1882,5</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1858,6</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98,7</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7</w:t>
            </w:r>
          </w:p>
        </w:tc>
        <w:tc>
          <w:tcPr>
            <w:tcW w:w="4497" w:type="dxa"/>
          </w:tcPr>
          <w:p w:rsidR="008978C9" w:rsidRPr="006860B7" w:rsidRDefault="008978C9" w:rsidP="00FD296C">
            <w:pPr>
              <w:rPr>
                <w:rFonts w:asciiTheme="minorHAnsi" w:hAnsiTheme="minorHAnsi"/>
              </w:rPr>
            </w:pPr>
            <w:r w:rsidRPr="006860B7">
              <w:rPr>
                <w:rFonts w:asciiTheme="minorHAnsi" w:hAnsiTheme="minorHAnsi"/>
              </w:rPr>
              <w:t>Содержание и развитие муниципального хозяйства</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44899,6</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43166,0</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96,1</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8</w:t>
            </w:r>
          </w:p>
        </w:tc>
        <w:tc>
          <w:tcPr>
            <w:tcW w:w="4497" w:type="dxa"/>
          </w:tcPr>
          <w:p w:rsidR="008978C9" w:rsidRPr="006860B7" w:rsidRDefault="008978C9" w:rsidP="00FD296C">
            <w:pPr>
              <w:rPr>
                <w:rFonts w:asciiTheme="minorHAnsi" w:hAnsiTheme="minorHAnsi"/>
              </w:rPr>
            </w:pPr>
            <w:r w:rsidRPr="006860B7">
              <w:rPr>
                <w:rFonts w:asciiTheme="minorHAnsi" w:hAnsiTheme="minorHAnsi"/>
              </w:rPr>
              <w:t>Энергосбережение и повышение энергетической эффективности</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637,8</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578,6</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90,7</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9</w:t>
            </w:r>
          </w:p>
        </w:tc>
        <w:tc>
          <w:tcPr>
            <w:tcW w:w="4497" w:type="dxa"/>
          </w:tcPr>
          <w:p w:rsidR="008978C9" w:rsidRPr="006860B7" w:rsidRDefault="008978C9" w:rsidP="00FD296C">
            <w:pPr>
              <w:rPr>
                <w:rFonts w:asciiTheme="minorHAnsi" w:hAnsiTheme="minorHAnsi"/>
              </w:rPr>
            </w:pPr>
            <w:r w:rsidRPr="006860B7">
              <w:rPr>
                <w:rFonts w:asciiTheme="minorHAnsi" w:hAnsiTheme="minorHAnsi"/>
              </w:rPr>
              <w:t>Управление муниципальными финансами</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19355,0</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19229,3</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99,5</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10</w:t>
            </w:r>
          </w:p>
        </w:tc>
        <w:tc>
          <w:tcPr>
            <w:tcW w:w="4497" w:type="dxa"/>
          </w:tcPr>
          <w:p w:rsidR="008978C9" w:rsidRPr="006860B7" w:rsidRDefault="008978C9" w:rsidP="00FD296C">
            <w:pPr>
              <w:rPr>
                <w:rFonts w:asciiTheme="minorHAnsi" w:hAnsiTheme="minorHAnsi"/>
              </w:rPr>
            </w:pPr>
            <w:r w:rsidRPr="006860B7">
              <w:rPr>
                <w:rFonts w:asciiTheme="minorHAnsi" w:hAnsiTheme="minorHAnsi"/>
              </w:rPr>
              <w:t>Муниципальное управление</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36216,7</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35539,5</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98,1</w:t>
            </w:r>
          </w:p>
        </w:tc>
      </w:tr>
      <w:tr w:rsidR="008978C9" w:rsidRPr="006860B7" w:rsidTr="008978C9">
        <w:tc>
          <w:tcPr>
            <w:tcW w:w="709" w:type="dxa"/>
          </w:tcPr>
          <w:p w:rsidR="008978C9" w:rsidRPr="006860B7" w:rsidRDefault="008978C9" w:rsidP="00FA629D">
            <w:pPr>
              <w:jc w:val="both"/>
              <w:rPr>
                <w:rFonts w:asciiTheme="minorHAnsi" w:hAnsiTheme="minorHAnsi"/>
              </w:rPr>
            </w:pPr>
            <w:r w:rsidRPr="006860B7">
              <w:rPr>
                <w:rFonts w:asciiTheme="minorHAnsi" w:hAnsiTheme="minorHAnsi"/>
              </w:rPr>
              <w:t>11</w:t>
            </w:r>
          </w:p>
        </w:tc>
        <w:tc>
          <w:tcPr>
            <w:tcW w:w="4497" w:type="dxa"/>
          </w:tcPr>
          <w:p w:rsidR="008978C9" w:rsidRPr="006860B7" w:rsidRDefault="008978C9" w:rsidP="00FD296C">
            <w:pPr>
              <w:rPr>
                <w:rFonts w:asciiTheme="minorHAnsi" w:hAnsiTheme="minorHAnsi"/>
              </w:rPr>
            </w:pPr>
            <w:r w:rsidRPr="006860B7">
              <w:rPr>
                <w:rFonts w:asciiTheme="minorHAnsi" w:hAnsiTheme="minorHAnsi"/>
              </w:rPr>
              <w:t>Комплексные меры противодействия немедицинскому потреблению наркотических средств и их незаконному обороту</w:t>
            </w:r>
          </w:p>
        </w:tc>
        <w:tc>
          <w:tcPr>
            <w:tcW w:w="1598"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22,0</w:t>
            </w:r>
          </w:p>
        </w:tc>
        <w:tc>
          <w:tcPr>
            <w:tcW w:w="1520"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22,0</w:t>
            </w:r>
          </w:p>
        </w:tc>
        <w:tc>
          <w:tcPr>
            <w:tcW w:w="1262" w:type="dxa"/>
          </w:tcPr>
          <w:p w:rsidR="008978C9" w:rsidRPr="006860B7" w:rsidRDefault="008978C9" w:rsidP="00A817AB">
            <w:pPr>
              <w:rPr>
                <w:rFonts w:asciiTheme="minorHAnsi" w:hAnsiTheme="minorHAnsi"/>
                <w:bCs/>
                <w:color w:val="000000"/>
              </w:rPr>
            </w:pPr>
            <w:r w:rsidRPr="006860B7">
              <w:rPr>
                <w:rFonts w:asciiTheme="minorHAnsi" w:hAnsiTheme="minorHAnsi"/>
                <w:bCs/>
                <w:color w:val="000000"/>
              </w:rPr>
              <w:t>100,0</w:t>
            </w:r>
          </w:p>
        </w:tc>
      </w:tr>
      <w:tr w:rsidR="008978C9" w:rsidRPr="006860B7" w:rsidTr="000B050E">
        <w:tc>
          <w:tcPr>
            <w:tcW w:w="709" w:type="dxa"/>
            <w:shd w:val="clear" w:color="auto" w:fill="EAF1DD" w:themeFill="accent3" w:themeFillTint="33"/>
          </w:tcPr>
          <w:p w:rsidR="008978C9" w:rsidRPr="000B050E" w:rsidRDefault="008978C9" w:rsidP="00FA629D">
            <w:pPr>
              <w:jc w:val="both"/>
              <w:rPr>
                <w:rFonts w:asciiTheme="minorHAnsi" w:hAnsiTheme="minorHAnsi"/>
                <w:b/>
              </w:rPr>
            </w:pPr>
          </w:p>
        </w:tc>
        <w:tc>
          <w:tcPr>
            <w:tcW w:w="4497" w:type="dxa"/>
            <w:shd w:val="clear" w:color="auto" w:fill="EAF1DD" w:themeFill="accent3" w:themeFillTint="33"/>
          </w:tcPr>
          <w:p w:rsidR="008978C9" w:rsidRPr="000B050E" w:rsidRDefault="008978C9" w:rsidP="00FA629D">
            <w:pPr>
              <w:jc w:val="both"/>
              <w:rPr>
                <w:rFonts w:asciiTheme="minorHAnsi" w:hAnsiTheme="minorHAnsi"/>
                <w:b/>
              </w:rPr>
            </w:pPr>
            <w:r w:rsidRPr="000B050E">
              <w:rPr>
                <w:rFonts w:asciiTheme="minorHAnsi" w:hAnsiTheme="minorHAnsi"/>
                <w:b/>
              </w:rPr>
              <w:t xml:space="preserve">ИТОГО </w:t>
            </w:r>
          </w:p>
        </w:tc>
        <w:tc>
          <w:tcPr>
            <w:tcW w:w="1598" w:type="dxa"/>
            <w:shd w:val="clear" w:color="auto" w:fill="EAF1DD" w:themeFill="accent3" w:themeFillTint="33"/>
            <w:vAlign w:val="center"/>
          </w:tcPr>
          <w:p w:rsidR="008978C9" w:rsidRPr="000B050E" w:rsidRDefault="008978C9" w:rsidP="008978C9">
            <w:pPr>
              <w:jc w:val="center"/>
              <w:rPr>
                <w:rFonts w:asciiTheme="minorHAnsi" w:hAnsiTheme="minorHAnsi"/>
                <w:b/>
              </w:rPr>
            </w:pPr>
            <w:r w:rsidRPr="000B050E">
              <w:rPr>
                <w:rFonts w:asciiTheme="minorHAnsi" w:hAnsiTheme="minorHAnsi"/>
                <w:b/>
              </w:rPr>
              <w:t>760006,9</w:t>
            </w:r>
          </w:p>
        </w:tc>
        <w:tc>
          <w:tcPr>
            <w:tcW w:w="1520" w:type="dxa"/>
            <w:shd w:val="clear" w:color="auto" w:fill="EAF1DD" w:themeFill="accent3" w:themeFillTint="33"/>
            <w:vAlign w:val="center"/>
          </w:tcPr>
          <w:p w:rsidR="008978C9" w:rsidRPr="000B050E" w:rsidRDefault="008978C9" w:rsidP="008978C9">
            <w:pPr>
              <w:jc w:val="center"/>
              <w:rPr>
                <w:rFonts w:asciiTheme="minorHAnsi" w:hAnsiTheme="minorHAnsi"/>
                <w:b/>
              </w:rPr>
            </w:pPr>
            <w:r w:rsidRPr="000B050E">
              <w:rPr>
                <w:rFonts w:asciiTheme="minorHAnsi" w:hAnsiTheme="minorHAnsi"/>
                <w:b/>
              </w:rPr>
              <w:t>748665,0</w:t>
            </w:r>
          </w:p>
        </w:tc>
        <w:tc>
          <w:tcPr>
            <w:tcW w:w="1262" w:type="dxa"/>
            <w:shd w:val="clear" w:color="auto" w:fill="EAF1DD" w:themeFill="accent3" w:themeFillTint="33"/>
            <w:vAlign w:val="center"/>
          </w:tcPr>
          <w:p w:rsidR="008978C9" w:rsidRPr="000B050E" w:rsidRDefault="008978C9" w:rsidP="008978C9">
            <w:pPr>
              <w:jc w:val="center"/>
              <w:rPr>
                <w:rFonts w:asciiTheme="minorHAnsi" w:hAnsiTheme="minorHAnsi"/>
                <w:b/>
              </w:rPr>
            </w:pPr>
            <w:r w:rsidRPr="000B050E">
              <w:rPr>
                <w:rFonts w:asciiTheme="minorHAnsi" w:hAnsiTheme="minorHAnsi"/>
                <w:b/>
              </w:rPr>
              <w:t>98,5</w:t>
            </w:r>
          </w:p>
        </w:tc>
      </w:tr>
    </w:tbl>
    <w:p w:rsidR="00AB4299" w:rsidRPr="006860B7" w:rsidRDefault="00AB4299" w:rsidP="00707D62">
      <w:pPr>
        <w:ind w:firstLine="851"/>
        <w:jc w:val="both"/>
        <w:rPr>
          <w:rFonts w:asciiTheme="minorHAnsi" w:hAnsiTheme="minorHAnsi"/>
        </w:rPr>
      </w:pPr>
    </w:p>
    <w:sectPr w:rsidR="00AB4299" w:rsidRPr="006860B7" w:rsidSect="004B6F23">
      <w:headerReference w:type="even" r:id="rId16"/>
      <w:headerReference w:type="default" r:id="rId17"/>
      <w:footerReference w:type="even" r:id="rId18"/>
      <w:footerReference w:type="default" r:id="rId19"/>
      <w:headerReference w:type="first" r:id="rId20"/>
      <w:footerReference w:type="first" r:id="rId21"/>
      <w:pgSz w:w="11906" w:h="16838"/>
      <w:pgMar w:top="709" w:right="707"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AEF" w:rsidRDefault="00AB2AEF" w:rsidP="00CD2D9E">
      <w:r>
        <w:separator/>
      </w:r>
    </w:p>
  </w:endnote>
  <w:endnote w:type="continuationSeparator" w:id="0">
    <w:p w:rsidR="00AB2AEF" w:rsidRDefault="00AB2AEF" w:rsidP="00CD2D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Bold">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BD" w:rsidRDefault="00B72CBD">
    <w:pPr>
      <w:pStyle w:val="af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BD" w:rsidRDefault="002A08D3">
    <w:pPr>
      <w:pStyle w:val="afb"/>
      <w:jc w:val="right"/>
    </w:pPr>
    <w:fldSimple w:instr=" PAGE   \* MERGEFORMAT ">
      <w:r w:rsidR="000B050E">
        <w:rPr>
          <w:noProof/>
        </w:rPr>
        <w:t>33</w:t>
      </w:r>
    </w:fldSimple>
  </w:p>
  <w:p w:rsidR="00B72CBD" w:rsidRDefault="00B72CBD">
    <w:pPr>
      <w:pStyle w:val="af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BD" w:rsidRDefault="00B72CBD">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AEF" w:rsidRDefault="00AB2AEF" w:rsidP="00CD2D9E">
      <w:r>
        <w:separator/>
      </w:r>
    </w:p>
  </w:footnote>
  <w:footnote w:type="continuationSeparator" w:id="0">
    <w:p w:rsidR="00AB2AEF" w:rsidRDefault="00AB2AEF" w:rsidP="00CD2D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BD" w:rsidRDefault="00B72CBD">
    <w:pPr>
      <w:pStyle w:val="a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BD" w:rsidRDefault="00B72CBD">
    <w:pPr>
      <w:pStyle w:val="af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BD" w:rsidRDefault="00B72CBD">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2832"/>
        </w:tabs>
        <w:ind w:left="3264" w:hanging="432"/>
      </w:pPr>
      <w:rPr>
        <w:rFonts w:cs="Times New Roman"/>
      </w:rPr>
    </w:lvl>
    <w:lvl w:ilvl="1">
      <w:start w:val="1"/>
      <w:numFmt w:val="none"/>
      <w:suff w:val="nothing"/>
      <w:lvlText w:val=""/>
      <w:lvlJc w:val="left"/>
      <w:pPr>
        <w:tabs>
          <w:tab w:val="num" w:pos="2832"/>
        </w:tabs>
        <w:ind w:left="3408" w:hanging="576"/>
      </w:pPr>
      <w:rPr>
        <w:rFonts w:cs="Times New Roman"/>
      </w:rPr>
    </w:lvl>
    <w:lvl w:ilvl="2">
      <w:start w:val="1"/>
      <w:numFmt w:val="none"/>
      <w:suff w:val="nothing"/>
      <w:lvlText w:val=""/>
      <w:lvlJc w:val="left"/>
      <w:pPr>
        <w:tabs>
          <w:tab w:val="num" w:pos="2832"/>
        </w:tabs>
        <w:ind w:left="3552" w:hanging="720"/>
      </w:pPr>
      <w:rPr>
        <w:rFonts w:cs="Times New Roman"/>
      </w:rPr>
    </w:lvl>
    <w:lvl w:ilvl="3">
      <w:start w:val="1"/>
      <w:numFmt w:val="none"/>
      <w:suff w:val="nothing"/>
      <w:lvlText w:val=""/>
      <w:lvlJc w:val="left"/>
      <w:pPr>
        <w:tabs>
          <w:tab w:val="num" w:pos="2832"/>
        </w:tabs>
        <w:ind w:left="3696" w:hanging="864"/>
      </w:pPr>
      <w:rPr>
        <w:rFonts w:cs="Times New Roman"/>
      </w:rPr>
    </w:lvl>
    <w:lvl w:ilvl="4">
      <w:start w:val="1"/>
      <w:numFmt w:val="none"/>
      <w:suff w:val="nothing"/>
      <w:lvlText w:val=""/>
      <w:lvlJc w:val="left"/>
      <w:pPr>
        <w:tabs>
          <w:tab w:val="num" w:pos="2832"/>
        </w:tabs>
        <w:ind w:left="3840" w:hanging="1008"/>
      </w:pPr>
      <w:rPr>
        <w:rFonts w:cs="Times New Roman"/>
      </w:rPr>
    </w:lvl>
    <w:lvl w:ilvl="5">
      <w:start w:val="1"/>
      <w:numFmt w:val="none"/>
      <w:suff w:val="nothing"/>
      <w:lvlText w:val=""/>
      <w:lvlJc w:val="left"/>
      <w:pPr>
        <w:tabs>
          <w:tab w:val="num" w:pos="2832"/>
        </w:tabs>
        <w:ind w:left="3984" w:hanging="1152"/>
      </w:pPr>
      <w:rPr>
        <w:rFonts w:cs="Times New Roman"/>
      </w:rPr>
    </w:lvl>
    <w:lvl w:ilvl="6">
      <w:start w:val="1"/>
      <w:numFmt w:val="none"/>
      <w:suff w:val="nothing"/>
      <w:lvlText w:val=""/>
      <w:lvlJc w:val="left"/>
      <w:pPr>
        <w:tabs>
          <w:tab w:val="num" w:pos="2832"/>
        </w:tabs>
        <w:ind w:left="4128" w:hanging="1296"/>
      </w:pPr>
      <w:rPr>
        <w:rFonts w:cs="Times New Roman"/>
      </w:rPr>
    </w:lvl>
    <w:lvl w:ilvl="7">
      <w:start w:val="1"/>
      <w:numFmt w:val="none"/>
      <w:suff w:val="nothing"/>
      <w:lvlText w:val=""/>
      <w:lvlJc w:val="left"/>
      <w:pPr>
        <w:tabs>
          <w:tab w:val="num" w:pos="2832"/>
        </w:tabs>
        <w:ind w:left="4272" w:hanging="1440"/>
      </w:pPr>
      <w:rPr>
        <w:rFonts w:cs="Times New Roman"/>
      </w:rPr>
    </w:lvl>
    <w:lvl w:ilvl="8">
      <w:start w:val="1"/>
      <w:numFmt w:val="none"/>
      <w:suff w:val="nothing"/>
      <w:lvlText w:val=""/>
      <w:lvlJc w:val="left"/>
      <w:pPr>
        <w:tabs>
          <w:tab w:val="num" w:pos="2832"/>
        </w:tabs>
        <w:ind w:left="4416" w:hanging="1584"/>
      </w:pPr>
      <w:rPr>
        <w:rFonts w:cs="Times New Roman"/>
      </w:rPr>
    </w:lvl>
  </w:abstractNum>
  <w:abstractNum w:abstractNumId="1">
    <w:nsid w:val="02593F4C"/>
    <w:multiLevelType w:val="hybridMultilevel"/>
    <w:tmpl w:val="20A00A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3B0CAE"/>
    <w:multiLevelType w:val="hybridMultilevel"/>
    <w:tmpl w:val="5E6E3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612D78"/>
    <w:multiLevelType w:val="hybridMultilevel"/>
    <w:tmpl w:val="0FA479CA"/>
    <w:lvl w:ilvl="0" w:tplc="FE64D4B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17417E"/>
    <w:multiLevelType w:val="hybridMultilevel"/>
    <w:tmpl w:val="7F3C8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12051"/>
    <w:multiLevelType w:val="hybridMultilevel"/>
    <w:tmpl w:val="DFB6C85C"/>
    <w:lvl w:ilvl="0" w:tplc="CE6A377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CE6617A"/>
    <w:multiLevelType w:val="hybridMultilevel"/>
    <w:tmpl w:val="978A08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0774038"/>
    <w:multiLevelType w:val="hybridMultilevel"/>
    <w:tmpl w:val="BA1E92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B8258FC"/>
    <w:multiLevelType w:val="hybridMultilevel"/>
    <w:tmpl w:val="D8C8FB34"/>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C7A0653"/>
    <w:multiLevelType w:val="hybridMultilevel"/>
    <w:tmpl w:val="A9C0DC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D8C0B28"/>
    <w:multiLevelType w:val="hybridMultilevel"/>
    <w:tmpl w:val="53A43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4E79B5"/>
    <w:multiLevelType w:val="multilevel"/>
    <w:tmpl w:val="DC1E19E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2">
    <w:nsid w:val="3AEC3061"/>
    <w:multiLevelType w:val="hybridMultilevel"/>
    <w:tmpl w:val="E400958A"/>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1BF084C"/>
    <w:multiLevelType w:val="hybridMultilevel"/>
    <w:tmpl w:val="0C6AC4B4"/>
    <w:lvl w:ilvl="0" w:tplc="CC904F0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42C9563B"/>
    <w:multiLevelType w:val="hybridMultilevel"/>
    <w:tmpl w:val="C00E7A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45062809"/>
    <w:multiLevelType w:val="hybridMultilevel"/>
    <w:tmpl w:val="4C748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3F6276"/>
    <w:multiLevelType w:val="hybridMultilevel"/>
    <w:tmpl w:val="3196C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1877B5F"/>
    <w:multiLevelType w:val="hybridMultilevel"/>
    <w:tmpl w:val="9E9A1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BF6830"/>
    <w:multiLevelType w:val="hybridMultilevel"/>
    <w:tmpl w:val="8C74E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691E28"/>
    <w:multiLevelType w:val="hybridMultilevel"/>
    <w:tmpl w:val="50122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665798"/>
    <w:multiLevelType w:val="hybridMultilevel"/>
    <w:tmpl w:val="4E50C7BC"/>
    <w:lvl w:ilvl="0" w:tplc="2CA8B93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14B5795"/>
    <w:multiLevelType w:val="multilevel"/>
    <w:tmpl w:val="4E765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154868"/>
    <w:multiLevelType w:val="hybridMultilevel"/>
    <w:tmpl w:val="F1EA5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C10CFD"/>
    <w:multiLevelType w:val="hybridMultilevel"/>
    <w:tmpl w:val="FB70BC64"/>
    <w:lvl w:ilvl="0" w:tplc="8F2037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15F0B25"/>
    <w:multiLevelType w:val="hybridMultilevel"/>
    <w:tmpl w:val="B32AD8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769B5E9F"/>
    <w:multiLevelType w:val="hybridMultilevel"/>
    <w:tmpl w:val="802A3C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nsid w:val="76C82726"/>
    <w:multiLevelType w:val="hybridMultilevel"/>
    <w:tmpl w:val="42DECD0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nsid w:val="7C0642ED"/>
    <w:multiLevelType w:val="hybridMultilevel"/>
    <w:tmpl w:val="79705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C5B04A2"/>
    <w:multiLevelType w:val="hybridMultilevel"/>
    <w:tmpl w:val="CC405474"/>
    <w:lvl w:ilvl="0" w:tplc="8314F9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3"/>
  </w:num>
  <w:num w:numId="4">
    <w:abstractNumId w:val="10"/>
  </w:num>
  <w:num w:numId="5">
    <w:abstractNumId w:val="16"/>
  </w:num>
  <w:num w:numId="6">
    <w:abstractNumId w:val="18"/>
  </w:num>
  <w:num w:numId="7">
    <w:abstractNumId w:val="15"/>
  </w:num>
  <w:num w:numId="8">
    <w:abstractNumId w:val="6"/>
  </w:num>
  <w:num w:numId="9">
    <w:abstractNumId w:val="19"/>
  </w:num>
  <w:num w:numId="10">
    <w:abstractNumId w:val="27"/>
  </w:num>
  <w:num w:numId="11">
    <w:abstractNumId w:val="24"/>
  </w:num>
  <w:num w:numId="12">
    <w:abstractNumId w:val="14"/>
  </w:num>
  <w:num w:numId="13">
    <w:abstractNumId w:val="9"/>
  </w:num>
  <w:num w:numId="14">
    <w:abstractNumId w:val="13"/>
  </w:num>
  <w:num w:numId="15">
    <w:abstractNumId w:val="20"/>
  </w:num>
  <w:num w:numId="16">
    <w:abstractNumId w:val="28"/>
  </w:num>
  <w:num w:numId="17">
    <w:abstractNumId w:val="25"/>
  </w:num>
  <w:num w:numId="18">
    <w:abstractNumId w:val="21"/>
  </w:num>
  <w:num w:numId="19">
    <w:abstractNumId w:val="0"/>
  </w:num>
  <w:num w:numId="20">
    <w:abstractNumId w:val="2"/>
  </w:num>
  <w:num w:numId="21">
    <w:abstractNumId w:val="17"/>
  </w:num>
  <w:num w:numId="22">
    <w:abstractNumId w:val="5"/>
  </w:num>
  <w:num w:numId="23">
    <w:abstractNumId w:val="11"/>
  </w:num>
  <w:num w:numId="24">
    <w:abstractNumId w:val="7"/>
  </w:num>
  <w:num w:numId="25">
    <w:abstractNumId w:val="23"/>
  </w:num>
  <w:num w:numId="26">
    <w:abstractNumId w:val="8"/>
  </w:num>
  <w:num w:numId="27">
    <w:abstractNumId w:val="12"/>
  </w:num>
  <w:num w:numId="28">
    <w:abstractNumId w:val="1"/>
  </w:num>
  <w:num w:numId="29">
    <w:abstractNumId w:val="2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4B7D68"/>
    <w:rsid w:val="000055A8"/>
    <w:rsid w:val="00013F2E"/>
    <w:rsid w:val="00020833"/>
    <w:rsid w:val="000269C9"/>
    <w:rsid w:val="00040C10"/>
    <w:rsid w:val="00042127"/>
    <w:rsid w:val="0004282E"/>
    <w:rsid w:val="0004417D"/>
    <w:rsid w:val="0004693F"/>
    <w:rsid w:val="000513C3"/>
    <w:rsid w:val="00053F6F"/>
    <w:rsid w:val="00065CF8"/>
    <w:rsid w:val="000719AB"/>
    <w:rsid w:val="000753A9"/>
    <w:rsid w:val="00076293"/>
    <w:rsid w:val="0008047C"/>
    <w:rsid w:val="000807F4"/>
    <w:rsid w:val="00081822"/>
    <w:rsid w:val="00081A16"/>
    <w:rsid w:val="00082C66"/>
    <w:rsid w:val="00084BA6"/>
    <w:rsid w:val="000966DD"/>
    <w:rsid w:val="000B050E"/>
    <w:rsid w:val="000B1117"/>
    <w:rsid w:val="000C781F"/>
    <w:rsid w:val="000E1E51"/>
    <w:rsid w:val="000E44F9"/>
    <w:rsid w:val="000E466A"/>
    <w:rsid w:val="000E4B8C"/>
    <w:rsid w:val="000F06AE"/>
    <w:rsid w:val="00122EDA"/>
    <w:rsid w:val="00125B86"/>
    <w:rsid w:val="001271CF"/>
    <w:rsid w:val="00130279"/>
    <w:rsid w:val="00131046"/>
    <w:rsid w:val="0013220F"/>
    <w:rsid w:val="00143D16"/>
    <w:rsid w:val="00150567"/>
    <w:rsid w:val="00154803"/>
    <w:rsid w:val="0015613E"/>
    <w:rsid w:val="00156B87"/>
    <w:rsid w:val="00163BA8"/>
    <w:rsid w:val="00175BDA"/>
    <w:rsid w:val="0017719B"/>
    <w:rsid w:val="001A4588"/>
    <w:rsid w:val="001A463F"/>
    <w:rsid w:val="001B29BD"/>
    <w:rsid w:val="001C086E"/>
    <w:rsid w:val="001D0087"/>
    <w:rsid w:val="001D0318"/>
    <w:rsid w:val="001D52A1"/>
    <w:rsid w:val="001E01A1"/>
    <w:rsid w:val="001E5CA7"/>
    <w:rsid w:val="001F431D"/>
    <w:rsid w:val="0022019A"/>
    <w:rsid w:val="0022677C"/>
    <w:rsid w:val="00227AEC"/>
    <w:rsid w:val="00231B6B"/>
    <w:rsid w:val="00247F8D"/>
    <w:rsid w:val="00250397"/>
    <w:rsid w:val="0025213E"/>
    <w:rsid w:val="002538E5"/>
    <w:rsid w:val="00260AAE"/>
    <w:rsid w:val="002702DD"/>
    <w:rsid w:val="00273E47"/>
    <w:rsid w:val="00275A61"/>
    <w:rsid w:val="00276E21"/>
    <w:rsid w:val="00277C8A"/>
    <w:rsid w:val="002801DD"/>
    <w:rsid w:val="00280B9D"/>
    <w:rsid w:val="00282458"/>
    <w:rsid w:val="0028425E"/>
    <w:rsid w:val="00284BD7"/>
    <w:rsid w:val="002905D8"/>
    <w:rsid w:val="00290723"/>
    <w:rsid w:val="00296D30"/>
    <w:rsid w:val="0029793E"/>
    <w:rsid w:val="002979F3"/>
    <w:rsid w:val="002A08D3"/>
    <w:rsid w:val="002A7A68"/>
    <w:rsid w:val="002A7BEC"/>
    <w:rsid w:val="002B1AA4"/>
    <w:rsid w:val="002B21F7"/>
    <w:rsid w:val="002B7236"/>
    <w:rsid w:val="002D2A90"/>
    <w:rsid w:val="002D3F6F"/>
    <w:rsid w:val="002D56F2"/>
    <w:rsid w:val="002D60BB"/>
    <w:rsid w:val="002D68F3"/>
    <w:rsid w:val="002D78ED"/>
    <w:rsid w:val="002D7C20"/>
    <w:rsid w:val="002D7F6B"/>
    <w:rsid w:val="002E552B"/>
    <w:rsid w:val="002F353E"/>
    <w:rsid w:val="002F3E7A"/>
    <w:rsid w:val="002F5295"/>
    <w:rsid w:val="002F5ED5"/>
    <w:rsid w:val="002F643D"/>
    <w:rsid w:val="00311D5B"/>
    <w:rsid w:val="003125CA"/>
    <w:rsid w:val="00312F58"/>
    <w:rsid w:val="003143EA"/>
    <w:rsid w:val="00314AE0"/>
    <w:rsid w:val="00325D30"/>
    <w:rsid w:val="00327207"/>
    <w:rsid w:val="00331E9A"/>
    <w:rsid w:val="003345F4"/>
    <w:rsid w:val="00334CB5"/>
    <w:rsid w:val="003352C0"/>
    <w:rsid w:val="0034294C"/>
    <w:rsid w:val="00350CBF"/>
    <w:rsid w:val="0035596E"/>
    <w:rsid w:val="0035693A"/>
    <w:rsid w:val="00357FD8"/>
    <w:rsid w:val="00361F73"/>
    <w:rsid w:val="00362561"/>
    <w:rsid w:val="00370C48"/>
    <w:rsid w:val="003722B9"/>
    <w:rsid w:val="00372B3B"/>
    <w:rsid w:val="0037499D"/>
    <w:rsid w:val="003753EB"/>
    <w:rsid w:val="003851C2"/>
    <w:rsid w:val="00396BDF"/>
    <w:rsid w:val="003A0D01"/>
    <w:rsid w:val="003A11F3"/>
    <w:rsid w:val="003A74CB"/>
    <w:rsid w:val="003C0E59"/>
    <w:rsid w:val="003C38A8"/>
    <w:rsid w:val="003D4F3E"/>
    <w:rsid w:val="003E393B"/>
    <w:rsid w:val="003E4803"/>
    <w:rsid w:val="003F6E12"/>
    <w:rsid w:val="0040417F"/>
    <w:rsid w:val="004113E1"/>
    <w:rsid w:val="004162F7"/>
    <w:rsid w:val="004177E0"/>
    <w:rsid w:val="00420569"/>
    <w:rsid w:val="00424630"/>
    <w:rsid w:val="004254F9"/>
    <w:rsid w:val="00427B62"/>
    <w:rsid w:val="00427C96"/>
    <w:rsid w:val="0043651F"/>
    <w:rsid w:val="00444311"/>
    <w:rsid w:val="00444E12"/>
    <w:rsid w:val="00456639"/>
    <w:rsid w:val="00462964"/>
    <w:rsid w:val="004661B8"/>
    <w:rsid w:val="00493C2A"/>
    <w:rsid w:val="0049503C"/>
    <w:rsid w:val="004B017A"/>
    <w:rsid w:val="004B6F23"/>
    <w:rsid w:val="004B7D68"/>
    <w:rsid w:val="004C4078"/>
    <w:rsid w:val="004C425A"/>
    <w:rsid w:val="004C6DAA"/>
    <w:rsid w:val="004C7E6A"/>
    <w:rsid w:val="004D164D"/>
    <w:rsid w:val="004D386D"/>
    <w:rsid w:val="004D453C"/>
    <w:rsid w:val="004D48BC"/>
    <w:rsid w:val="004D6BEF"/>
    <w:rsid w:val="004E0E1C"/>
    <w:rsid w:val="004E46E6"/>
    <w:rsid w:val="004F1509"/>
    <w:rsid w:val="0050281C"/>
    <w:rsid w:val="00510BD8"/>
    <w:rsid w:val="00516C74"/>
    <w:rsid w:val="00517AF5"/>
    <w:rsid w:val="00543312"/>
    <w:rsid w:val="00551796"/>
    <w:rsid w:val="00554D9D"/>
    <w:rsid w:val="005617BC"/>
    <w:rsid w:val="00563ECB"/>
    <w:rsid w:val="005646F4"/>
    <w:rsid w:val="00565C00"/>
    <w:rsid w:val="00570B69"/>
    <w:rsid w:val="00570D30"/>
    <w:rsid w:val="00572E4F"/>
    <w:rsid w:val="00576B0C"/>
    <w:rsid w:val="00577A69"/>
    <w:rsid w:val="005A13DD"/>
    <w:rsid w:val="005B1EB8"/>
    <w:rsid w:val="005B447A"/>
    <w:rsid w:val="005B4CF5"/>
    <w:rsid w:val="005B7B6C"/>
    <w:rsid w:val="005C5651"/>
    <w:rsid w:val="005C5D17"/>
    <w:rsid w:val="005D331D"/>
    <w:rsid w:val="005D67DF"/>
    <w:rsid w:val="005E6DCC"/>
    <w:rsid w:val="005F038E"/>
    <w:rsid w:val="005F6CD1"/>
    <w:rsid w:val="006025F9"/>
    <w:rsid w:val="00603261"/>
    <w:rsid w:val="0060557E"/>
    <w:rsid w:val="0061322C"/>
    <w:rsid w:val="006319C6"/>
    <w:rsid w:val="00635573"/>
    <w:rsid w:val="006377CF"/>
    <w:rsid w:val="00640F08"/>
    <w:rsid w:val="00643EE5"/>
    <w:rsid w:val="00650603"/>
    <w:rsid w:val="0065491D"/>
    <w:rsid w:val="00656F4D"/>
    <w:rsid w:val="00661637"/>
    <w:rsid w:val="00670683"/>
    <w:rsid w:val="00676159"/>
    <w:rsid w:val="006836D4"/>
    <w:rsid w:val="006860B7"/>
    <w:rsid w:val="00690009"/>
    <w:rsid w:val="00694AC1"/>
    <w:rsid w:val="006A126F"/>
    <w:rsid w:val="006A28F1"/>
    <w:rsid w:val="006B5549"/>
    <w:rsid w:val="006B55ED"/>
    <w:rsid w:val="006B6A8F"/>
    <w:rsid w:val="006C6B07"/>
    <w:rsid w:val="006D400E"/>
    <w:rsid w:val="006E2B5F"/>
    <w:rsid w:val="006F68F4"/>
    <w:rsid w:val="00700D22"/>
    <w:rsid w:val="00705F1E"/>
    <w:rsid w:val="00707D62"/>
    <w:rsid w:val="007118C2"/>
    <w:rsid w:val="00711D10"/>
    <w:rsid w:val="00713DC6"/>
    <w:rsid w:val="00733A3B"/>
    <w:rsid w:val="00740F06"/>
    <w:rsid w:val="00750CBD"/>
    <w:rsid w:val="00753A81"/>
    <w:rsid w:val="00753C1F"/>
    <w:rsid w:val="007559F7"/>
    <w:rsid w:val="00757E4F"/>
    <w:rsid w:val="00763E72"/>
    <w:rsid w:val="00765AC1"/>
    <w:rsid w:val="00770E24"/>
    <w:rsid w:val="00780406"/>
    <w:rsid w:val="0078099C"/>
    <w:rsid w:val="00781DC6"/>
    <w:rsid w:val="007A0F63"/>
    <w:rsid w:val="007A7E55"/>
    <w:rsid w:val="007B2AA0"/>
    <w:rsid w:val="007B2B93"/>
    <w:rsid w:val="007B5CBA"/>
    <w:rsid w:val="007C0CC2"/>
    <w:rsid w:val="007C3AAC"/>
    <w:rsid w:val="007C5454"/>
    <w:rsid w:val="007D3B7C"/>
    <w:rsid w:val="007E273A"/>
    <w:rsid w:val="007E77E7"/>
    <w:rsid w:val="007F13EA"/>
    <w:rsid w:val="007F411A"/>
    <w:rsid w:val="007F70CC"/>
    <w:rsid w:val="007F76CA"/>
    <w:rsid w:val="00802D1A"/>
    <w:rsid w:val="00811158"/>
    <w:rsid w:val="00812AA6"/>
    <w:rsid w:val="00815657"/>
    <w:rsid w:val="0081689D"/>
    <w:rsid w:val="00820DD0"/>
    <w:rsid w:val="00836BD8"/>
    <w:rsid w:val="00840E81"/>
    <w:rsid w:val="00852624"/>
    <w:rsid w:val="00862E04"/>
    <w:rsid w:val="00863A04"/>
    <w:rsid w:val="008642AC"/>
    <w:rsid w:val="00864FA3"/>
    <w:rsid w:val="00872189"/>
    <w:rsid w:val="00877BA1"/>
    <w:rsid w:val="00887454"/>
    <w:rsid w:val="00894A23"/>
    <w:rsid w:val="00895CC8"/>
    <w:rsid w:val="00895E5D"/>
    <w:rsid w:val="00895F8A"/>
    <w:rsid w:val="008978C9"/>
    <w:rsid w:val="0089798D"/>
    <w:rsid w:val="008A75AC"/>
    <w:rsid w:val="008B08A0"/>
    <w:rsid w:val="008B236A"/>
    <w:rsid w:val="008B5424"/>
    <w:rsid w:val="008C460D"/>
    <w:rsid w:val="008C7ADB"/>
    <w:rsid w:val="008D0231"/>
    <w:rsid w:val="008D4416"/>
    <w:rsid w:val="008D7A4C"/>
    <w:rsid w:val="008D7EDF"/>
    <w:rsid w:val="008F188F"/>
    <w:rsid w:val="008F34FB"/>
    <w:rsid w:val="008F4110"/>
    <w:rsid w:val="008F6B51"/>
    <w:rsid w:val="0090327B"/>
    <w:rsid w:val="00903C9F"/>
    <w:rsid w:val="009068F3"/>
    <w:rsid w:val="00915BB7"/>
    <w:rsid w:val="00915D30"/>
    <w:rsid w:val="00921553"/>
    <w:rsid w:val="009304BF"/>
    <w:rsid w:val="00930F73"/>
    <w:rsid w:val="0093314C"/>
    <w:rsid w:val="00945B08"/>
    <w:rsid w:val="00955AF3"/>
    <w:rsid w:val="009644D0"/>
    <w:rsid w:val="00967D5B"/>
    <w:rsid w:val="00980CA3"/>
    <w:rsid w:val="0098214A"/>
    <w:rsid w:val="009909B4"/>
    <w:rsid w:val="00994817"/>
    <w:rsid w:val="009967AC"/>
    <w:rsid w:val="009A1575"/>
    <w:rsid w:val="009A4523"/>
    <w:rsid w:val="009B24A2"/>
    <w:rsid w:val="009B6490"/>
    <w:rsid w:val="009B7A67"/>
    <w:rsid w:val="009E2FB7"/>
    <w:rsid w:val="009E43D1"/>
    <w:rsid w:val="009F0E6A"/>
    <w:rsid w:val="009F287D"/>
    <w:rsid w:val="009F70D9"/>
    <w:rsid w:val="00A073E3"/>
    <w:rsid w:val="00A159C2"/>
    <w:rsid w:val="00A212A6"/>
    <w:rsid w:val="00A21C7A"/>
    <w:rsid w:val="00A22E3E"/>
    <w:rsid w:val="00A26D6A"/>
    <w:rsid w:val="00A30005"/>
    <w:rsid w:val="00A3347B"/>
    <w:rsid w:val="00A37308"/>
    <w:rsid w:val="00A41A62"/>
    <w:rsid w:val="00A4446D"/>
    <w:rsid w:val="00A514DB"/>
    <w:rsid w:val="00A556AB"/>
    <w:rsid w:val="00A64FFA"/>
    <w:rsid w:val="00A740FB"/>
    <w:rsid w:val="00A75B12"/>
    <w:rsid w:val="00A77585"/>
    <w:rsid w:val="00A77800"/>
    <w:rsid w:val="00A817AB"/>
    <w:rsid w:val="00A81BA4"/>
    <w:rsid w:val="00A82E47"/>
    <w:rsid w:val="00A85BB9"/>
    <w:rsid w:val="00A905B7"/>
    <w:rsid w:val="00AA42E1"/>
    <w:rsid w:val="00AB0572"/>
    <w:rsid w:val="00AB13DC"/>
    <w:rsid w:val="00AB2AEF"/>
    <w:rsid w:val="00AB4299"/>
    <w:rsid w:val="00AB481E"/>
    <w:rsid w:val="00AB6CFE"/>
    <w:rsid w:val="00AD4175"/>
    <w:rsid w:val="00AD48F1"/>
    <w:rsid w:val="00AD75F8"/>
    <w:rsid w:val="00AE0D22"/>
    <w:rsid w:val="00AE1AB4"/>
    <w:rsid w:val="00AE518E"/>
    <w:rsid w:val="00AE5CF0"/>
    <w:rsid w:val="00AE7307"/>
    <w:rsid w:val="00AF21DF"/>
    <w:rsid w:val="00AF2A4A"/>
    <w:rsid w:val="00AF56C3"/>
    <w:rsid w:val="00B030FE"/>
    <w:rsid w:val="00B03B45"/>
    <w:rsid w:val="00B07659"/>
    <w:rsid w:val="00B105C0"/>
    <w:rsid w:val="00B11ADA"/>
    <w:rsid w:val="00B11DC6"/>
    <w:rsid w:val="00B17ACA"/>
    <w:rsid w:val="00B218F8"/>
    <w:rsid w:val="00B31BB7"/>
    <w:rsid w:val="00B343E5"/>
    <w:rsid w:val="00B351C6"/>
    <w:rsid w:val="00B418DA"/>
    <w:rsid w:val="00B44EF3"/>
    <w:rsid w:val="00B4744A"/>
    <w:rsid w:val="00B50EA1"/>
    <w:rsid w:val="00B51C32"/>
    <w:rsid w:val="00B55748"/>
    <w:rsid w:val="00B55A3A"/>
    <w:rsid w:val="00B55D06"/>
    <w:rsid w:val="00B5663C"/>
    <w:rsid w:val="00B61B80"/>
    <w:rsid w:val="00B709AE"/>
    <w:rsid w:val="00B7144A"/>
    <w:rsid w:val="00B72260"/>
    <w:rsid w:val="00B7269B"/>
    <w:rsid w:val="00B72CBD"/>
    <w:rsid w:val="00B82CAD"/>
    <w:rsid w:val="00B85772"/>
    <w:rsid w:val="00B86720"/>
    <w:rsid w:val="00B87BEF"/>
    <w:rsid w:val="00B900EB"/>
    <w:rsid w:val="00B92358"/>
    <w:rsid w:val="00B935E0"/>
    <w:rsid w:val="00B94DC3"/>
    <w:rsid w:val="00B94EB0"/>
    <w:rsid w:val="00B965A9"/>
    <w:rsid w:val="00B969AD"/>
    <w:rsid w:val="00B97B23"/>
    <w:rsid w:val="00BA4516"/>
    <w:rsid w:val="00BB49F1"/>
    <w:rsid w:val="00BB5E6D"/>
    <w:rsid w:val="00BB6455"/>
    <w:rsid w:val="00BB798F"/>
    <w:rsid w:val="00BC1570"/>
    <w:rsid w:val="00BC711D"/>
    <w:rsid w:val="00BD7195"/>
    <w:rsid w:val="00BE70A8"/>
    <w:rsid w:val="00BF0481"/>
    <w:rsid w:val="00BF0EF3"/>
    <w:rsid w:val="00BF1EDF"/>
    <w:rsid w:val="00C025AC"/>
    <w:rsid w:val="00C10D07"/>
    <w:rsid w:val="00C15C4E"/>
    <w:rsid w:val="00C231AD"/>
    <w:rsid w:val="00C2602C"/>
    <w:rsid w:val="00C30392"/>
    <w:rsid w:val="00C36274"/>
    <w:rsid w:val="00C36AAB"/>
    <w:rsid w:val="00C36D99"/>
    <w:rsid w:val="00C37120"/>
    <w:rsid w:val="00C371C5"/>
    <w:rsid w:val="00C501CC"/>
    <w:rsid w:val="00C52AB3"/>
    <w:rsid w:val="00C639D0"/>
    <w:rsid w:val="00C7454D"/>
    <w:rsid w:val="00C7485B"/>
    <w:rsid w:val="00C76174"/>
    <w:rsid w:val="00C823C7"/>
    <w:rsid w:val="00C84AFF"/>
    <w:rsid w:val="00C8595A"/>
    <w:rsid w:val="00C85CE4"/>
    <w:rsid w:val="00C870DC"/>
    <w:rsid w:val="00CB13E8"/>
    <w:rsid w:val="00CB260F"/>
    <w:rsid w:val="00CB7448"/>
    <w:rsid w:val="00CB76D3"/>
    <w:rsid w:val="00CC4D47"/>
    <w:rsid w:val="00CD2D9E"/>
    <w:rsid w:val="00CF1A5F"/>
    <w:rsid w:val="00CF241D"/>
    <w:rsid w:val="00D05593"/>
    <w:rsid w:val="00D07C9C"/>
    <w:rsid w:val="00D107FC"/>
    <w:rsid w:val="00D10D5A"/>
    <w:rsid w:val="00D14F8B"/>
    <w:rsid w:val="00D156FD"/>
    <w:rsid w:val="00D22899"/>
    <w:rsid w:val="00D24B59"/>
    <w:rsid w:val="00D41858"/>
    <w:rsid w:val="00D42AB2"/>
    <w:rsid w:val="00D47DF8"/>
    <w:rsid w:val="00D52D9C"/>
    <w:rsid w:val="00D543B2"/>
    <w:rsid w:val="00D675A2"/>
    <w:rsid w:val="00D71391"/>
    <w:rsid w:val="00D76ED3"/>
    <w:rsid w:val="00D81AD1"/>
    <w:rsid w:val="00D87245"/>
    <w:rsid w:val="00DA0BC4"/>
    <w:rsid w:val="00DA1DA7"/>
    <w:rsid w:val="00DA265B"/>
    <w:rsid w:val="00DA4E30"/>
    <w:rsid w:val="00DA5BA1"/>
    <w:rsid w:val="00DA643C"/>
    <w:rsid w:val="00DB0AB1"/>
    <w:rsid w:val="00DB706E"/>
    <w:rsid w:val="00DC06F5"/>
    <w:rsid w:val="00DC0F57"/>
    <w:rsid w:val="00DC1A92"/>
    <w:rsid w:val="00DC5B78"/>
    <w:rsid w:val="00DD0B75"/>
    <w:rsid w:val="00DE2031"/>
    <w:rsid w:val="00DE6F51"/>
    <w:rsid w:val="00DF48BD"/>
    <w:rsid w:val="00DF76B1"/>
    <w:rsid w:val="00DF78B0"/>
    <w:rsid w:val="00E02343"/>
    <w:rsid w:val="00E02EED"/>
    <w:rsid w:val="00E04214"/>
    <w:rsid w:val="00E06916"/>
    <w:rsid w:val="00E07316"/>
    <w:rsid w:val="00E12595"/>
    <w:rsid w:val="00E15F8C"/>
    <w:rsid w:val="00E1748C"/>
    <w:rsid w:val="00E23047"/>
    <w:rsid w:val="00E34045"/>
    <w:rsid w:val="00E358FD"/>
    <w:rsid w:val="00E35DE2"/>
    <w:rsid w:val="00E367B0"/>
    <w:rsid w:val="00E36D07"/>
    <w:rsid w:val="00E40997"/>
    <w:rsid w:val="00E42AD7"/>
    <w:rsid w:val="00E42EDE"/>
    <w:rsid w:val="00E42FAD"/>
    <w:rsid w:val="00E43485"/>
    <w:rsid w:val="00E52F3D"/>
    <w:rsid w:val="00E543DF"/>
    <w:rsid w:val="00E552E9"/>
    <w:rsid w:val="00E65F56"/>
    <w:rsid w:val="00E6735B"/>
    <w:rsid w:val="00E74DD8"/>
    <w:rsid w:val="00E77CB0"/>
    <w:rsid w:val="00E80CEF"/>
    <w:rsid w:val="00E80FC0"/>
    <w:rsid w:val="00E83274"/>
    <w:rsid w:val="00E83BC3"/>
    <w:rsid w:val="00E93427"/>
    <w:rsid w:val="00E9676D"/>
    <w:rsid w:val="00E96B8A"/>
    <w:rsid w:val="00EA0DD0"/>
    <w:rsid w:val="00EB04F3"/>
    <w:rsid w:val="00EC4B70"/>
    <w:rsid w:val="00EC76FD"/>
    <w:rsid w:val="00ED0A43"/>
    <w:rsid w:val="00ED132E"/>
    <w:rsid w:val="00ED3800"/>
    <w:rsid w:val="00ED43AC"/>
    <w:rsid w:val="00EE4203"/>
    <w:rsid w:val="00EE7475"/>
    <w:rsid w:val="00EF051F"/>
    <w:rsid w:val="00EF0BCD"/>
    <w:rsid w:val="00EF34FE"/>
    <w:rsid w:val="00EF75F8"/>
    <w:rsid w:val="00EF7969"/>
    <w:rsid w:val="00F019A3"/>
    <w:rsid w:val="00F02CF8"/>
    <w:rsid w:val="00F057F7"/>
    <w:rsid w:val="00F07848"/>
    <w:rsid w:val="00F11A15"/>
    <w:rsid w:val="00F12F45"/>
    <w:rsid w:val="00F1445D"/>
    <w:rsid w:val="00F250F8"/>
    <w:rsid w:val="00F3065D"/>
    <w:rsid w:val="00F37D9A"/>
    <w:rsid w:val="00F5118B"/>
    <w:rsid w:val="00F51672"/>
    <w:rsid w:val="00F56A94"/>
    <w:rsid w:val="00F57583"/>
    <w:rsid w:val="00F6694C"/>
    <w:rsid w:val="00F67DFE"/>
    <w:rsid w:val="00F70A92"/>
    <w:rsid w:val="00F70DB0"/>
    <w:rsid w:val="00F7252A"/>
    <w:rsid w:val="00F7426C"/>
    <w:rsid w:val="00F80255"/>
    <w:rsid w:val="00F84341"/>
    <w:rsid w:val="00F85DFF"/>
    <w:rsid w:val="00F87F28"/>
    <w:rsid w:val="00F94C56"/>
    <w:rsid w:val="00F94F5A"/>
    <w:rsid w:val="00FA5238"/>
    <w:rsid w:val="00FA629D"/>
    <w:rsid w:val="00FB1CF7"/>
    <w:rsid w:val="00FB2D06"/>
    <w:rsid w:val="00FB4928"/>
    <w:rsid w:val="00FC0E7E"/>
    <w:rsid w:val="00FC2978"/>
    <w:rsid w:val="00FC4E5B"/>
    <w:rsid w:val="00FD296C"/>
    <w:rsid w:val="00FD2A04"/>
    <w:rsid w:val="00FF22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D68"/>
    <w:rPr>
      <w:rFonts w:ascii="Times New Roman" w:eastAsia="Times New Roman" w:hAnsi="Times New Roman"/>
    </w:rPr>
  </w:style>
  <w:style w:type="paragraph" w:styleId="1">
    <w:name w:val="heading 1"/>
    <w:basedOn w:val="a"/>
    <w:next w:val="a"/>
    <w:link w:val="10"/>
    <w:uiPriority w:val="99"/>
    <w:qFormat/>
    <w:rsid w:val="004B7D68"/>
    <w:pPr>
      <w:keepNext/>
      <w:outlineLvl w:val="0"/>
    </w:pPr>
    <w:rPr>
      <w:b/>
      <w:sz w:val="24"/>
    </w:rPr>
  </w:style>
  <w:style w:type="paragraph" w:styleId="2">
    <w:name w:val="heading 2"/>
    <w:basedOn w:val="a"/>
    <w:next w:val="a"/>
    <w:link w:val="20"/>
    <w:uiPriority w:val="99"/>
    <w:qFormat/>
    <w:rsid w:val="00AE730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C8595A"/>
    <w:pPr>
      <w:keepNext/>
      <w:keepLines/>
      <w:spacing w:before="200"/>
      <w:outlineLvl w:val="2"/>
    </w:pPr>
    <w:rPr>
      <w:rFonts w:ascii="Cambria" w:hAnsi="Cambria"/>
      <w:b/>
      <w:bCs/>
      <w:color w:val="4F81BD"/>
    </w:rPr>
  </w:style>
  <w:style w:type="paragraph" w:styleId="4">
    <w:name w:val="heading 4"/>
    <w:basedOn w:val="a"/>
    <w:next w:val="a"/>
    <w:link w:val="40"/>
    <w:semiHidden/>
    <w:unhideWhenUsed/>
    <w:qFormat/>
    <w:locked/>
    <w:rsid w:val="000753A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7D68"/>
    <w:rPr>
      <w:rFonts w:ascii="Times New Roman" w:hAnsi="Times New Roman" w:cs="Times New Roman"/>
      <w:b/>
      <w:sz w:val="20"/>
      <w:szCs w:val="20"/>
      <w:lang w:eastAsia="ru-RU"/>
    </w:rPr>
  </w:style>
  <w:style w:type="character" w:customStyle="1" w:styleId="20">
    <w:name w:val="Заголовок 2 Знак"/>
    <w:basedOn w:val="a0"/>
    <w:link w:val="2"/>
    <w:uiPriority w:val="99"/>
    <w:semiHidden/>
    <w:locked/>
    <w:rsid w:val="00AE7307"/>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C8595A"/>
    <w:rPr>
      <w:rFonts w:ascii="Cambria" w:hAnsi="Cambria" w:cs="Times New Roman"/>
      <w:b/>
      <w:bCs/>
      <w:color w:val="4F81BD"/>
      <w:sz w:val="20"/>
      <w:szCs w:val="20"/>
      <w:lang w:eastAsia="ru-RU"/>
    </w:rPr>
  </w:style>
  <w:style w:type="paragraph" w:styleId="21">
    <w:name w:val="Body Text 2"/>
    <w:basedOn w:val="a"/>
    <w:link w:val="22"/>
    <w:uiPriority w:val="99"/>
    <w:rsid w:val="004B7D68"/>
    <w:rPr>
      <w:sz w:val="24"/>
    </w:rPr>
  </w:style>
  <w:style w:type="character" w:customStyle="1" w:styleId="22">
    <w:name w:val="Основной текст 2 Знак"/>
    <w:basedOn w:val="a0"/>
    <w:link w:val="21"/>
    <w:uiPriority w:val="99"/>
    <w:locked/>
    <w:rsid w:val="004B7D68"/>
    <w:rPr>
      <w:rFonts w:ascii="Times New Roman" w:hAnsi="Times New Roman" w:cs="Times New Roman"/>
      <w:sz w:val="20"/>
      <w:szCs w:val="20"/>
      <w:lang w:eastAsia="ru-RU"/>
    </w:rPr>
  </w:style>
  <w:style w:type="paragraph" w:styleId="a3">
    <w:name w:val="Body Text Indent"/>
    <w:basedOn w:val="a"/>
    <w:link w:val="a4"/>
    <w:uiPriority w:val="99"/>
    <w:rsid w:val="004B7D68"/>
    <w:pPr>
      <w:ind w:left="360" w:firstLine="348"/>
      <w:jc w:val="both"/>
    </w:pPr>
    <w:rPr>
      <w:sz w:val="32"/>
      <w:szCs w:val="24"/>
    </w:rPr>
  </w:style>
  <w:style w:type="character" w:customStyle="1" w:styleId="a4">
    <w:name w:val="Основной текст с отступом Знак"/>
    <w:basedOn w:val="a0"/>
    <w:link w:val="a3"/>
    <w:uiPriority w:val="99"/>
    <w:locked/>
    <w:rsid w:val="004B7D68"/>
    <w:rPr>
      <w:rFonts w:ascii="Times New Roman" w:hAnsi="Times New Roman" w:cs="Times New Roman"/>
      <w:sz w:val="24"/>
      <w:szCs w:val="24"/>
      <w:lang w:eastAsia="ru-RU"/>
    </w:rPr>
  </w:style>
  <w:style w:type="paragraph" w:styleId="23">
    <w:name w:val="Body Text Indent 2"/>
    <w:basedOn w:val="a"/>
    <w:link w:val="24"/>
    <w:uiPriority w:val="99"/>
    <w:rsid w:val="004B7D68"/>
    <w:pPr>
      <w:spacing w:line="360" w:lineRule="auto"/>
      <w:ind w:firstLine="567"/>
      <w:jc w:val="both"/>
    </w:pPr>
    <w:rPr>
      <w:sz w:val="28"/>
      <w:szCs w:val="24"/>
    </w:rPr>
  </w:style>
  <w:style w:type="character" w:customStyle="1" w:styleId="24">
    <w:name w:val="Основной текст с отступом 2 Знак"/>
    <w:basedOn w:val="a0"/>
    <w:link w:val="23"/>
    <w:uiPriority w:val="99"/>
    <w:locked/>
    <w:rsid w:val="004B7D68"/>
    <w:rPr>
      <w:rFonts w:ascii="Times New Roman" w:hAnsi="Times New Roman" w:cs="Times New Roman"/>
      <w:sz w:val="24"/>
      <w:szCs w:val="24"/>
      <w:lang w:eastAsia="ru-RU"/>
    </w:rPr>
  </w:style>
  <w:style w:type="paragraph" w:styleId="a5">
    <w:name w:val="caption"/>
    <w:basedOn w:val="a"/>
    <w:next w:val="a"/>
    <w:uiPriority w:val="99"/>
    <w:qFormat/>
    <w:rsid w:val="004B7D68"/>
    <w:pPr>
      <w:widowControl w:val="0"/>
      <w:shd w:val="clear" w:color="auto" w:fill="FFFFFF"/>
      <w:autoSpaceDE w:val="0"/>
      <w:autoSpaceDN w:val="0"/>
      <w:adjustRightInd w:val="0"/>
      <w:ind w:left="122"/>
    </w:pPr>
    <w:rPr>
      <w:color w:val="000000"/>
      <w:spacing w:val="-2"/>
      <w:sz w:val="24"/>
      <w:szCs w:val="24"/>
    </w:rPr>
  </w:style>
  <w:style w:type="paragraph" w:styleId="a6">
    <w:name w:val="No Spacing"/>
    <w:link w:val="a7"/>
    <w:uiPriority w:val="1"/>
    <w:qFormat/>
    <w:rsid w:val="004B7D68"/>
    <w:rPr>
      <w:rFonts w:eastAsia="Times New Roman"/>
      <w:sz w:val="22"/>
      <w:szCs w:val="22"/>
      <w:lang w:eastAsia="en-US"/>
    </w:rPr>
  </w:style>
  <w:style w:type="paragraph" w:styleId="a8">
    <w:name w:val="List Paragraph"/>
    <w:basedOn w:val="a"/>
    <w:uiPriority w:val="34"/>
    <w:qFormat/>
    <w:rsid w:val="004B7D68"/>
    <w:pPr>
      <w:ind w:left="720"/>
      <w:contextualSpacing/>
    </w:pPr>
    <w:rPr>
      <w:sz w:val="24"/>
      <w:szCs w:val="24"/>
    </w:rPr>
  </w:style>
  <w:style w:type="character" w:customStyle="1" w:styleId="FontStyle14">
    <w:name w:val="Font Style14"/>
    <w:basedOn w:val="a0"/>
    <w:uiPriority w:val="99"/>
    <w:rsid w:val="004B7D68"/>
    <w:rPr>
      <w:rFonts w:ascii="Times New Roman" w:hAnsi="Times New Roman" w:cs="Times New Roman"/>
      <w:sz w:val="24"/>
      <w:szCs w:val="24"/>
    </w:rPr>
  </w:style>
  <w:style w:type="paragraph" w:customStyle="1" w:styleId="Style3">
    <w:name w:val="Style3"/>
    <w:basedOn w:val="a"/>
    <w:uiPriority w:val="99"/>
    <w:rsid w:val="004B7D68"/>
    <w:pPr>
      <w:widowControl w:val="0"/>
      <w:autoSpaceDE w:val="0"/>
      <w:autoSpaceDN w:val="0"/>
      <w:adjustRightInd w:val="0"/>
      <w:spacing w:line="461" w:lineRule="exact"/>
      <w:jc w:val="both"/>
    </w:pPr>
    <w:rPr>
      <w:rFonts w:ascii="Arial Unicode MS" w:eastAsia="Arial Unicode MS"/>
      <w:sz w:val="24"/>
      <w:szCs w:val="24"/>
    </w:rPr>
  </w:style>
  <w:style w:type="paragraph" w:customStyle="1" w:styleId="Style4">
    <w:name w:val="Style4"/>
    <w:basedOn w:val="a"/>
    <w:uiPriority w:val="99"/>
    <w:rsid w:val="004B7D68"/>
    <w:pPr>
      <w:widowControl w:val="0"/>
      <w:autoSpaceDE w:val="0"/>
      <w:autoSpaceDN w:val="0"/>
      <w:adjustRightInd w:val="0"/>
      <w:spacing w:line="442" w:lineRule="exact"/>
      <w:ind w:firstLine="374"/>
      <w:jc w:val="both"/>
    </w:pPr>
    <w:rPr>
      <w:rFonts w:ascii="Arial Unicode MS" w:eastAsia="Arial Unicode MS"/>
      <w:sz w:val="24"/>
      <w:szCs w:val="24"/>
    </w:rPr>
  </w:style>
  <w:style w:type="paragraph" w:customStyle="1" w:styleId="11">
    <w:name w:val="Верхний колонтитул1"/>
    <w:basedOn w:val="a"/>
    <w:uiPriority w:val="99"/>
    <w:rsid w:val="004B7D68"/>
    <w:pPr>
      <w:tabs>
        <w:tab w:val="center" w:pos="4677"/>
        <w:tab w:val="right" w:pos="9355"/>
      </w:tabs>
      <w:jc w:val="both"/>
    </w:pPr>
    <w:rPr>
      <w:kern w:val="28"/>
      <w:sz w:val="28"/>
    </w:rPr>
  </w:style>
  <w:style w:type="paragraph" w:customStyle="1" w:styleId="129">
    <w:name w:val="Основной текст129"/>
    <w:basedOn w:val="a"/>
    <w:uiPriority w:val="99"/>
    <w:rsid w:val="004B7D68"/>
    <w:pPr>
      <w:shd w:val="clear" w:color="auto" w:fill="FFFFFF"/>
      <w:spacing w:after="300" w:line="317" w:lineRule="exact"/>
      <w:ind w:hanging="340"/>
      <w:jc w:val="both"/>
    </w:pPr>
    <w:rPr>
      <w:color w:val="000000"/>
      <w:sz w:val="24"/>
      <w:szCs w:val="24"/>
    </w:rPr>
  </w:style>
  <w:style w:type="paragraph" w:customStyle="1" w:styleId="12">
    <w:name w:val="Текст1"/>
    <w:basedOn w:val="a"/>
    <w:uiPriority w:val="99"/>
    <w:rsid w:val="004B7D68"/>
    <w:pPr>
      <w:jc w:val="both"/>
    </w:pPr>
    <w:rPr>
      <w:rFonts w:ascii="Courier New" w:eastAsia="Batang" w:hAnsi="Courier New"/>
      <w:kern w:val="28"/>
    </w:rPr>
  </w:style>
  <w:style w:type="paragraph" w:customStyle="1" w:styleId="a9">
    <w:name w:val="Стандартный мой"/>
    <w:basedOn w:val="a"/>
    <w:uiPriority w:val="99"/>
    <w:rsid w:val="004B7D68"/>
    <w:pPr>
      <w:ind w:firstLine="567"/>
      <w:jc w:val="both"/>
    </w:pPr>
    <w:rPr>
      <w:sz w:val="28"/>
    </w:rPr>
  </w:style>
  <w:style w:type="paragraph" w:styleId="aa">
    <w:name w:val="Balloon Text"/>
    <w:basedOn w:val="a"/>
    <w:link w:val="ab"/>
    <w:uiPriority w:val="99"/>
    <w:semiHidden/>
    <w:rsid w:val="00D07C9C"/>
    <w:rPr>
      <w:rFonts w:ascii="Tahoma" w:hAnsi="Tahoma" w:cs="Tahoma"/>
      <w:sz w:val="16"/>
      <w:szCs w:val="16"/>
    </w:rPr>
  </w:style>
  <w:style w:type="character" w:customStyle="1" w:styleId="ab">
    <w:name w:val="Текст выноски Знак"/>
    <w:basedOn w:val="a0"/>
    <w:link w:val="aa"/>
    <w:uiPriority w:val="99"/>
    <w:semiHidden/>
    <w:locked/>
    <w:rsid w:val="00D07C9C"/>
    <w:rPr>
      <w:rFonts w:ascii="Tahoma" w:hAnsi="Tahoma" w:cs="Tahoma"/>
      <w:sz w:val="16"/>
      <w:szCs w:val="16"/>
      <w:lang w:eastAsia="ru-RU"/>
    </w:rPr>
  </w:style>
  <w:style w:type="paragraph" w:styleId="ac">
    <w:name w:val="Subtitle"/>
    <w:basedOn w:val="a"/>
    <w:link w:val="ad"/>
    <w:uiPriority w:val="99"/>
    <w:qFormat/>
    <w:rsid w:val="00DA4E30"/>
    <w:pPr>
      <w:jc w:val="both"/>
    </w:pPr>
    <w:rPr>
      <w:b/>
      <w:bCs/>
      <w:sz w:val="24"/>
      <w:szCs w:val="24"/>
    </w:rPr>
  </w:style>
  <w:style w:type="character" w:customStyle="1" w:styleId="ad">
    <w:name w:val="Подзаголовок Знак"/>
    <w:basedOn w:val="a0"/>
    <w:link w:val="ac"/>
    <w:uiPriority w:val="99"/>
    <w:locked/>
    <w:rsid w:val="00DA4E30"/>
    <w:rPr>
      <w:rFonts w:ascii="Times New Roman" w:hAnsi="Times New Roman" w:cs="Times New Roman"/>
      <w:b/>
      <w:bCs/>
      <w:sz w:val="24"/>
      <w:szCs w:val="24"/>
      <w:lang w:eastAsia="ru-RU"/>
    </w:rPr>
  </w:style>
  <w:style w:type="paragraph" w:styleId="ae">
    <w:name w:val="Title"/>
    <w:basedOn w:val="a"/>
    <w:link w:val="af"/>
    <w:uiPriority w:val="99"/>
    <w:qFormat/>
    <w:rsid w:val="00AE7307"/>
    <w:pPr>
      <w:jc w:val="center"/>
    </w:pPr>
    <w:rPr>
      <w:sz w:val="28"/>
      <w:szCs w:val="24"/>
    </w:rPr>
  </w:style>
  <w:style w:type="character" w:customStyle="1" w:styleId="af">
    <w:name w:val="Название Знак"/>
    <w:basedOn w:val="a0"/>
    <w:link w:val="ae"/>
    <w:uiPriority w:val="99"/>
    <w:locked/>
    <w:rsid w:val="00AE7307"/>
    <w:rPr>
      <w:rFonts w:ascii="Times New Roman" w:hAnsi="Times New Roman" w:cs="Times New Roman"/>
      <w:sz w:val="24"/>
      <w:szCs w:val="24"/>
      <w:lang w:eastAsia="ru-RU"/>
    </w:rPr>
  </w:style>
  <w:style w:type="character" w:customStyle="1" w:styleId="af0">
    <w:name w:val="Основной текст Знак"/>
    <w:basedOn w:val="a0"/>
    <w:link w:val="af1"/>
    <w:locked/>
    <w:rsid w:val="00AE7307"/>
    <w:rPr>
      <w:rFonts w:ascii="Times New Roman" w:hAnsi="Times New Roman" w:cs="Times New Roman"/>
      <w:sz w:val="24"/>
      <w:szCs w:val="24"/>
      <w:lang w:eastAsia="ru-RU"/>
    </w:rPr>
  </w:style>
  <w:style w:type="paragraph" w:styleId="af1">
    <w:name w:val="Body Text"/>
    <w:basedOn w:val="a"/>
    <w:link w:val="af0"/>
    <w:uiPriority w:val="99"/>
    <w:semiHidden/>
    <w:rsid w:val="00AE7307"/>
    <w:pPr>
      <w:jc w:val="center"/>
    </w:pPr>
    <w:rPr>
      <w:sz w:val="22"/>
      <w:szCs w:val="24"/>
    </w:rPr>
  </w:style>
  <w:style w:type="character" w:customStyle="1" w:styleId="BodyTextChar1">
    <w:name w:val="Body Text Char1"/>
    <w:basedOn w:val="a0"/>
    <w:link w:val="af1"/>
    <w:uiPriority w:val="99"/>
    <w:semiHidden/>
    <w:locked/>
    <w:rsid w:val="00C823C7"/>
    <w:rPr>
      <w:rFonts w:ascii="Times New Roman" w:hAnsi="Times New Roman" w:cs="Times New Roman"/>
      <w:sz w:val="20"/>
      <w:szCs w:val="20"/>
    </w:rPr>
  </w:style>
  <w:style w:type="paragraph" w:styleId="31">
    <w:name w:val="Body Text 3"/>
    <w:basedOn w:val="a"/>
    <w:link w:val="32"/>
    <w:uiPriority w:val="99"/>
    <w:rsid w:val="00AE7307"/>
    <w:pPr>
      <w:spacing w:after="120"/>
    </w:pPr>
    <w:rPr>
      <w:sz w:val="16"/>
      <w:szCs w:val="16"/>
    </w:rPr>
  </w:style>
  <w:style w:type="character" w:customStyle="1" w:styleId="32">
    <w:name w:val="Основной текст 3 Знак"/>
    <w:basedOn w:val="a0"/>
    <w:link w:val="31"/>
    <w:uiPriority w:val="99"/>
    <w:locked/>
    <w:rsid w:val="00AE7307"/>
    <w:rPr>
      <w:rFonts w:ascii="Times New Roman" w:hAnsi="Times New Roman" w:cs="Times New Roman"/>
      <w:sz w:val="16"/>
      <w:szCs w:val="16"/>
      <w:lang w:eastAsia="ru-RU"/>
    </w:rPr>
  </w:style>
  <w:style w:type="character" w:customStyle="1" w:styleId="33">
    <w:name w:val="Основной текст с отступом 3 Знак"/>
    <w:basedOn w:val="a0"/>
    <w:link w:val="34"/>
    <w:uiPriority w:val="99"/>
    <w:semiHidden/>
    <w:locked/>
    <w:rsid w:val="00AE7307"/>
    <w:rPr>
      <w:rFonts w:ascii="Times New Roman" w:hAnsi="Times New Roman" w:cs="Times New Roman"/>
      <w:sz w:val="32"/>
      <w:szCs w:val="32"/>
      <w:lang w:eastAsia="ru-RU"/>
    </w:rPr>
  </w:style>
  <w:style w:type="paragraph" w:styleId="34">
    <w:name w:val="Body Text Indent 3"/>
    <w:basedOn w:val="a"/>
    <w:link w:val="33"/>
    <w:uiPriority w:val="99"/>
    <w:semiHidden/>
    <w:rsid w:val="00AE7307"/>
    <w:pPr>
      <w:ind w:firstLine="720"/>
      <w:jc w:val="both"/>
    </w:pPr>
    <w:rPr>
      <w:rFonts w:eastAsia="Calibri"/>
      <w:sz w:val="32"/>
      <w:szCs w:val="32"/>
    </w:rPr>
  </w:style>
  <w:style w:type="character" w:customStyle="1" w:styleId="BodyTextIndent3Char1">
    <w:name w:val="Body Text Indent 3 Char1"/>
    <w:basedOn w:val="a0"/>
    <w:link w:val="34"/>
    <w:uiPriority w:val="99"/>
    <w:semiHidden/>
    <w:locked/>
    <w:rsid w:val="00C823C7"/>
    <w:rPr>
      <w:rFonts w:ascii="Times New Roman" w:hAnsi="Times New Roman" w:cs="Times New Roman"/>
      <w:sz w:val="16"/>
      <w:szCs w:val="16"/>
    </w:rPr>
  </w:style>
  <w:style w:type="character" w:customStyle="1" w:styleId="310">
    <w:name w:val="Основной текст с отступом 3 Знак1"/>
    <w:basedOn w:val="a0"/>
    <w:uiPriority w:val="99"/>
    <w:semiHidden/>
    <w:rsid w:val="00AE7307"/>
    <w:rPr>
      <w:rFonts w:ascii="Times New Roman" w:hAnsi="Times New Roman" w:cs="Times New Roman"/>
      <w:sz w:val="16"/>
      <w:szCs w:val="16"/>
      <w:lang w:eastAsia="ru-RU"/>
    </w:rPr>
  </w:style>
  <w:style w:type="paragraph" w:customStyle="1" w:styleId="af2">
    <w:name w:val="Знак Знак Знак Знак"/>
    <w:basedOn w:val="a"/>
    <w:uiPriority w:val="99"/>
    <w:rsid w:val="00AE7307"/>
    <w:pPr>
      <w:spacing w:before="100" w:beforeAutospacing="1" w:after="100" w:afterAutospacing="1"/>
    </w:pPr>
    <w:rPr>
      <w:rFonts w:ascii="Tahoma" w:hAnsi="Tahoma"/>
      <w:lang w:val="en-US" w:eastAsia="en-US"/>
    </w:rPr>
  </w:style>
  <w:style w:type="paragraph" w:customStyle="1" w:styleId="41">
    <w:name w:val="Знак Знак4 Знак"/>
    <w:basedOn w:val="a"/>
    <w:uiPriority w:val="99"/>
    <w:rsid w:val="00AE7307"/>
    <w:pPr>
      <w:widowControl w:val="0"/>
      <w:adjustRightInd w:val="0"/>
      <w:spacing w:after="160" w:line="240" w:lineRule="exact"/>
      <w:jc w:val="right"/>
    </w:pPr>
    <w:rPr>
      <w:lang w:val="en-GB" w:eastAsia="en-US"/>
    </w:rPr>
  </w:style>
  <w:style w:type="paragraph" w:customStyle="1" w:styleId="af3">
    <w:name w:val="Стиль"/>
    <w:rsid w:val="00AE7307"/>
    <w:pPr>
      <w:widowControl w:val="0"/>
      <w:autoSpaceDE w:val="0"/>
      <w:autoSpaceDN w:val="0"/>
      <w:adjustRightInd w:val="0"/>
    </w:pPr>
    <w:rPr>
      <w:rFonts w:ascii="Times New Roman" w:eastAsia="Times New Roman" w:hAnsi="Times New Roman"/>
      <w:sz w:val="24"/>
      <w:szCs w:val="24"/>
    </w:rPr>
  </w:style>
  <w:style w:type="paragraph" w:customStyle="1" w:styleId="13">
    <w:name w:val="1 Знак Знак Знак Знак"/>
    <w:basedOn w:val="a"/>
    <w:uiPriority w:val="99"/>
    <w:rsid w:val="00AE7307"/>
    <w:pPr>
      <w:tabs>
        <w:tab w:val="num" w:pos="360"/>
      </w:tabs>
      <w:spacing w:after="160" w:line="240" w:lineRule="exact"/>
    </w:pPr>
    <w:rPr>
      <w:rFonts w:ascii="Verdana" w:hAnsi="Verdana" w:cs="Verdana"/>
      <w:lang w:val="en-US" w:eastAsia="en-US"/>
    </w:rPr>
  </w:style>
  <w:style w:type="paragraph" w:customStyle="1" w:styleId="Style5">
    <w:name w:val="Style5"/>
    <w:basedOn w:val="a"/>
    <w:uiPriority w:val="99"/>
    <w:rsid w:val="00AE7307"/>
    <w:pPr>
      <w:widowControl w:val="0"/>
      <w:autoSpaceDE w:val="0"/>
      <w:autoSpaceDN w:val="0"/>
      <w:adjustRightInd w:val="0"/>
      <w:spacing w:line="274" w:lineRule="exact"/>
    </w:pPr>
    <w:rPr>
      <w:rFonts w:eastAsia="Calibri"/>
      <w:sz w:val="24"/>
      <w:szCs w:val="24"/>
    </w:rPr>
  </w:style>
  <w:style w:type="character" w:customStyle="1" w:styleId="FontStyle17">
    <w:name w:val="Font Style17"/>
    <w:rsid w:val="00AE7307"/>
    <w:rPr>
      <w:rFonts w:ascii="Times New Roman" w:hAnsi="Times New Roman"/>
      <w:sz w:val="26"/>
    </w:rPr>
  </w:style>
  <w:style w:type="paragraph" w:customStyle="1" w:styleId="af4">
    <w:name w:val="Нормальный (таблица)"/>
    <w:basedOn w:val="a"/>
    <w:next w:val="a"/>
    <w:rsid w:val="00AE7307"/>
    <w:pPr>
      <w:widowControl w:val="0"/>
      <w:autoSpaceDE w:val="0"/>
      <w:autoSpaceDN w:val="0"/>
      <w:adjustRightInd w:val="0"/>
      <w:jc w:val="both"/>
    </w:pPr>
    <w:rPr>
      <w:rFonts w:ascii="Arial" w:eastAsia="Calibri" w:hAnsi="Arial"/>
      <w:sz w:val="24"/>
      <w:szCs w:val="24"/>
    </w:rPr>
  </w:style>
  <w:style w:type="table" w:styleId="af5">
    <w:name w:val="Table Grid"/>
    <w:basedOn w:val="a1"/>
    <w:uiPriority w:val="59"/>
    <w:rsid w:val="00FA52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55A3A"/>
    <w:rPr>
      <w:rFonts w:cs="Times New Roman"/>
    </w:rPr>
  </w:style>
  <w:style w:type="paragraph" w:customStyle="1" w:styleId="210">
    <w:name w:val="Основной текст 21"/>
    <w:basedOn w:val="a"/>
    <w:uiPriority w:val="99"/>
    <w:rsid w:val="002D78ED"/>
    <w:pPr>
      <w:overflowPunct w:val="0"/>
      <w:autoSpaceDE w:val="0"/>
      <w:autoSpaceDN w:val="0"/>
      <w:adjustRightInd w:val="0"/>
      <w:ind w:firstLine="720"/>
      <w:jc w:val="both"/>
      <w:textAlignment w:val="baseline"/>
    </w:pPr>
    <w:rPr>
      <w:rFonts w:ascii="Times New Roman CYR" w:hAnsi="Times New Roman CYR"/>
      <w:sz w:val="24"/>
    </w:rPr>
  </w:style>
  <w:style w:type="character" w:customStyle="1" w:styleId="25">
    <w:name w:val="Основной текст (2)_"/>
    <w:basedOn w:val="a0"/>
    <w:link w:val="26"/>
    <w:uiPriority w:val="99"/>
    <w:locked/>
    <w:rsid w:val="002D78ED"/>
    <w:rPr>
      <w:rFonts w:ascii="Times New Roman" w:hAnsi="Times New Roman" w:cs="Times New Roman"/>
      <w:sz w:val="28"/>
      <w:szCs w:val="28"/>
      <w:shd w:val="clear" w:color="auto" w:fill="FFFFFF"/>
    </w:rPr>
  </w:style>
  <w:style w:type="paragraph" w:customStyle="1" w:styleId="26">
    <w:name w:val="Основной текст (2)"/>
    <w:basedOn w:val="a"/>
    <w:link w:val="25"/>
    <w:uiPriority w:val="99"/>
    <w:rsid w:val="002D78ED"/>
    <w:pPr>
      <w:widowControl w:val="0"/>
      <w:shd w:val="clear" w:color="auto" w:fill="FFFFFF"/>
      <w:spacing w:line="240" w:lineRule="atLeast"/>
      <w:ind w:hanging="340"/>
      <w:jc w:val="both"/>
    </w:pPr>
    <w:rPr>
      <w:sz w:val="28"/>
      <w:szCs w:val="28"/>
      <w:lang w:eastAsia="en-US"/>
    </w:rPr>
  </w:style>
  <w:style w:type="character" w:customStyle="1" w:styleId="27">
    <w:name w:val="Заголовок №2_"/>
    <w:basedOn w:val="a0"/>
    <w:link w:val="28"/>
    <w:uiPriority w:val="99"/>
    <w:locked/>
    <w:rsid w:val="002D78ED"/>
    <w:rPr>
      <w:rFonts w:ascii="Times New Roman" w:hAnsi="Times New Roman" w:cs="Times New Roman"/>
      <w:b/>
      <w:bCs/>
      <w:sz w:val="28"/>
      <w:szCs w:val="28"/>
      <w:shd w:val="clear" w:color="auto" w:fill="FFFFFF"/>
    </w:rPr>
  </w:style>
  <w:style w:type="paragraph" w:customStyle="1" w:styleId="28">
    <w:name w:val="Заголовок №2"/>
    <w:basedOn w:val="a"/>
    <w:link w:val="27"/>
    <w:uiPriority w:val="99"/>
    <w:rsid w:val="002D78ED"/>
    <w:pPr>
      <w:widowControl w:val="0"/>
      <w:shd w:val="clear" w:color="auto" w:fill="FFFFFF"/>
      <w:spacing w:before="60" w:line="240" w:lineRule="atLeast"/>
      <w:jc w:val="center"/>
      <w:outlineLvl w:val="1"/>
    </w:pPr>
    <w:rPr>
      <w:b/>
      <w:bCs/>
      <w:sz w:val="28"/>
      <w:szCs w:val="28"/>
      <w:lang w:eastAsia="en-US"/>
    </w:rPr>
  </w:style>
  <w:style w:type="character" w:customStyle="1" w:styleId="29">
    <w:name w:val="Основной текст (2) + Курсив"/>
    <w:basedOn w:val="25"/>
    <w:uiPriority w:val="99"/>
    <w:rsid w:val="002D78ED"/>
    <w:rPr>
      <w:i/>
      <w:iCs/>
      <w:color w:val="000000"/>
      <w:spacing w:val="0"/>
      <w:w w:val="100"/>
      <w:position w:val="0"/>
      <w:u w:val="none"/>
      <w:lang w:val="ru-RU" w:eastAsia="ru-RU"/>
    </w:rPr>
  </w:style>
  <w:style w:type="character" w:customStyle="1" w:styleId="2a">
    <w:name w:val="Основной текст (2) + Полужирный"/>
    <w:basedOn w:val="25"/>
    <w:uiPriority w:val="99"/>
    <w:rsid w:val="002D78ED"/>
    <w:rPr>
      <w:b/>
      <w:bCs/>
      <w:color w:val="000000"/>
      <w:spacing w:val="0"/>
      <w:w w:val="100"/>
      <w:position w:val="0"/>
      <w:u w:val="none"/>
      <w:lang w:val="ru-RU" w:eastAsia="ru-RU"/>
    </w:rPr>
  </w:style>
  <w:style w:type="paragraph" w:styleId="af6">
    <w:name w:val="Normal (Web)"/>
    <w:basedOn w:val="a"/>
    <w:uiPriority w:val="99"/>
    <w:rsid w:val="002D78ED"/>
    <w:pPr>
      <w:spacing w:before="100" w:beforeAutospacing="1" w:after="100" w:afterAutospacing="1"/>
    </w:pPr>
    <w:rPr>
      <w:sz w:val="24"/>
      <w:szCs w:val="24"/>
    </w:rPr>
  </w:style>
  <w:style w:type="character" w:customStyle="1" w:styleId="grame">
    <w:name w:val="grame"/>
    <w:basedOn w:val="a0"/>
    <w:uiPriority w:val="99"/>
    <w:rsid w:val="002D78ED"/>
    <w:rPr>
      <w:rFonts w:cs="Times New Roman"/>
    </w:rPr>
  </w:style>
  <w:style w:type="paragraph" w:customStyle="1" w:styleId="14">
    <w:name w:val="1 Знак Знак Знак Знак Знак Знак Знак Знак Знак Знак"/>
    <w:basedOn w:val="a"/>
    <w:uiPriority w:val="99"/>
    <w:rsid w:val="002D78ED"/>
    <w:pPr>
      <w:tabs>
        <w:tab w:val="num" w:pos="360"/>
      </w:tabs>
      <w:spacing w:after="160" w:line="240" w:lineRule="exact"/>
    </w:pPr>
    <w:rPr>
      <w:rFonts w:ascii="Verdana" w:hAnsi="Verdana" w:cs="Verdana"/>
      <w:lang w:val="en-US" w:eastAsia="en-US"/>
    </w:rPr>
  </w:style>
  <w:style w:type="paragraph" w:customStyle="1" w:styleId="Body1">
    <w:name w:val="Body 1"/>
    <w:uiPriority w:val="99"/>
    <w:rsid w:val="002D78ED"/>
    <w:rPr>
      <w:rFonts w:ascii="Helvetica" w:eastAsia="Arial Unicode MS" w:hAnsi="Helvetica" w:cs="Helvetica"/>
      <w:color w:val="000000"/>
      <w:sz w:val="24"/>
      <w:szCs w:val="24"/>
    </w:rPr>
  </w:style>
  <w:style w:type="paragraph" w:customStyle="1" w:styleId="15">
    <w:name w:val="Без интервала1"/>
    <w:link w:val="NoSpacingChar"/>
    <w:rsid w:val="00D675A2"/>
    <w:pPr>
      <w:spacing w:after="200" w:line="276" w:lineRule="auto"/>
    </w:pPr>
    <w:rPr>
      <w:sz w:val="22"/>
      <w:szCs w:val="22"/>
    </w:rPr>
  </w:style>
  <w:style w:type="character" w:customStyle="1" w:styleId="NoSpacingChar">
    <w:name w:val="No Spacing Char"/>
    <w:link w:val="15"/>
    <w:locked/>
    <w:rsid w:val="00D675A2"/>
    <w:rPr>
      <w:sz w:val="22"/>
      <w:szCs w:val="22"/>
      <w:lang w:eastAsia="ru-RU" w:bidi="ar-SA"/>
    </w:rPr>
  </w:style>
  <w:style w:type="paragraph" w:customStyle="1" w:styleId="2b">
    <w:name w:val="Абзац списка2"/>
    <w:basedOn w:val="a"/>
    <w:link w:val="af7"/>
    <w:rsid w:val="00444E12"/>
    <w:pPr>
      <w:spacing w:after="200" w:line="276" w:lineRule="auto"/>
      <w:ind w:left="720"/>
      <w:contextualSpacing/>
    </w:pPr>
    <w:rPr>
      <w:rFonts w:ascii="Calibri" w:eastAsia="Calibri" w:hAnsi="Calibri"/>
      <w:b/>
    </w:rPr>
  </w:style>
  <w:style w:type="character" w:customStyle="1" w:styleId="af7">
    <w:name w:val="Абзац списка Знак"/>
    <w:link w:val="2b"/>
    <w:locked/>
    <w:rsid w:val="00444E12"/>
    <w:rPr>
      <w:rFonts w:ascii="Calibri" w:hAnsi="Calibri"/>
      <w:b/>
      <w:sz w:val="20"/>
      <w:lang w:eastAsia="ru-RU"/>
    </w:rPr>
  </w:style>
  <w:style w:type="character" w:styleId="af8">
    <w:name w:val="Strong"/>
    <w:basedOn w:val="a0"/>
    <w:uiPriority w:val="22"/>
    <w:qFormat/>
    <w:rsid w:val="00444E12"/>
    <w:rPr>
      <w:rFonts w:cs="Times New Roman"/>
      <w:b/>
      <w:bCs/>
    </w:rPr>
  </w:style>
  <w:style w:type="paragraph" w:styleId="af9">
    <w:name w:val="header"/>
    <w:basedOn w:val="a"/>
    <w:link w:val="afa"/>
    <w:uiPriority w:val="99"/>
    <w:rsid w:val="00CD2D9E"/>
    <w:pPr>
      <w:tabs>
        <w:tab w:val="center" w:pos="4677"/>
        <w:tab w:val="right" w:pos="9355"/>
      </w:tabs>
    </w:pPr>
  </w:style>
  <w:style w:type="character" w:customStyle="1" w:styleId="afa">
    <w:name w:val="Верхний колонтитул Знак"/>
    <w:basedOn w:val="a0"/>
    <w:link w:val="af9"/>
    <w:uiPriority w:val="99"/>
    <w:locked/>
    <w:rsid w:val="00CD2D9E"/>
    <w:rPr>
      <w:rFonts w:ascii="Times New Roman" w:hAnsi="Times New Roman" w:cs="Times New Roman"/>
      <w:sz w:val="20"/>
      <w:szCs w:val="20"/>
      <w:lang w:eastAsia="ru-RU"/>
    </w:rPr>
  </w:style>
  <w:style w:type="paragraph" w:styleId="afb">
    <w:name w:val="footer"/>
    <w:basedOn w:val="a"/>
    <w:link w:val="afc"/>
    <w:uiPriority w:val="99"/>
    <w:rsid w:val="00CD2D9E"/>
    <w:pPr>
      <w:tabs>
        <w:tab w:val="center" w:pos="4677"/>
        <w:tab w:val="right" w:pos="9355"/>
      </w:tabs>
    </w:pPr>
  </w:style>
  <w:style w:type="character" w:customStyle="1" w:styleId="afc">
    <w:name w:val="Нижний колонтитул Знак"/>
    <w:basedOn w:val="a0"/>
    <w:link w:val="afb"/>
    <w:uiPriority w:val="99"/>
    <w:locked/>
    <w:rsid w:val="00CD2D9E"/>
    <w:rPr>
      <w:rFonts w:ascii="Times New Roman" w:hAnsi="Times New Roman" w:cs="Times New Roman"/>
      <w:sz w:val="20"/>
      <w:szCs w:val="20"/>
      <w:lang w:eastAsia="ru-RU"/>
    </w:rPr>
  </w:style>
  <w:style w:type="character" w:styleId="afd">
    <w:name w:val="Hyperlink"/>
    <w:basedOn w:val="a0"/>
    <w:uiPriority w:val="99"/>
    <w:rsid w:val="00F67DFE"/>
    <w:rPr>
      <w:rFonts w:cs="Times New Roman"/>
      <w:color w:val="0000CC"/>
      <w:u w:val="single"/>
    </w:rPr>
  </w:style>
  <w:style w:type="character" w:customStyle="1" w:styleId="FontStyle18">
    <w:name w:val="Font Style18"/>
    <w:basedOn w:val="a0"/>
    <w:uiPriority w:val="99"/>
    <w:rsid w:val="00E15F8C"/>
    <w:rPr>
      <w:rFonts w:ascii="Times New Roman" w:hAnsi="Times New Roman" w:cs="Times New Roman"/>
      <w:spacing w:val="10"/>
      <w:sz w:val="24"/>
      <w:szCs w:val="24"/>
    </w:rPr>
  </w:style>
  <w:style w:type="paragraph" w:customStyle="1" w:styleId="2c">
    <w:name w:val="Без интервала2"/>
    <w:uiPriority w:val="99"/>
    <w:rsid w:val="007F70CC"/>
    <w:rPr>
      <w:rFonts w:eastAsia="Times New Roman"/>
      <w:sz w:val="22"/>
      <w:szCs w:val="22"/>
    </w:rPr>
  </w:style>
  <w:style w:type="character" w:customStyle="1" w:styleId="a7">
    <w:name w:val="Без интервала Знак"/>
    <w:link w:val="a6"/>
    <w:uiPriority w:val="1"/>
    <w:locked/>
    <w:rsid w:val="007F70CC"/>
    <w:rPr>
      <w:rFonts w:eastAsia="Times New Roman"/>
      <w:sz w:val="22"/>
      <w:szCs w:val="22"/>
      <w:lang w:val="ru-RU" w:eastAsia="en-US" w:bidi="ar-SA"/>
    </w:rPr>
  </w:style>
  <w:style w:type="paragraph" w:customStyle="1" w:styleId="ConsPlusNormal">
    <w:name w:val="ConsPlusNormal"/>
    <w:rsid w:val="007F70CC"/>
    <w:pPr>
      <w:widowControl w:val="0"/>
      <w:autoSpaceDE w:val="0"/>
      <w:autoSpaceDN w:val="0"/>
      <w:adjustRightInd w:val="0"/>
      <w:ind w:firstLine="720"/>
    </w:pPr>
    <w:rPr>
      <w:rFonts w:ascii="Arial" w:eastAsia="Times New Roman" w:hAnsi="Arial" w:cs="Arial"/>
    </w:rPr>
  </w:style>
  <w:style w:type="paragraph" w:customStyle="1" w:styleId="16">
    <w:name w:val="1"/>
    <w:basedOn w:val="a"/>
    <w:uiPriority w:val="99"/>
    <w:rsid w:val="00B92358"/>
    <w:pPr>
      <w:spacing w:before="100" w:beforeAutospacing="1" w:after="100" w:afterAutospacing="1"/>
    </w:pPr>
    <w:rPr>
      <w:sz w:val="24"/>
      <w:szCs w:val="24"/>
    </w:rPr>
  </w:style>
  <w:style w:type="paragraph" w:customStyle="1" w:styleId="35">
    <w:name w:val="Без интервала3"/>
    <w:uiPriority w:val="99"/>
    <w:rsid w:val="00B92358"/>
    <w:rPr>
      <w:rFonts w:ascii="Times New Roman" w:hAnsi="Times New Roman"/>
      <w:sz w:val="28"/>
      <w:szCs w:val="28"/>
    </w:rPr>
  </w:style>
  <w:style w:type="paragraph" w:customStyle="1" w:styleId="17">
    <w:name w:val="Абзац списка1"/>
    <w:basedOn w:val="a"/>
    <w:uiPriority w:val="99"/>
    <w:rsid w:val="00B92358"/>
    <w:pPr>
      <w:spacing w:after="200" w:line="276" w:lineRule="auto"/>
      <w:ind w:left="720"/>
      <w:contextualSpacing/>
    </w:pPr>
    <w:rPr>
      <w:rFonts w:ascii="Calibri" w:eastAsia="Calibri" w:hAnsi="Calibri"/>
      <w:sz w:val="22"/>
      <w:szCs w:val="22"/>
    </w:rPr>
  </w:style>
  <w:style w:type="character" w:styleId="afe">
    <w:name w:val="Emphasis"/>
    <w:basedOn w:val="a0"/>
    <w:uiPriority w:val="99"/>
    <w:qFormat/>
    <w:rsid w:val="00B92358"/>
    <w:rPr>
      <w:rFonts w:cs="Times New Roman"/>
      <w:i/>
      <w:iCs/>
    </w:rPr>
  </w:style>
  <w:style w:type="paragraph" w:styleId="aff">
    <w:name w:val="Plain Text"/>
    <w:aliases w:val="Знак"/>
    <w:basedOn w:val="a"/>
    <w:link w:val="aff0"/>
    <w:rsid w:val="00D22899"/>
    <w:rPr>
      <w:rFonts w:ascii="Courier New" w:hAnsi="Courier New"/>
    </w:rPr>
  </w:style>
  <w:style w:type="character" w:customStyle="1" w:styleId="aff0">
    <w:name w:val="Текст Знак"/>
    <w:aliases w:val="Знак Знак"/>
    <w:basedOn w:val="a0"/>
    <w:link w:val="aff"/>
    <w:locked/>
    <w:rsid w:val="00D22899"/>
    <w:rPr>
      <w:rFonts w:ascii="Courier New" w:hAnsi="Courier New" w:cs="Times New Roman"/>
      <w:sz w:val="20"/>
      <w:szCs w:val="20"/>
      <w:lang w:eastAsia="ru-RU"/>
    </w:rPr>
  </w:style>
  <w:style w:type="paragraph" w:customStyle="1" w:styleId="msonormalcxspmiddle">
    <w:name w:val="msonormalcxspmiddle"/>
    <w:basedOn w:val="a"/>
    <w:uiPriority w:val="99"/>
    <w:rsid w:val="00D22899"/>
    <w:pPr>
      <w:spacing w:before="100" w:beforeAutospacing="1" w:after="100" w:afterAutospacing="1"/>
    </w:pPr>
    <w:rPr>
      <w:sz w:val="24"/>
      <w:szCs w:val="24"/>
    </w:rPr>
  </w:style>
  <w:style w:type="character" w:customStyle="1" w:styleId="40">
    <w:name w:val="Заголовок 4 Знак"/>
    <w:basedOn w:val="a0"/>
    <w:link w:val="4"/>
    <w:semiHidden/>
    <w:rsid w:val="000753A9"/>
    <w:rPr>
      <w:rFonts w:ascii="Calibri" w:eastAsia="Times New Roman" w:hAnsi="Calibri" w:cs="Times New Roman"/>
      <w:b/>
      <w:bCs/>
      <w:sz w:val="28"/>
      <w:szCs w:val="28"/>
    </w:rPr>
  </w:style>
  <w:style w:type="paragraph" w:customStyle="1" w:styleId="220">
    <w:name w:val="Основной текст 22"/>
    <w:basedOn w:val="a"/>
    <w:rsid w:val="000753A9"/>
    <w:pPr>
      <w:overflowPunct w:val="0"/>
      <w:autoSpaceDE w:val="0"/>
      <w:autoSpaceDN w:val="0"/>
      <w:adjustRightInd w:val="0"/>
      <w:ind w:firstLine="720"/>
      <w:jc w:val="both"/>
      <w:textAlignment w:val="baseline"/>
    </w:pPr>
    <w:rPr>
      <w:rFonts w:ascii="Times New Roman CYR" w:hAnsi="Times New Roman CYR"/>
      <w:sz w:val="24"/>
    </w:rPr>
  </w:style>
  <w:style w:type="paragraph" w:customStyle="1" w:styleId="aff1">
    <w:name w:val="Содержимое таблицы"/>
    <w:basedOn w:val="a"/>
    <w:rsid w:val="000753A9"/>
    <w:pPr>
      <w:widowControl w:val="0"/>
      <w:suppressLineNumbers/>
      <w:suppressAutoHyphens/>
    </w:pPr>
    <w:rPr>
      <w:rFonts w:eastAsia="SimSun" w:cs="Mangal"/>
      <w:kern w:val="2"/>
      <w:sz w:val="24"/>
      <w:szCs w:val="24"/>
      <w:lang w:eastAsia="hi-IN" w:bidi="hi-IN"/>
    </w:rPr>
  </w:style>
  <w:style w:type="paragraph" w:customStyle="1" w:styleId="42">
    <w:name w:val="Без интервала4"/>
    <w:rsid w:val="00CB7448"/>
    <w:rPr>
      <w:rFonts w:eastAsia="Times New Roman"/>
      <w:sz w:val="22"/>
      <w:szCs w:val="22"/>
    </w:rPr>
  </w:style>
  <w:style w:type="character" w:customStyle="1" w:styleId="textspanview">
    <w:name w:val="textspanview"/>
    <w:basedOn w:val="a0"/>
    <w:rsid w:val="009F0E6A"/>
  </w:style>
  <w:style w:type="paragraph" w:customStyle="1" w:styleId="Default">
    <w:name w:val="Default"/>
    <w:rsid w:val="00A817AB"/>
    <w:pPr>
      <w:autoSpaceDE w:val="0"/>
      <w:autoSpaceDN w:val="0"/>
      <w:adjustRightInd w:val="0"/>
    </w:pPr>
    <w:rPr>
      <w:rFonts w:ascii="Times New Roman" w:eastAsia="Arial Unicode MS"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504664473">
      <w:bodyDiv w:val="1"/>
      <w:marLeft w:val="0"/>
      <w:marRight w:val="0"/>
      <w:marTop w:val="0"/>
      <w:marBottom w:val="0"/>
      <w:divBdr>
        <w:top w:val="none" w:sz="0" w:space="0" w:color="auto"/>
        <w:left w:val="none" w:sz="0" w:space="0" w:color="auto"/>
        <w:bottom w:val="none" w:sz="0" w:space="0" w:color="auto"/>
        <w:right w:val="none" w:sz="0" w:space="0" w:color="auto"/>
      </w:divBdr>
      <w:divsChild>
        <w:div w:id="1096710293">
          <w:marLeft w:val="0"/>
          <w:marRight w:val="0"/>
          <w:marTop w:val="0"/>
          <w:marBottom w:val="0"/>
          <w:divBdr>
            <w:top w:val="none" w:sz="0" w:space="0" w:color="auto"/>
            <w:left w:val="none" w:sz="0" w:space="0" w:color="auto"/>
            <w:bottom w:val="none" w:sz="0" w:space="0" w:color="auto"/>
            <w:right w:val="none" w:sz="0" w:space="0" w:color="auto"/>
          </w:divBdr>
          <w:divsChild>
            <w:div w:id="1990133639">
              <w:marLeft w:val="0"/>
              <w:marRight w:val="0"/>
              <w:marTop w:val="0"/>
              <w:marBottom w:val="0"/>
              <w:divBdr>
                <w:top w:val="none" w:sz="0" w:space="0" w:color="auto"/>
                <w:left w:val="none" w:sz="0" w:space="0" w:color="auto"/>
                <w:bottom w:val="none" w:sz="0" w:space="0" w:color="auto"/>
                <w:right w:val="none" w:sz="0" w:space="0" w:color="auto"/>
              </w:divBdr>
              <w:divsChild>
                <w:div w:id="15543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14747">
          <w:marLeft w:val="0"/>
          <w:marRight w:val="0"/>
          <w:marTop w:val="0"/>
          <w:marBottom w:val="0"/>
          <w:divBdr>
            <w:top w:val="none" w:sz="0" w:space="0" w:color="auto"/>
            <w:left w:val="none" w:sz="0" w:space="0" w:color="auto"/>
            <w:bottom w:val="none" w:sz="0" w:space="0" w:color="auto"/>
            <w:right w:val="none" w:sz="0" w:space="0" w:color="auto"/>
          </w:divBdr>
          <w:divsChild>
            <w:div w:id="1794865079">
              <w:marLeft w:val="0"/>
              <w:marRight w:val="0"/>
              <w:marTop w:val="0"/>
              <w:marBottom w:val="0"/>
              <w:divBdr>
                <w:top w:val="none" w:sz="0" w:space="0" w:color="auto"/>
                <w:left w:val="none" w:sz="0" w:space="0" w:color="auto"/>
                <w:bottom w:val="none" w:sz="0" w:space="0" w:color="auto"/>
                <w:right w:val="none" w:sz="0" w:space="0" w:color="auto"/>
              </w:divBdr>
              <w:divsChild>
                <w:div w:id="274872414">
                  <w:marLeft w:val="0"/>
                  <w:marRight w:val="0"/>
                  <w:marTop w:val="0"/>
                  <w:marBottom w:val="240"/>
                  <w:divBdr>
                    <w:top w:val="none" w:sz="0" w:space="0" w:color="auto"/>
                    <w:left w:val="none" w:sz="0" w:space="0" w:color="auto"/>
                    <w:bottom w:val="none" w:sz="0" w:space="0" w:color="auto"/>
                    <w:right w:val="none" w:sz="0" w:space="0" w:color="auto"/>
                  </w:divBdr>
                </w:div>
                <w:div w:id="2032300746">
                  <w:marLeft w:val="0"/>
                  <w:marRight w:val="0"/>
                  <w:marTop w:val="0"/>
                  <w:marBottom w:val="240"/>
                  <w:divBdr>
                    <w:top w:val="none" w:sz="0" w:space="0" w:color="auto"/>
                    <w:left w:val="none" w:sz="0" w:space="0" w:color="auto"/>
                    <w:bottom w:val="none" w:sz="0" w:space="0" w:color="auto"/>
                    <w:right w:val="none" w:sz="0" w:space="0" w:color="auto"/>
                  </w:divBdr>
                </w:div>
                <w:div w:id="13516425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683043984">
      <w:marLeft w:val="0"/>
      <w:marRight w:val="0"/>
      <w:marTop w:val="0"/>
      <w:marBottom w:val="0"/>
      <w:divBdr>
        <w:top w:val="none" w:sz="0" w:space="0" w:color="auto"/>
        <w:left w:val="none" w:sz="0" w:space="0" w:color="auto"/>
        <w:bottom w:val="none" w:sz="0" w:space="0" w:color="auto"/>
        <w:right w:val="none" w:sz="0" w:space="0" w:color="auto"/>
      </w:divBdr>
      <w:divsChild>
        <w:div w:id="1683043983">
          <w:marLeft w:val="0"/>
          <w:marRight w:val="0"/>
          <w:marTop w:val="0"/>
          <w:marBottom w:val="0"/>
          <w:divBdr>
            <w:top w:val="none" w:sz="0" w:space="0" w:color="auto"/>
            <w:left w:val="none" w:sz="0" w:space="0" w:color="auto"/>
            <w:bottom w:val="none" w:sz="0" w:space="0" w:color="auto"/>
            <w:right w:val="none" w:sz="0" w:space="0" w:color="auto"/>
          </w:divBdr>
        </w:div>
      </w:divsChild>
    </w:div>
    <w:div w:id="1683043985">
      <w:marLeft w:val="0"/>
      <w:marRight w:val="0"/>
      <w:marTop w:val="0"/>
      <w:marBottom w:val="0"/>
      <w:divBdr>
        <w:top w:val="none" w:sz="0" w:space="0" w:color="auto"/>
        <w:left w:val="none" w:sz="0" w:space="0" w:color="auto"/>
        <w:bottom w:val="none" w:sz="0" w:space="0" w:color="auto"/>
        <w:right w:val="none" w:sz="0" w:space="0" w:color="auto"/>
      </w:divBdr>
    </w:div>
    <w:div w:id="1683043986">
      <w:marLeft w:val="0"/>
      <w:marRight w:val="0"/>
      <w:marTop w:val="0"/>
      <w:marBottom w:val="0"/>
      <w:divBdr>
        <w:top w:val="none" w:sz="0" w:space="0" w:color="auto"/>
        <w:left w:val="none" w:sz="0" w:space="0" w:color="auto"/>
        <w:bottom w:val="none" w:sz="0" w:space="0" w:color="auto"/>
        <w:right w:val="none" w:sz="0" w:space="0" w:color="auto"/>
      </w:divBdr>
    </w:div>
    <w:div w:id="1683043987">
      <w:marLeft w:val="0"/>
      <w:marRight w:val="0"/>
      <w:marTop w:val="0"/>
      <w:marBottom w:val="0"/>
      <w:divBdr>
        <w:top w:val="none" w:sz="0" w:space="0" w:color="auto"/>
        <w:left w:val="none" w:sz="0" w:space="0" w:color="auto"/>
        <w:bottom w:val="none" w:sz="0" w:space="0" w:color="auto"/>
        <w:right w:val="none" w:sz="0" w:space="0" w:color="auto"/>
      </w:divBdr>
    </w:div>
    <w:div w:id="1683043988">
      <w:marLeft w:val="0"/>
      <w:marRight w:val="0"/>
      <w:marTop w:val="0"/>
      <w:marBottom w:val="0"/>
      <w:divBdr>
        <w:top w:val="none" w:sz="0" w:space="0" w:color="auto"/>
        <w:left w:val="none" w:sz="0" w:space="0" w:color="auto"/>
        <w:bottom w:val="none" w:sz="0" w:space="0" w:color="auto"/>
        <w:right w:val="none" w:sz="0" w:space="0" w:color="auto"/>
      </w:divBdr>
    </w:div>
    <w:div w:id="206132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m-info.ru/news/economy/27-12-2016/v-2016-g-inflyatsiya-v-udmurtii-sostavila-3-7" TargetMode="External"/><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Users/User/Desktop/&#1044;&#1086;&#1088;&#1086;&#1078;&#1085;&#1099;&#1081;%20&#1092;&#1086;&#1085;&#1076;/&#1044;&#1086;&#1088;%20&#1092;&#1086;&#1085;&#1076;%20&#1089;&#1086;&#1075;&#1083;&#1072;&#1089;&#1086;&#1074;%20&#1089;%20&#1076;&#1077;&#1087;&#1091;&#1090;&#1072;&#1090;&#1072;&#1084;&#1080;.doc" TargetMode="External"/><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oleObject" Target="file:///C:\Users\tarasova\Desktop\&#1043;&#1091;&#1089;&#1077;&#1074;&#1072;%20&#1045;.&#1040;\&#1087;&#1083;&#1072;&#1085;%20&#1088;&#1072;&#1073;&#1086;&#1090;&#1099;%20&#1059;&#1054;\&#1076;&#1080;&#1072;&#1075;&#1088;&#1072;&#1084;&#1084;&#1099;%20&#1076;&#1083;&#1103;%20&#1086;&#1090;&#1095;&#1077;&#1090;&#107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tarasova\Desktop\&#1043;&#1091;&#1089;&#1077;&#1074;&#1072;%20&#1045;.&#1040;\&#1087;&#1083;&#1072;&#1085;%20&#1088;&#1072;&#1073;&#1086;&#1090;&#1099;%20&#1059;&#1054;\&#1076;&#1080;&#1072;&#1075;&#1088;&#1072;&#1084;&#1084;&#1099;%20&#1076;&#1083;&#1103;%20&#1086;&#1090;&#1095;&#1077;&#1090;&#1072;.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8"/>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8176100628930826E-2"/>
          <c:y val="8.4337349397591424E-2"/>
          <c:w val="0.70597484276729561"/>
          <c:h val="0.75100401606426148"/>
        </c:manualLayout>
      </c:layout>
      <c:bar3DChart>
        <c:barDir val="col"/>
        <c:grouping val="clustered"/>
        <c:ser>
          <c:idx val="0"/>
          <c:order val="0"/>
          <c:tx>
            <c:strRef>
              <c:f>Sheet1!$A$2</c:f>
              <c:strCache>
                <c:ptCount val="1"/>
                <c:pt idx="0">
                  <c:v>рождения</c:v>
                </c:pt>
              </c:strCache>
            </c:strRef>
          </c:tx>
          <c:spPr>
            <a:solidFill>
              <a:srgbClr val="9999FF"/>
            </a:solidFill>
            <a:ln w="10675">
              <a:solidFill>
                <a:srgbClr val="000000"/>
              </a:solidFill>
              <a:prstDash val="solid"/>
            </a:ln>
          </c:spPr>
          <c:cat>
            <c:numRef>
              <c:f>Sheet1!$B$1:$G$1</c:f>
              <c:numCache>
                <c:formatCode>General</c:formatCode>
                <c:ptCount val="5"/>
                <c:pt idx="0">
                  <c:v>2013</c:v>
                </c:pt>
                <c:pt idx="1">
                  <c:v>2014</c:v>
                </c:pt>
                <c:pt idx="2">
                  <c:v>2015</c:v>
                </c:pt>
                <c:pt idx="3">
                  <c:v>2016</c:v>
                </c:pt>
                <c:pt idx="4">
                  <c:v>2017</c:v>
                </c:pt>
              </c:numCache>
            </c:numRef>
          </c:cat>
          <c:val>
            <c:numRef>
              <c:f>Sheet1!$B$2:$G$2</c:f>
              <c:numCache>
                <c:formatCode>General</c:formatCode>
                <c:ptCount val="5"/>
                <c:pt idx="0">
                  <c:v>426</c:v>
                </c:pt>
                <c:pt idx="1">
                  <c:v>359</c:v>
                </c:pt>
                <c:pt idx="2">
                  <c:v>345</c:v>
                </c:pt>
                <c:pt idx="3">
                  <c:v>286</c:v>
                </c:pt>
                <c:pt idx="4">
                  <c:v>255</c:v>
                </c:pt>
              </c:numCache>
            </c:numRef>
          </c:val>
        </c:ser>
        <c:ser>
          <c:idx val="1"/>
          <c:order val="1"/>
          <c:tx>
            <c:strRef>
              <c:f>Sheet1!$A$3</c:f>
              <c:strCache>
                <c:ptCount val="1"/>
                <c:pt idx="0">
                  <c:v>браки</c:v>
                </c:pt>
              </c:strCache>
            </c:strRef>
          </c:tx>
          <c:spPr>
            <a:solidFill>
              <a:srgbClr val="993366"/>
            </a:solidFill>
            <a:ln w="10675">
              <a:solidFill>
                <a:srgbClr val="000000"/>
              </a:solidFill>
              <a:prstDash val="solid"/>
            </a:ln>
          </c:spPr>
          <c:cat>
            <c:numRef>
              <c:f>Sheet1!$B$1:$G$1</c:f>
              <c:numCache>
                <c:formatCode>General</c:formatCode>
                <c:ptCount val="5"/>
                <c:pt idx="0">
                  <c:v>2013</c:v>
                </c:pt>
                <c:pt idx="1">
                  <c:v>2014</c:v>
                </c:pt>
                <c:pt idx="2">
                  <c:v>2015</c:v>
                </c:pt>
                <c:pt idx="3">
                  <c:v>2016</c:v>
                </c:pt>
                <c:pt idx="4">
                  <c:v>2017</c:v>
                </c:pt>
              </c:numCache>
            </c:numRef>
          </c:cat>
          <c:val>
            <c:numRef>
              <c:f>Sheet1!$B$3:$G$3</c:f>
              <c:numCache>
                <c:formatCode>General</c:formatCode>
                <c:ptCount val="5"/>
                <c:pt idx="0">
                  <c:v>131</c:v>
                </c:pt>
                <c:pt idx="1">
                  <c:v>119</c:v>
                </c:pt>
                <c:pt idx="2">
                  <c:v>108</c:v>
                </c:pt>
                <c:pt idx="3">
                  <c:v>77</c:v>
                </c:pt>
                <c:pt idx="4">
                  <c:v>83</c:v>
                </c:pt>
              </c:numCache>
            </c:numRef>
          </c:val>
        </c:ser>
        <c:ser>
          <c:idx val="2"/>
          <c:order val="2"/>
          <c:tx>
            <c:strRef>
              <c:f>Sheet1!$A$4</c:f>
              <c:strCache>
                <c:ptCount val="1"/>
                <c:pt idx="0">
                  <c:v>разводы</c:v>
                </c:pt>
              </c:strCache>
            </c:strRef>
          </c:tx>
          <c:spPr>
            <a:solidFill>
              <a:srgbClr val="FFFFCC"/>
            </a:solidFill>
            <a:ln w="10675">
              <a:solidFill>
                <a:srgbClr val="000000"/>
              </a:solidFill>
              <a:prstDash val="solid"/>
            </a:ln>
          </c:spPr>
          <c:cat>
            <c:numRef>
              <c:f>Sheet1!$B$1:$G$1</c:f>
              <c:numCache>
                <c:formatCode>General</c:formatCode>
                <c:ptCount val="5"/>
                <c:pt idx="0">
                  <c:v>2013</c:v>
                </c:pt>
                <c:pt idx="1">
                  <c:v>2014</c:v>
                </c:pt>
                <c:pt idx="2">
                  <c:v>2015</c:v>
                </c:pt>
                <c:pt idx="3">
                  <c:v>2016</c:v>
                </c:pt>
                <c:pt idx="4">
                  <c:v>2017</c:v>
                </c:pt>
              </c:numCache>
            </c:numRef>
          </c:cat>
          <c:val>
            <c:numRef>
              <c:f>Sheet1!$B$4:$G$4</c:f>
              <c:numCache>
                <c:formatCode>General</c:formatCode>
                <c:ptCount val="5"/>
                <c:pt idx="0">
                  <c:v>77</c:v>
                </c:pt>
                <c:pt idx="1">
                  <c:v>104</c:v>
                </c:pt>
                <c:pt idx="2">
                  <c:v>68</c:v>
                </c:pt>
                <c:pt idx="3">
                  <c:v>60</c:v>
                </c:pt>
                <c:pt idx="4">
                  <c:v>75</c:v>
                </c:pt>
              </c:numCache>
            </c:numRef>
          </c:val>
        </c:ser>
        <c:ser>
          <c:idx val="3"/>
          <c:order val="3"/>
          <c:tx>
            <c:strRef>
              <c:f>Sheet1!$A$5</c:f>
              <c:strCache>
                <c:ptCount val="1"/>
                <c:pt idx="0">
                  <c:v>установл. отц.</c:v>
                </c:pt>
              </c:strCache>
            </c:strRef>
          </c:tx>
          <c:spPr>
            <a:solidFill>
              <a:srgbClr val="CCFFFF"/>
            </a:solidFill>
            <a:ln w="10675">
              <a:solidFill>
                <a:srgbClr val="000000"/>
              </a:solidFill>
              <a:prstDash val="solid"/>
            </a:ln>
          </c:spPr>
          <c:cat>
            <c:numRef>
              <c:f>Sheet1!$B$1:$G$1</c:f>
              <c:numCache>
                <c:formatCode>General</c:formatCode>
                <c:ptCount val="5"/>
                <c:pt idx="0">
                  <c:v>2013</c:v>
                </c:pt>
                <c:pt idx="1">
                  <c:v>2014</c:v>
                </c:pt>
                <c:pt idx="2">
                  <c:v>2015</c:v>
                </c:pt>
                <c:pt idx="3">
                  <c:v>2016</c:v>
                </c:pt>
                <c:pt idx="4">
                  <c:v>2017</c:v>
                </c:pt>
              </c:numCache>
            </c:numRef>
          </c:cat>
          <c:val>
            <c:numRef>
              <c:f>Sheet1!$B$5:$G$5</c:f>
              <c:numCache>
                <c:formatCode>General</c:formatCode>
                <c:ptCount val="5"/>
                <c:pt idx="0">
                  <c:v>88</c:v>
                </c:pt>
                <c:pt idx="1">
                  <c:v>68</c:v>
                </c:pt>
                <c:pt idx="2">
                  <c:v>57</c:v>
                </c:pt>
                <c:pt idx="3">
                  <c:v>57</c:v>
                </c:pt>
                <c:pt idx="4">
                  <c:v>60</c:v>
                </c:pt>
              </c:numCache>
            </c:numRef>
          </c:val>
        </c:ser>
        <c:ser>
          <c:idx val="4"/>
          <c:order val="4"/>
          <c:tx>
            <c:strRef>
              <c:f>Sheet1!$A$6</c:f>
              <c:strCache>
                <c:ptCount val="1"/>
                <c:pt idx="0">
                  <c:v>перемена имени</c:v>
                </c:pt>
              </c:strCache>
            </c:strRef>
          </c:tx>
          <c:spPr>
            <a:solidFill>
              <a:srgbClr val="660066"/>
            </a:solidFill>
            <a:ln w="10675">
              <a:solidFill>
                <a:srgbClr val="000000"/>
              </a:solidFill>
              <a:prstDash val="solid"/>
            </a:ln>
          </c:spPr>
          <c:cat>
            <c:numRef>
              <c:f>Sheet1!$B$1:$G$1</c:f>
              <c:numCache>
                <c:formatCode>General</c:formatCode>
                <c:ptCount val="5"/>
                <c:pt idx="0">
                  <c:v>2013</c:v>
                </c:pt>
                <c:pt idx="1">
                  <c:v>2014</c:v>
                </c:pt>
                <c:pt idx="2">
                  <c:v>2015</c:v>
                </c:pt>
                <c:pt idx="3">
                  <c:v>2016</c:v>
                </c:pt>
                <c:pt idx="4">
                  <c:v>2017</c:v>
                </c:pt>
              </c:numCache>
            </c:numRef>
          </c:cat>
          <c:val>
            <c:numRef>
              <c:f>Sheet1!$B$6:$G$6</c:f>
              <c:numCache>
                <c:formatCode>General</c:formatCode>
                <c:ptCount val="5"/>
                <c:pt idx="0">
                  <c:v>4</c:v>
                </c:pt>
                <c:pt idx="1">
                  <c:v>9</c:v>
                </c:pt>
                <c:pt idx="2">
                  <c:v>2</c:v>
                </c:pt>
                <c:pt idx="3">
                  <c:v>8</c:v>
                </c:pt>
                <c:pt idx="4">
                  <c:v>3</c:v>
                </c:pt>
              </c:numCache>
            </c:numRef>
          </c:val>
        </c:ser>
        <c:ser>
          <c:idx val="5"/>
          <c:order val="5"/>
          <c:tx>
            <c:strRef>
              <c:f>Sheet1!$A$7</c:f>
              <c:strCache>
                <c:ptCount val="1"/>
                <c:pt idx="0">
                  <c:v>усыновление</c:v>
                </c:pt>
              </c:strCache>
            </c:strRef>
          </c:tx>
          <c:spPr>
            <a:solidFill>
              <a:srgbClr val="FF8080"/>
            </a:solidFill>
            <a:ln w="10675">
              <a:solidFill>
                <a:srgbClr val="000000"/>
              </a:solidFill>
              <a:prstDash val="solid"/>
            </a:ln>
          </c:spPr>
          <c:cat>
            <c:numRef>
              <c:f>Sheet1!$B$1:$G$1</c:f>
              <c:numCache>
                <c:formatCode>General</c:formatCode>
                <c:ptCount val="5"/>
                <c:pt idx="0">
                  <c:v>2013</c:v>
                </c:pt>
                <c:pt idx="1">
                  <c:v>2014</c:v>
                </c:pt>
                <c:pt idx="2">
                  <c:v>2015</c:v>
                </c:pt>
                <c:pt idx="3">
                  <c:v>2016</c:v>
                </c:pt>
                <c:pt idx="4">
                  <c:v>2017</c:v>
                </c:pt>
              </c:numCache>
            </c:numRef>
          </c:cat>
          <c:val>
            <c:numRef>
              <c:f>Sheet1!$B$7:$G$7</c:f>
              <c:numCache>
                <c:formatCode>General</c:formatCode>
                <c:ptCount val="5"/>
                <c:pt idx="0">
                  <c:v>5</c:v>
                </c:pt>
                <c:pt idx="1">
                  <c:v>1</c:v>
                </c:pt>
                <c:pt idx="2">
                  <c:v>1</c:v>
                </c:pt>
                <c:pt idx="3">
                  <c:v>1</c:v>
                </c:pt>
                <c:pt idx="4">
                  <c:v>3</c:v>
                </c:pt>
              </c:numCache>
            </c:numRef>
          </c:val>
        </c:ser>
        <c:ser>
          <c:idx val="6"/>
          <c:order val="6"/>
          <c:tx>
            <c:strRef>
              <c:f>Sheet1!$A$8</c:f>
              <c:strCache>
                <c:ptCount val="1"/>
                <c:pt idx="0">
                  <c:v>смерти</c:v>
                </c:pt>
              </c:strCache>
            </c:strRef>
          </c:tx>
          <c:spPr>
            <a:solidFill>
              <a:srgbClr val="0066CC"/>
            </a:solidFill>
            <a:ln w="10675">
              <a:solidFill>
                <a:srgbClr val="000000"/>
              </a:solidFill>
              <a:prstDash val="solid"/>
            </a:ln>
          </c:spPr>
          <c:cat>
            <c:numRef>
              <c:f>Sheet1!$B$1:$G$1</c:f>
              <c:numCache>
                <c:formatCode>General</c:formatCode>
                <c:ptCount val="5"/>
                <c:pt idx="0">
                  <c:v>2013</c:v>
                </c:pt>
                <c:pt idx="1">
                  <c:v>2014</c:v>
                </c:pt>
                <c:pt idx="2">
                  <c:v>2015</c:v>
                </c:pt>
                <c:pt idx="3">
                  <c:v>2016</c:v>
                </c:pt>
                <c:pt idx="4">
                  <c:v>2017</c:v>
                </c:pt>
              </c:numCache>
            </c:numRef>
          </c:cat>
          <c:val>
            <c:numRef>
              <c:f>Sheet1!$B$8:$G$8</c:f>
              <c:numCache>
                <c:formatCode>General</c:formatCode>
                <c:ptCount val="5"/>
                <c:pt idx="0">
                  <c:v>391</c:v>
                </c:pt>
                <c:pt idx="1">
                  <c:v>416</c:v>
                </c:pt>
                <c:pt idx="2">
                  <c:v>359</c:v>
                </c:pt>
                <c:pt idx="3">
                  <c:v>413</c:v>
                </c:pt>
                <c:pt idx="4">
                  <c:v>365</c:v>
                </c:pt>
              </c:numCache>
            </c:numRef>
          </c:val>
        </c:ser>
        <c:gapDepth val="0"/>
        <c:shape val="cone"/>
        <c:axId val="118814976"/>
        <c:axId val="154025984"/>
        <c:axId val="0"/>
      </c:bar3DChart>
      <c:catAx>
        <c:axId val="118814976"/>
        <c:scaling>
          <c:orientation val="minMax"/>
        </c:scaling>
        <c:axPos val="b"/>
        <c:numFmt formatCode="General" sourceLinked="1"/>
        <c:tickLblPos val="low"/>
        <c:spPr>
          <a:ln w="2669">
            <a:solidFill>
              <a:srgbClr val="000000"/>
            </a:solidFill>
            <a:prstDash val="solid"/>
          </a:ln>
        </c:spPr>
        <c:txPr>
          <a:bodyPr rot="0" vert="horz"/>
          <a:lstStyle/>
          <a:p>
            <a:pPr>
              <a:defRPr sz="925" b="1" i="0" u="none" strike="noStrike" baseline="0">
                <a:solidFill>
                  <a:srgbClr val="000000"/>
                </a:solidFill>
                <a:latin typeface="Calibri"/>
                <a:ea typeface="Calibri"/>
                <a:cs typeface="Calibri"/>
              </a:defRPr>
            </a:pPr>
            <a:endParaRPr lang="ru-RU"/>
          </a:p>
        </c:txPr>
        <c:crossAx val="154025984"/>
        <c:crosses val="autoZero"/>
        <c:auto val="1"/>
        <c:lblAlgn val="ctr"/>
        <c:lblOffset val="100"/>
        <c:tickLblSkip val="1"/>
        <c:tickMarkSkip val="1"/>
      </c:catAx>
      <c:valAx>
        <c:axId val="154025984"/>
        <c:scaling>
          <c:orientation val="minMax"/>
        </c:scaling>
        <c:axPos val="l"/>
        <c:majorGridlines>
          <c:spPr>
            <a:ln w="2669">
              <a:solidFill>
                <a:srgbClr val="000000"/>
              </a:solidFill>
              <a:prstDash val="solid"/>
            </a:ln>
          </c:spPr>
        </c:majorGridlines>
        <c:numFmt formatCode="General" sourceLinked="1"/>
        <c:tickLblPos val="nextTo"/>
        <c:spPr>
          <a:ln w="2669">
            <a:solidFill>
              <a:srgbClr val="000000"/>
            </a:solidFill>
            <a:prstDash val="solid"/>
          </a:ln>
        </c:spPr>
        <c:txPr>
          <a:bodyPr rot="0" vert="horz"/>
          <a:lstStyle/>
          <a:p>
            <a:pPr>
              <a:defRPr sz="925" b="1" i="0" u="none" strike="noStrike" baseline="0">
                <a:solidFill>
                  <a:srgbClr val="000000"/>
                </a:solidFill>
                <a:latin typeface="Calibri"/>
                <a:ea typeface="Calibri"/>
                <a:cs typeface="Calibri"/>
              </a:defRPr>
            </a:pPr>
            <a:endParaRPr lang="ru-RU"/>
          </a:p>
        </c:txPr>
        <c:crossAx val="118814976"/>
        <c:crosses val="autoZero"/>
        <c:crossBetween val="between"/>
      </c:valAx>
      <c:spPr>
        <a:noFill/>
        <a:ln w="21350">
          <a:noFill/>
        </a:ln>
      </c:spPr>
    </c:plotArea>
    <c:legend>
      <c:legendPos val="r"/>
      <c:layout>
        <c:manualLayout>
          <c:xMode val="edge"/>
          <c:yMode val="edge"/>
          <c:x val="0.78144654088050258"/>
          <c:y val="0.17670682730923695"/>
          <c:w val="0.21226415094339743"/>
          <c:h val="0.65060240963856031"/>
        </c:manualLayout>
      </c:layout>
      <c:spPr>
        <a:noFill/>
        <a:ln w="2669">
          <a:solidFill>
            <a:srgbClr val="000000"/>
          </a:solidFill>
          <a:prstDash val="solid"/>
        </a:ln>
      </c:spPr>
      <c:txPr>
        <a:bodyPr/>
        <a:lstStyle/>
        <a:p>
          <a:pPr>
            <a:defRPr sz="849"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925"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5287769784172694"/>
          <c:y val="5.3658536585365846E-2"/>
          <c:w val="0.69064748201439463"/>
          <c:h val="0.75609756097560976"/>
        </c:manualLayout>
      </c:layout>
      <c:barChart>
        <c:barDir val="bar"/>
        <c:grouping val="clustered"/>
        <c:ser>
          <c:idx val="0"/>
          <c:order val="0"/>
          <c:tx>
            <c:strRef>
              <c:f>Sheet1!$A$2</c:f>
              <c:strCache>
                <c:ptCount val="1"/>
                <c:pt idx="0">
                  <c:v>мужчин</c:v>
                </c:pt>
              </c:strCache>
            </c:strRef>
          </c:tx>
          <c:spPr>
            <a:solidFill>
              <a:srgbClr val="9999FF"/>
            </a:solidFill>
            <a:ln w="10646">
              <a:solidFill>
                <a:srgbClr val="000000"/>
              </a:solidFill>
              <a:prstDash val="solid"/>
            </a:ln>
          </c:spPr>
          <c:cat>
            <c:strRef>
              <c:f>Sheet1!$B$1:$F$1</c:f>
              <c:strCache>
                <c:ptCount val="5"/>
                <c:pt idx="0">
                  <c:v>18-24</c:v>
                </c:pt>
                <c:pt idx="1">
                  <c:v>25-39</c:v>
                </c:pt>
                <c:pt idx="2">
                  <c:v>40-49</c:v>
                </c:pt>
                <c:pt idx="3">
                  <c:v>50-59</c:v>
                </c:pt>
                <c:pt idx="4">
                  <c:v>60 и старше</c:v>
                </c:pt>
              </c:strCache>
            </c:strRef>
          </c:cat>
          <c:val>
            <c:numRef>
              <c:f>Sheet1!$B$2:$F$2</c:f>
              <c:numCache>
                <c:formatCode>General</c:formatCode>
                <c:ptCount val="5"/>
                <c:pt idx="0">
                  <c:v>2</c:v>
                </c:pt>
                <c:pt idx="1">
                  <c:v>20</c:v>
                </c:pt>
                <c:pt idx="2">
                  <c:v>7</c:v>
                </c:pt>
                <c:pt idx="3">
                  <c:v>7</c:v>
                </c:pt>
                <c:pt idx="4">
                  <c:v>0</c:v>
                </c:pt>
              </c:numCache>
            </c:numRef>
          </c:val>
        </c:ser>
        <c:ser>
          <c:idx val="1"/>
          <c:order val="1"/>
          <c:tx>
            <c:strRef>
              <c:f>Sheet1!$A$3</c:f>
              <c:strCache>
                <c:ptCount val="1"/>
                <c:pt idx="0">
                  <c:v>женщин</c:v>
                </c:pt>
              </c:strCache>
            </c:strRef>
          </c:tx>
          <c:spPr>
            <a:solidFill>
              <a:srgbClr val="993366"/>
            </a:solidFill>
            <a:ln w="10646">
              <a:solidFill>
                <a:srgbClr val="000000"/>
              </a:solidFill>
              <a:prstDash val="solid"/>
            </a:ln>
          </c:spPr>
          <c:cat>
            <c:strRef>
              <c:f>Sheet1!$B$1:$F$1</c:f>
              <c:strCache>
                <c:ptCount val="5"/>
                <c:pt idx="0">
                  <c:v>18-24</c:v>
                </c:pt>
                <c:pt idx="1">
                  <c:v>25-39</c:v>
                </c:pt>
                <c:pt idx="2">
                  <c:v>40-49</c:v>
                </c:pt>
                <c:pt idx="3">
                  <c:v>50-59</c:v>
                </c:pt>
                <c:pt idx="4">
                  <c:v>60 и старше</c:v>
                </c:pt>
              </c:strCache>
            </c:strRef>
          </c:cat>
          <c:val>
            <c:numRef>
              <c:f>Sheet1!$B$3:$F$3</c:f>
              <c:numCache>
                <c:formatCode>General</c:formatCode>
                <c:ptCount val="5"/>
                <c:pt idx="0">
                  <c:v>3</c:v>
                </c:pt>
                <c:pt idx="1">
                  <c:v>43</c:v>
                </c:pt>
                <c:pt idx="2">
                  <c:v>10</c:v>
                </c:pt>
                <c:pt idx="3">
                  <c:v>5</c:v>
                </c:pt>
                <c:pt idx="4">
                  <c:v>0</c:v>
                </c:pt>
              </c:numCache>
            </c:numRef>
          </c:val>
        </c:ser>
        <c:axId val="156446080"/>
        <c:axId val="118797056"/>
      </c:barChart>
      <c:catAx>
        <c:axId val="156446080"/>
        <c:scaling>
          <c:orientation val="minMax"/>
        </c:scaling>
        <c:axPos val="l"/>
        <c:numFmt formatCode="General" sourceLinked="1"/>
        <c:tickLblPos val="nextTo"/>
        <c:spPr>
          <a:ln w="2661">
            <a:solidFill>
              <a:srgbClr val="000000"/>
            </a:solidFill>
            <a:prstDash val="solid"/>
          </a:ln>
        </c:spPr>
        <c:txPr>
          <a:bodyPr rot="0" vert="horz"/>
          <a:lstStyle/>
          <a:p>
            <a:pPr>
              <a:defRPr sz="754" b="1" i="0" u="none" strike="noStrike" baseline="0">
                <a:solidFill>
                  <a:srgbClr val="000000"/>
                </a:solidFill>
                <a:latin typeface="Calibri"/>
                <a:ea typeface="Calibri"/>
                <a:cs typeface="Calibri"/>
              </a:defRPr>
            </a:pPr>
            <a:endParaRPr lang="ru-RU"/>
          </a:p>
        </c:txPr>
        <c:crossAx val="118797056"/>
        <c:crosses val="autoZero"/>
        <c:auto val="1"/>
        <c:lblAlgn val="ctr"/>
        <c:lblOffset val="100"/>
        <c:tickLblSkip val="1"/>
        <c:tickMarkSkip val="1"/>
      </c:catAx>
      <c:valAx>
        <c:axId val="118797056"/>
        <c:scaling>
          <c:orientation val="minMax"/>
        </c:scaling>
        <c:axPos val="b"/>
        <c:majorGridlines>
          <c:spPr>
            <a:ln w="2661">
              <a:solidFill>
                <a:srgbClr val="000000"/>
              </a:solidFill>
              <a:prstDash val="solid"/>
            </a:ln>
          </c:spPr>
        </c:majorGridlines>
        <c:numFmt formatCode="General" sourceLinked="1"/>
        <c:tickLblPos val="nextTo"/>
        <c:spPr>
          <a:ln w="2661">
            <a:solidFill>
              <a:srgbClr val="000000"/>
            </a:solidFill>
            <a:prstDash val="solid"/>
          </a:ln>
        </c:spPr>
        <c:txPr>
          <a:bodyPr rot="0" vert="horz"/>
          <a:lstStyle/>
          <a:p>
            <a:pPr>
              <a:defRPr sz="754" b="1" i="0" u="none" strike="noStrike" baseline="0">
                <a:solidFill>
                  <a:srgbClr val="000000"/>
                </a:solidFill>
                <a:latin typeface="Calibri"/>
                <a:ea typeface="Calibri"/>
                <a:cs typeface="Calibri"/>
              </a:defRPr>
            </a:pPr>
            <a:endParaRPr lang="ru-RU"/>
          </a:p>
        </c:txPr>
        <c:crossAx val="156446080"/>
        <c:crosses val="autoZero"/>
        <c:crossBetween val="between"/>
      </c:valAx>
      <c:spPr>
        <a:solidFill>
          <a:srgbClr val="CCFFFF"/>
        </a:solidFill>
        <a:ln w="10646">
          <a:solidFill>
            <a:srgbClr val="CCFFFF"/>
          </a:solidFill>
          <a:prstDash val="solid"/>
        </a:ln>
      </c:spPr>
    </c:plotArea>
    <c:legend>
      <c:legendPos val="r"/>
      <c:layout>
        <c:manualLayout>
          <c:xMode val="edge"/>
          <c:yMode val="edge"/>
          <c:x val="0.87589928057554733"/>
          <c:y val="0.3268292682926881"/>
          <c:w val="0.11690647482014389"/>
          <c:h val="0.2"/>
        </c:manualLayout>
      </c:layout>
      <c:spPr>
        <a:noFill/>
        <a:ln w="2661">
          <a:solidFill>
            <a:srgbClr val="000000"/>
          </a:solidFill>
          <a:prstDash val="solid"/>
        </a:ln>
      </c:spPr>
      <c:txPr>
        <a:bodyPr/>
        <a:lstStyle/>
        <a:p>
          <a:pPr>
            <a:defRPr sz="692"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754"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Количество дошкольников</a:t>
            </a:r>
          </a:p>
        </c:rich>
      </c:tx>
    </c:title>
    <c:plotArea>
      <c:layout/>
      <c:barChart>
        <c:barDir val="col"/>
        <c:grouping val="clustered"/>
        <c:ser>
          <c:idx val="0"/>
          <c:order val="0"/>
          <c:tx>
            <c:strRef>
              <c:f>Лист1!$C$3</c:f>
              <c:strCache>
                <c:ptCount val="1"/>
                <c:pt idx="0">
                  <c:v>ДОУ</c:v>
                </c:pt>
              </c:strCache>
            </c:strRef>
          </c:tx>
          <c:dLbls>
            <c:showVal val="1"/>
          </c:dLbls>
          <c:cat>
            <c:strRef>
              <c:f>Лист1!$B$4:$B$7</c:f>
              <c:strCache>
                <c:ptCount val="4"/>
                <c:pt idx="0">
                  <c:v>2014-2015 учебный год</c:v>
                </c:pt>
                <c:pt idx="1">
                  <c:v>2015-2016 учебный год</c:v>
                </c:pt>
                <c:pt idx="2">
                  <c:v>2016-2017 учебны год</c:v>
                </c:pt>
                <c:pt idx="3">
                  <c:v>2017-2018 учебный год</c:v>
                </c:pt>
              </c:strCache>
            </c:strRef>
          </c:cat>
          <c:val>
            <c:numRef>
              <c:f>Лист1!$C$4:$C$7</c:f>
              <c:numCache>
                <c:formatCode>General</c:formatCode>
                <c:ptCount val="4"/>
                <c:pt idx="0">
                  <c:v>1364</c:v>
                </c:pt>
                <c:pt idx="1">
                  <c:v>1304</c:v>
                </c:pt>
                <c:pt idx="2">
                  <c:v>1313</c:v>
                </c:pt>
                <c:pt idx="3">
                  <c:v>1269</c:v>
                </c:pt>
              </c:numCache>
            </c:numRef>
          </c:val>
        </c:ser>
        <c:ser>
          <c:idx val="1"/>
          <c:order val="1"/>
          <c:tx>
            <c:strRef>
              <c:f>Лист1!$D$3</c:f>
              <c:strCache>
                <c:ptCount val="1"/>
                <c:pt idx="0">
                  <c:v>ОУ</c:v>
                </c:pt>
              </c:strCache>
            </c:strRef>
          </c:tx>
          <c:dLbls>
            <c:showVal val="1"/>
          </c:dLbls>
          <c:cat>
            <c:strRef>
              <c:f>Лист1!$B$4:$B$7</c:f>
              <c:strCache>
                <c:ptCount val="4"/>
                <c:pt idx="0">
                  <c:v>2014-2015 учебный год</c:v>
                </c:pt>
                <c:pt idx="1">
                  <c:v>2015-2016 учебный год</c:v>
                </c:pt>
                <c:pt idx="2">
                  <c:v>2016-2017 учебны год</c:v>
                </c:pt>
                <c:pt idx="3">
                  <c:v>2017-2018 учебный год</c:v>
                </c:pt>
              </c:strCache>
            </c:strRef>
          </c:cat>
          <c:val>
            <c:numRef>
              <c:f>Лист1!$D$4:$D$7</c:f>
              <c:numCache>
                <c:formatCode>General</c:formatCode>
                <c:ptCount val="4"/>
                <c:pt idx="0">
                  <c:v>153</c:v>
                </c:pt>
                <c:pt idx="1">
                  <c:v>172</c:v>
                </c:pt>
                <c:pt idx="2">
                  <c:v>211</c:v>
                </c:pt>
                <c:pt idx="3">
                  <c:v>207</c:v>
                </c:pt>
              </c:numCache>
            </c:numRef>
          </c:val>
        </c:ser>
        <c:ser>
          <c:idx val="2"/>
          <c:order val="2"/>
          <c:tx>
            <c:strRef>
              <c:f>Лист1!$E$3</c:f>
              <c:strCache>
                <c:ptCount val="1"/>
                <c:pt idx="0">
                  <c:v>Итого </c:v>
                </c:pt>
              </c:strCache>
            </c:strRef>
          </c:tx>
          <c:dLbls>
            <c:showVal val="1"/>
          </c:dLbls>
          <c:cat>
            <c:strRef>
              <c:f>Лист1!$B$4:$B$7</c:f>
              <c:strCache>
                <c:ptCount val="4"/>
                <c:pt idx="0">
                  <c:v>2014-2015 учебный год</c:v>
                </c:pt>
                <c:pt idx="1">
                  <c:v>2015-2016 учебный год</c:v>
                </c:pt>
                <c:pt idx="2">
                  <c:v>2016-2017 учебны год</c:v>
                </c:pt>
                <c:pt idx="3">
                  <c:v>2017-2018 учебный год</c:v>
                </c:pt>
              </c:strCache>
            </c:strRef>
          </c:cat>
          <c:val>
            <c:numRef>
              <c:f>Лист1!$E$4:$E$7</c:f>
              <c:numCache>
                <c:formatCode>General</c:formatCode>
                <c:ptCount val="4"/>
                <c:pt idx="0">
                  <c:v>1517</c:v>
                </c:pt>
                <c:pt idx="1">
                  <c:v>1476</c:v>
                </c:pt>
                <c:pt idx="2">
                  <c:v>1524</c:v>
                </c:pt>
                <c:pt idx="3">
                  <c:v>1476</c:v>
                </c:pt>
              </c:numCache>
            </c:numRef>
          </c:val>
        </c:ser>
        <c:axId val="155739648"/>
        <c:axId val="155741184"/>
      </c:barChart>
      <c:catAx>
        <c:axId val="155739648"/>
        <c:scaling>
          <c:orientation val="minMax"/>
        </c:scaling>
        <c:axPos val="b"/>
        <c:majorTickMark val="none"/>
        <c:tickLblPos val="nextTo"/>
        <c:crossAx val="155741184"/>
        <c:crosses val="autoZero"/>
        <c:auto val="1"/>
        <c:lblAlgn val="ctr"/>
        <c:lblOffset val="100"/>
      </c:catAx>
      <c:valAx>
        <c:axId val="155741184"/>
        <c:scaling>
          <c:orientation val="minMax"/>
        </c:scaling>
        <c:axPos val="l"/>
        <c:majorGridlines/>
        <c:numFmt formatCode="General" sourceLinked="1"/>
        <c:majorTickMark val="none"/>
        <c:tickLblPos val="nextTo"/>
        <c:crossAx val="155739648"/>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t>Количество обучающихся  (чел.)</a:t>
            </a:r>
          </a:p>
        </c:rich>
      </c:tx>
    </c:title>
    <c:plotArea>
      <c:layout/>
      <c:lineChart>
        <c:grouping val="standard"/>
        <c:ser>
          <c:idx val="0"/>
          <c:order val="0"/>
          <c:marker>
            <c:symbol val="none"/>
          </c:marker>
          <c:dLbls>
            <c:showVal val="1"/>
          </c:dLbls>
          <c:cat>
            <c:strRef>
              <c:f>Лист1!$B$11:$B$14</c:f>
              <c:strCache>
                <c:ptCount val="4"/>
                <c:pt idx="0">
                  <c:v>2014-2015 учебный год</c:v>
                </c:pt>
                <c:pt idx="1">
                  <c:v>2015-2016 учебный год</c:v>
                </c:pt>
                <c:pt idx="2">
                  <c:v>2016-2017 учебны год</c:v>
                </c:pt>
                <c:pt idx="3">
                  <c:v>2017-2018 учебный год</c:v>
                </c:pt>
              </c:strCache>
            </c:strRef>
          </c:cat>
          <c:val>
            <c:numRef>
              <c:f>Лист1!$C$11:$C$14</c:f>
              <c:numCache>
                <c:formatCode>General</c:formatCode>
                <c:ptCount val="4"/>
                <c:pt idx="0">
                  <c:v>2783</c:v>
                </c:pt>
                <c:pt idx="1">
                  <c:v>2810</c:v>
                </c:pt>
                <c:pt idx="2">
                  <c:v>2833</c:v>
                </c:pt>
                <c:pt idx="3">
                  <c:v>2797</c:v>
                </c:pt>
              </c:numCache>
            </c:numRef>
          </c:val>
        </c:ser>
        <c:marker val="1"/>
        <c:axId val="155765760"/>
        <c:axId val="156439296"/>
      </c:lineChart>
      <c:catAx>
        <c:axId val="155765760"/>
        <c:scaling>
          <c:orientation val="minMax"/>
        </c:scaling>
        <c:axPos val="b"/>
        <c:tickLblPos val="nextTo"/>
        <c:crossAx val="156439296"/>
        <c:crosses val="autoZero"/>
        <c:auto val="1"/>
        <c:lblAlgn val="ctr"/>
        <c:lblOffset val="100"/>
      </c:catAx>
      <c:valAx>
        <c:axId val="156439296"/>
        <c:scaling>
          <c:orientation val="minMax"/>
        </c:scaling>
        <c:axPos val="l"/>
        <c:majorGridlines/>
        <c:numFmt formatCode="General" sourceLinked="1"/>
        <c:tickLblPos val="nextTo"/>
        <c:crossAx val="155765760"/>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Успеваемость и качество знаний</a:t>
            </a:r>
          </a:p>
        </c:rich>
      </c:tx>
    </c:title>
    <c:plotArea>
      <c:layout/>
      <c:lineChart>
        <c:grouping val="stacked"/>
        <c:ser>
          <c:idx val="0"/>
          <c:order val="0"/>
          <c:tx>
            <c:strRef>
              <c:f>Лист1!$I$24</c:f>
              <c:strCache>
                <c:ptCount val="1"/>
                <c:pt idx="0">
                  <c:v>Качество обучения %</c:v>
                </c:pt>
              </c:strCache>
            </c:strRef>
          </c:tx>
          <c:dLbls>
            <c:dLblPos val="t"/>
            <c:showVal val="1"/>
          </c:dLbls>
          <c:cat>
            <c:strRef>
              <c:f>Лист1!$H$25:$H$27</c:f>
              <c:strCache>
                <c:ptCount val="3"/>
                <c:pt idx="0">
                  <c:v>2014-2015 уч. год</c:v>
                </c:pt>
                <c:pt idx="1">
                  <c:v>2015-2016 уч. год</c:v>
                </c:pt>
                <c:pt idx="2">
                  <c:v>2016-2017 уч. год</c:v>
                </c:pt>
              </c:strCache>
            </c:strRef>
          </c:cat>
          <c:val>
            <c:numRef>
              <c:f>Лист1!$I$25:$I$27</c:f>
              <c:numCache>
                <c:formatCode>General</c:formatCode>
                <c:ptCount val="3"/>
                <c:pt idx="0">
                  <c:v>49.8</c:v>
                </c:pt>
                <c:pt idx="1">
                  <c:v>52.5</c:v>
                </c:pt>
                <c:pt idx="2">
                  <c:v>52.3</c:v>
                </c:pt>
              </c:numCache>
            </c:numRef>
          </c:val>
        </c:ser>
        <c:ser>
          <c:idx val="1"/>
          <c:order val="1"/>
          <c:tx>
            <c:strRef>
              <c:f>Лист1!$J$24</c:f>
              <c:strCache>
                <c:ptCount val="1"/>
                <c:pt idx="0">
                  <c:v>Успеваемость %</c:v>
                </c:pt>
              </c:strCache>
            </c:strRef>
          </c:tx>
          <c:dLbls>
            <c:dLblPos val="t"/>
            <c:showVal val="1"/>
          </c:dLbls>
          <c:cat>
            <c:strRef>
              <c:f>Лист1!$H$25:$H$27</c:f>
              <c:strCache>
                <c:ptCount val="3"/>
                <c:pt idx="0">
                  <c:v>2014-2015 уч. год</c:v>
                </c:pt>
                <c:pt idx="1">
                  <c:v>2015-2016 уч. год</c:v>
                </c:pt>
                <c:pt idx="2">
                  <c:v>2016-2017 уч. год</c:v>
                </c:pt>
              </c:strCache>
            </c:strRef>
          </c:cat>
          <c:val>
            <c:numRef>
              <c:f>Лист1!$J$25:$J$27</c:f>
              <c:numCache>
                <c:formatCode>General</c:formatCode>
                <c:ptCount val="3"/>
                <c:pt idx="0">
                  <c:v>98.5</c:v>
                </c:pt>
                <c:pt idx="1">
                  <c:v>98.8</c:v>
                </c:pt>
                <c:pt idx="2">
                  <c:v>99.1</c:v>
                </c:pt>
              </c:numCache>
            </c:numRef>
          </c:val>
        </c:ser>
        <c:dLbls>
          <c:showVal val="1"/>
        </c:dLbls>
        <c:marker val="1"/>
        <c:axId val="156460544"/>
        <c:axId val="156462080"/>
      </c:lineChart>
      <c:catAx>
        <c:axId val="156460544"/>
        <c:scaling>
          <c:orientation val="minMax"/>
        </c:scaling>
        <c:axPos val="b"/>
        <c:majorTickMark val="none"/>
        <c:tickLblPos val="nextTo"/>
        <c:crossAx val="156462080"/>
        <c:crosses val="autoZero"/>
        <c:auto val="1"/>
        <c:lblAlgn val="ctr"/>
        <c:lblOffset val="100"/>
      </c:catAx>
      <c:valAx>
        <c:axId val="156462080"/>
        <c:scaling>
          <c:orientation val="minMax"/>
        </c:scaling>
        <c:delete val="1"/>
        <c:axPos val="l"/>
        <c:majorGridlines/>
        <c:numFmt formatCode="General" sourceLinked="1"/>
        <c:majorTickMark val="none"/>
        <c:tickLblPos val="none"/>
        <c:crossAx val="156460544"/>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6388888888888909E-2"/>
          <c:y val="9.5652173913044244E-2"/>
          <c:w val="0.77083333333333881"/>
          <c:h val="0.73043478260869565"/>
        </c:manualLayout>
      </c:layout>
      <c:barChart>
        <c:barDir val="col"/>
        <c:grouping val="clustered"/>
        <c:ser>
          <c:idx val="0"/>
          <c:order val="0"/>
          <c:tx>
            <c:strRef>
              <c:f>Sheet1!$A$2</c:f>
              <c:strCache>
                <c:ptCount val="1"/>
                <c:pt idx="0">
                  <c:v>мальчики</c:v>
                </c:pt>
              </c:strCache>
            </c:strRef>
          </c:tx>
          <c:spPr>
            <a:solidFill>
              <a:srgbClr val="9999FF"/>
            </a:solidFill>
            <a:ln w="8000">
              <a:solidFill>
                <a:srgbClr val="000000"/>
              </a:solidFill>
              <a:prstDash val="solid"/>
            </a:ln>
          </c:spPr>
          <c:dLbls>
            <c:spPr>
              <a:noFill/>
              <a:ln w="15998">
                <a:noFill/>
              </a:ln>
            </c:spPr>
            <c:txPr>
              <a:bodyPr/>
              <a:lstStyle/>
              <a:p>
                <a:pPr>
                  <a:defRPr sz="630" b="1" i="0" u="none" strike="noStrike" baseline="0">
                    <a:solidFill>
                      <a:srgbClr val="000000"/>
                    </a:solidFill>
                    <a:latin typeface="Calibri"/>
                    <a:ea typeface="Calibri"/>
                    <a:cs typeface="Calibri"/>
                  </a:defRPr>
                </a:pPr>
                <a:endParaRPr lang="ru-RU"/>
              </a:p>
            </c:txPr>
            <c:showVal val="1"/>
          </c:dLbls>
          <c:cat>
            <c:strRef>
              <c:f>Sheet1!$B$1:$D$1</c:f>
              <c:strCache>
                <c:ptCount val="3"/>
                <c:pt idx="0">
                  <c:v>2014-2015 уч.г.</c:v>
                </c:pt>
                <c:pt idx="1">
                  <c:v>2015-2016 уч.г.</c:v>
                </c:pt>
                <c:pt idx="2">
                  <c:v>2016-2017 уч.г.</c:v>
                </c:pt>
              </c:strCache>
            </c:strRef>
          </c:cat>
          <c:val>
            <c:numRef>
              <c:f>Sheet1!$B$2:$D$2</c:f>
              <c:numCache>
                <c:formatCode>General</c:formatCode>
                <c:ptCount val="3"/>
                <c:pt idx="0">
                  <c:v>448</c:v>
                </c:pt>
                <c:pt idx="1">
                  <c:v>431</c:v>
                </c:pt>
                <c:pt idx="2">
                  <c:v>462</c:v>
                </c:pt>
              </c:numCache>
            </c:numRef>
          </c:val>
        </c:ser>
        <c:ser>
          <c:idx val="1"/>
          <c:order val="1"/>
          <c:tx>
            <c:strRef>
              <c:f>Sheet1!$A$3</c:f>
              <c:strCache>
                <c:ptCount val="1"/>
                <c:pt idx="0">
                  <c:v>девочки</c:v>
                </c:pt>
              </c:strCache>
            </c:strRef>
          </c:tx>
          <c:spPr>
            <a:solidFill>
              <a:srgbClr val="993366"/>
            </a:solidFill>
            <a:ln w="8000">
              <a:solidFill>
                <a:srgbClr val="000000"/>
              </a:solidFill>
              <a:prstDash val="solid"/>
            </a:ln>
          </c:spPr>
          <c:dLbls>
            <c:spPr>
              <a:noFill/>
              <a:ln w="15998">
                <a:noFill/>
              </a:ln>
            </c:spPr>
            <c:txPr>
              <a:bodyPr/>
              <a:lstStyle/>
              <a:p>
                <a:pPr>
                  <a:defRPr sz="630" b="1" i="0" u="none" strike="noStrike" baseline="0">
                    <a:solidFill>
                      <a:srgbClr val="000000"/>
                    </a:solidFill>
                    <a:latin typeface="Calibri"/>
                    <a:ea typeface="Calibri"/>
                    <a:cs typeface="Calibri"/>
                  </a:defRPr>
                </a:pPr>
                <a:endParaRPr lang="ru-RU"/>
              </a:p>
            </c:txPr>
            <c:showVal val="1"/>
          </c:dLbls>
          <c:cat>
            <c:strRef>
              <c:f>Sheet1!$B$1:$D$1</c:f>
              <c:strCache>
                <c:ptCount val="3"/>
                <c:pt idx="0">
                  <c:v>2014-2015 уч.г.</c:v>
                </c:pt>
                <c:pt idx="1">
                  <c:v>2015-2016 уч.г.</c:v>
                </c:pt>
                <c:pt idx="2">
                  <c:v>2016-2017 уч.г.</c:v>
                </c:pt>
              </c:strCache>
            </c:strRef>
          </c:cat>
          <c:val>
            <c:numRef>
              <c:f>Sheet1!$B$3:$D$3</c:f>
              <c:numCache>
                <c:formatCode>General</c:formatCode>
                <c:ptCount val="3"/>
                <c:pt idx="0">
                  <c:v>606</c:v>
                </c:pt>
                <c:pt idx="1">
                  <c:v>631</c:v>
                </c:pt>
                <c:pt idx="2">
                  <c:v>687</c:v>
                </c:pt>
              </c:numCache>
            </c:numRef>
          </c:val>
        </c:ser>
        <c:dLbls>
          <c:showVal val="1"/>
        </c:dLbls>
        <c:axId val="156493312"/>
        <c:axId val="156494848"/>
      </c:barChart>
      <c:catAx>
        <c:axId val="156493312"/>
        <c:scaling>
          <c:orientation val="minMax"/>
        </c:scaling>
        <c:axPos val="b"/>
        <c:numFmt formatCode="General" sourceLinked="1"/>
        <c:tickLblPos val="nextTo"/>
        <c:spPr>
          <a:ln w="2000">
            <a:solidFill>
              <a:srgbClr val="000000"/>
            </a:solidFill>
            <a:prstDash val="solid"/>
          </a:ln>
        </c:spPr>
        <c:txPr>
          <a:bodyPr rot="0" vert="horz"/>
          <a:lstStyle/>
          <a:p>
            <a:pPr>
              <a:defRPr sz="630" b="1" i="0" u="none" strike="noStrike" baseline="0">
                <a:solidFill>
                  <a:srgbClr val="000000"/>
                </a:solidFill>
                <a:latin typeface="Calibri"/>
                <a:ea typeface="Calibri"/>
                <a:cs typeface="Calibri"/>
              </a:defRPr>
            </a:pPr>
            <a:endParaRPr lang="ru-RU"/>
          </a:p>
        </c:txPr>
        <c:crossAx val="156494848"/>
        <c:crosses val="autoZero"/>
        <c:auto val="1"/>
        <c:lblAlgn val="ctr"/>
        <c:lblOffset val="100"/>
        <c:tickLblSkip val="1"/>
        <c:tickMarkSkip val="1"/>
      </c:catAx>
      <c:valAx>
        <c:axId val="156494848"/>
        <c:scaling>
          <c:orientation val="minMax"/>
        </c:scaling>
        <c:axPos val="l"/>
        <c:majorGridlines>
          <c:spPr>
            <a:ln w="2000">
              <a:solidFill>
                <a:srgbClr val="000000"/>
              </a:solidFill>
              <a:prstDash val="solid"/>
            </a:ln>
          </c:spPr>
        </c:majorGridlines>
        <c:numFmt formatCode="General" sourceLinked="1"/>
        <c:tickLblPos val="nextTo"/>
        <c:spPr>
          <a:ln w="2000">
            <a:solidFill>
              <a:srgbClr val="000000"/>
            </a:solidFill>
            <a:prstDash val="solid"/>
          </a:ln>
        </c:spPr>
        <c:txPr>
          <a:bodyPr rot="0" vert="horz"/>
          <a:lstStyle/>
          <a:p>
            <a:pPr>
              <a:defRPr sz="630" b="1" i="0" u="none" strike="noStrike" baseline="0">
                <a:solidFill>
                  <a:srgbClr val="000000"/>
                </a:solidFill>
                <a:latin typeface="Calibri"/>
                <a:ea typeface="Calibri"/>
                <a:cs typeface="Calibri"/>
              </a:defRPr>
            </a:pPr>
            <a:endParaRPr lang="ru-RU"/>
          </a:p>
        </c:txPr>
        <c:crossAx val="156493312"/>
        <c:crosses val="autoZero"/>
        <c:crossBetween val="between"/>
      </c:valAx>
      <c:spPr>
        <a:solidFill>
          <a:srgbClr val="C0C0C0"/>
        </a:solidFill>
        <a:ln w="8000">
          <a:solidFill>
            <a:srgbClr val="808080"/>
          </a:solidFill>
          <a:prstDash val="solid"/>
        </a:ln>
      </c:spPr>
    </c:plotArea>
    <c:legend>
      <c:legendPos val="r"/>
      <c:layout>
        <c:manualLayout>
          <c:xMode val="edge"/>
          <c:yMode val="edge"/>
          <c:x val="0.86458329438272552"/>
          <c:y val="0.36521699363032034"/>
          <c:w val="0.12847236875069801"/>
          <c:h val="0.1869566584395784"/>
        </c:manualLayout>
      </c:layout>
      <c:spPr>
        <a:noFill/>
        <a:ln w="2000">
          <a:solidFill>
            <a:srgbClr val="000000"/>
          </a:solidFill>
          <a:prstDash val="solid"/>
        </a:ln>
      </c:spPr>
      <c:txPr>
        <a:bodyPr/>
        <a:lstStyle/>
        <a:p>
          <a:pPr>
            <a:defRPr sz="579"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630"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1D7239-88D1-447E-B4FF-670B5EE37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1519</TotalTime>
  <Pages>1</Pages>
  <Words>18110</Words>
  <Characters>103228</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МО Можгинский район</Company>
  <LinksUpToDate>false</LinksUpToDate>
  <CharactersWithSpaces>121096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dc:creator>
  <cp:keywords/>
  <dc:description/>
  <cp:lastModifiedBy>Новикова Л.Н.</cp:lastModifiedBy>
  <cp:revision>31</cp:revision>
  <cp:lastPrinted>2017-08-21T05:35:00Z</cp:lastPrinted>
  <dcterms:created xsi:type="dcterms:W3CDTF">2018-02-27T05:58:00Z</dcterms:created>
  <dcterms:modified xsi:type="dcterms:W3CDTF">2018-03-16T11:13:00Z</dcterms:modified>
</cp:coreProperties>
</file>